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82D99" w:rsidRDefault="00F82D99" w:rsidP="00F82D99">
      <w:pPr>
        <w:jc w:val="center"/>
        <w:rPr>
          <w:rFonts w:ascii="Times New Roman" w:hAnsi="Times New Roman" w:cs="Times New Roman"/>
          <w:b/>
          <w:sz w:val="32"/>
          <w:szCs w:val="32"/>
        </w:rPr>
      </w:pPr>
    </w:p>
    <w:p w:rsidR="00F82D99" w:rsidRDefault="00F82D99" w:rsidP="00F82D99">
      <w:pPr>
        <w:jc w:val="center"/>
        <w:rPr>
          <w:rFonts w:ascii="Times New Roman" w:hAnsi="Times New Roman" w:cs="Times New Roman"/>
          <w:b/>
          <w:sz w:val="32"/>
          <w:szCs w:val="32"/>
        </w:rPr>
      </w:pPr>
    </w:p>
    <w:p w:rsidR="00F82D99" w:rsidRDefault="00F82D99" w:rsidP="00F82D99">
      <w:pPr>
        <w:jc w:val="center"/>
        <w:rPr>
          <w:rFonts w:ascii="Times New Roman" w:hAnsi="Times New Roman" w:cs="Times New Roman"/>
          <w:b/>
          <w:sz w:val="32"/>
          <w:szCs w:val="32"/>
        </w:rPr>
      </w:pPr>
    </w:p>
    <w:p w:rsidR="00F82D99" w:rsidRDefault="00F82D99" w:rsidP="00F82D99">
      <w:pPr>
        <w:jc w:val="center"/>
        <w:rPr>
          <w:rFonts w:ascii="Times New Roman" w:hAnsi="Times New Roman" w:cs="Times New Roman"/>
          <w:b/>
          <w:sz w:val="32"/>
          <w:szCs w:val="32"/>
        </w:rPr>
      </w:pPr>
    </w:p>
    <w:p w:rsidR="00F82D99" w:rsidRDefault="00F82D99" w:rsidP="00F82D99">
      <w:pPr>
        <w:jc w:val="center"/>
        <w:rPr>
          <w:rFonts w:ascii="Times New Roman" w:hAnsi="Times New Roman" w:cs="Times New Roman"/>
          <w:b/>
          <w:sz w:val="32"/>
          <w:szCs w:val="32"/>
        </w:rPr>
      </w:pPr>
    </w:p>
    <w:p w:rsidR="00F82D99" w:rsidRDefault="00F82D99" w:rsidP="00F82D99">
      <w:pPr>
        <w:jc w:val="center"/>
        <w:rPr>
          <w:rFonts w:ascii="Times New Roman" w:hAnsi="Times New Roman" w:cs="Times New Roman"/>
          <w:b/>
          <w:sz w:val="32"/>
          <w:szCs w:val="32"/>
        </w:rPr>
      </w:pPr>
    </w:p>
    <w:p w:rsidR="00F82D99" w:rsidRDefault="00F82D99" w:rsidP="00F82D99">
      <w:pPr>
        <w:jc w:val="center"/>
        <w:rPr>
          <w:rFonts w:ascii="Times New Roman" w:hAnsi="Times New Roman" w:cs="Times New Roman"/>
          <w:b/>
          <w:sz w:val="32"/>
          <w:szCs w:val="32"/>
        </w:rPr>
      </w:pPr>
      <w:r w:rsidRPr="00F82D99">
        <w:rPr>
          <w:rFonts w:ascii="Times New Roman" w:hAnsi="Times New Roman" w:cs="Times New Roman"/>
          <w:b/>
          <w:sz w:val="32"/>
          <w:szCs w:val="32"/>
        </w:rPr>
        <w:t xml:space="preserve">ГЕНЕРАЛЬНЫЙ ПЛАН </w:t>
      </w:r>
      <w:r w:rsidR="00695989">
        <w:rPr>
          <w:rFonts w:ascii="Times New Roman" w:hAnsi="Times New Roman" w:cs="Times New Roman"/>
          <w:b/>
          <w:sz w:val="32"/>
          <w:szCs w:val="32"/>
        </w:rPr>
        <w:t>БЕХТЕЕВСКОГО</w:t>
      </w:r>
      <w:r w:rsidR="003B3C41">
        <w:rPr>
          <w:rFonts w:ascii="Times New Roman" w:hAnsi="Times New Roman" w:cs="Times New Roman"/>
          <w:b/>
          <w:sz w:val="32"/>
          <w:szCs w:val="32"/>
        </w:rPr>
        <w:t>СЕЛЬСКОГО</w:t>
      </w:r>
      <w:r w:rsidRPr="00F82D99">
        <w:rPr>
          <w:rFonts w:ascii="Times New Roman" w:hAnsi="Times New Roman" w:cs="Times New Roman"/>
          <w:b/>
          <w:sz w:val="32"/>
          <w:szCs w:val="32"/>
        </w:rPr>
        <w:t xml:space="preserve"> ПОСЕЛЕНИЯ </w:t>
      </w:r>
      <w:r w:rsidR="00EE0D1C">
        <w:rPr>
          <w:rFonts w:ascii="Times New Roman" w:hAnsi="Times New Roman" w:cs="Times New Roman"/>
          <w:b/>
          <w:sz w:val="32"/>
          <w:szCs w:val="32"/>
        </w:rPr>
        <w:t>КОРОЧАНСКОГО</w:t>
      </w:r>
      <w:r>
        <w:rPr>
          <w:rFonts w:ascii="Times New Roman" w:hAnsi="Times New Roman" w:cs="Times New Roman"/>
          <w:b/>
          <w:sz w:val="32"/>
          <w:szCs w:val="32"/>
        </w:rPr>
        <w:t xml:space="preserve"> РАЙОНА БЕЛГОРОДСКОЙ ОБЛАСТИ</w:t>
      </w:r>
    </w:p>
    <w:p w:rsidR="00F82D99" w:rsidRDefault="00F82D99" w:rsidP="00F82D99">
      <w:pPr>
        <w:jc w:val="center"/>
        <w:rPr>
          <w:rFonts w:ascii="Times New Roman" w:hAnsi="Times New Roman" w:cs="Times New Roman"/>
          <w:b/>
          <w:sz w:val="32"/>
          <w:szCs w:val="32"/>
        </w:rPr>
      </w:pPr>
    </w:p>
    <w:p w:rsidR="00F82D99" w:rsidRDefault="00F82D99" w:rsidP="00F82D99">
      <w:pPr>
        <w:jc w:val="center"/>
        <w:rPr>
          <w:rFonts w:ascii="Times New Roman" w:hAnsi="Times New Roman" w:cs="Times New Roman"/>
          <w:b/>
          <w:sz w:val="32"/>
          <w:szCs w:val="32"/>
        </w:rPr>
      </w:pPr>
    </w:p>
    <w:p w:rsidR="00F82D99" w:rsidRDefault="00F82D99" w:rsidP="00F82D99">
      <w:pPr>
        <w:jc w:val="center"/>
        <w:rPr>
          <w:rFonts w:ascii="Times New Roman" w:hAnsi="Times New Roman" w:cs="Times New Roman"/>
          <w:b/>
          <w:sz w:val="32"/>
          <w:szCs w:val="32"/>
        </w:rPr>
      </w:pPr>
      <w:r w:rsidRPr="00F82D99">
        <w:rPr>
          <w:rFonts w:ascii="Times New Roman" w:hAnsi="Times New Roman" w:cs="Times New Roman"/>
          <w:b/>
          <w:sz w:val="32"/>
          <w:szCs w:val="32"/>
        </w:rPr>
        <w:t>МАТЕРИАЛЫ ПО ОБОСНОВАНИЮ</w:t>
      </w:r>
    </w:p>
    <w:p w:rsidR="00D07967" w:rsidRPr="00F82D99" w:rsidRDefault="00F82D99" w:rsidP="00F82D99">
      <w:pPr>
        <w:jc w:val="center"/>
        <w:rPr>
          <w:rFonts w:ascii="Times New Roman" w:hAnsi="Times New Roman" w:cs="Times New Roman"/>
          <w:b/>
          <w:sz w:val="32"/>
          <w:szCs w:val="32"/>
        </w:rPr>
      </w:pPr>
      <w:r w:rsidRPr="00F82D99">
        <w:rPr>
          <w:rFonts w:ascii="Times New Roman" w:hAnsi="Times New Roman" w:cs="Times New Roman"/>
          <w:b/>
          <w:sz w:val="32"/>
          <w:szCs w:val="32"/>
        </w:rPr>
        <w:t xml:space="preserve"> ГЕНЕРАЛЬНОГО ПЛАНА</w:t>
      </w:r>
    </w:p>
    <w:p w:rsidR="00D07967" w:rsidRDefault="00D07967" w:rsidP="00D07967">
      <w:pPr>
        <w:jc w:val="both"/>
        <w:rPr>
          <w:rFonts w:ascii="Times New Roman" w:hAnsi="Times New Roman" w:cs="Times New Roman"/>
          <w:b/>
          <w:sz w:val="28"/>
          <w:szCs w:val="28"/>
        </w:rPr>
      </w:pPr>
    </w:p>
    <w:p w:rsidR="00F82D99" w:rsidRDefault="00F82D99" w:rsidP="00D07967">
      <w:pPr>
        <w:jc w:val="both"/>
        <w:rPr>
          <w:rFonts w:ascii="Times New Roman" w:hAnsi="Times New Roman" w:cs="Times New Roman"/>
          <w:b/>
          <w:sz w:val="28"/>
          <w:szCs w:val="28"/>
        </w:rPr>
      </w:pPr>
      <w:r>
        <w:rPr>
          <w:rFonts w:ascii="Times New Roman" w:hAnsi="Times New Roman" w:cs="Times New Roman"/>
          <w:b/>
          <w:sz w:val="28"/>
          <w:szCs w:val="28"/>
        </w:rPr>
        <w:br w:type="page"/>
      </w:r>
    </w:p>
    <w:p w:rsidR="003C137E" w:rsidRDefault="003C137E" w:rsidP="003C137E">
      <w:pPr>
        <w:pStyle w:val="12"/>
        <w:tabs>
          <w:tab w:val="right" w:pos="9203"/>
        </w:tabs>
        <w:jc w:val="center"/>
        <w:rPr>
          <w:rFonts w:ascii="Times New Roman" w:hAnsi="Times New Roman" w:cs="Times New Roman"/>
          <w:b/>
          <w:sz w:val="28"/>
          <w:szCs w:val="28"/>
        </w:rPr>
      </w:pPr>
      <w:r>
        <w:rPr>
          <w:rFonts w:ascii="Times New Roman" w:hAnsi="Times New Roman" w:cs="Times New Roman"/>
          <w:b/>
          <w:sz w:val="28"/>
          <w:szCs w:val="28"/>
        </w:rPr>
        <w:lastRenderedPageBreak/>
        <w:t>Оглавление</w:t>
      </w:r>
    </w:p>
    <w:p w:rsidR="001623AC" w:rsidRDefault="001C54DA" w:rsidP="00882074">
      <w:pPr>
        <w:pStyle w:val="12"/>
        <w:tabs>
          <w:tab w:val="right" w:pos="9345"/>
        </w:tabs>
        <w:spacing w:after="0"/>
        <w:rPr>
          <w:rFonts w:eastAsiaTheme="minorEastAsia"/>
          <w:noProof/>
          <w:lang w:eastAsia="ru-RU"/>
        </w:rPr>
      </w:pPr>
      <w:r>
        <w:rPr>
          <w:rFonts w:ascii="Times New Roman" w:hAnsi="Times New Roman" w:cs="Times New Roman"/>
          <w:b/>
          <w:sz w:val="28"/>
          <w:szCs w:val="28"/>
        </w:rPr>
        <w:fldChar w:fldCharType="begin"/>
      </w:r>
      <w:r w:rsidR="003C137E">
        <w:rPr>
          <w:rFonts w:ascii="Times New Roman" w:hAnsi="Times New Roman" w:cs="Times New Roman"/>
          <w:b/>
          <w:sz w:val="28"/>
          <w:szCs w:val="28"/>
        </w:rPr>
        <w:instrText xml:space="preserve"> TOC \o "1-3" \h \z \u </w:instrText>
      </w:r>
      <w:r>
        <w:rPr>
          <w:rFonts w:ascii="Times New Roman" w:hAnsi="Times New Roman" w:cs="Times New Roman"/>
          <w:b/>
          <w:sz w:val="28"/>
          <w:szCs w:val="28"/>
        </w:rPr>
        <w:fldChar w:fldCharType="separate"/>
      </w:r>
      <w:hyperlink w:anchor="_Toc164351491" w:history="1">
        <w:r w:rsidR="001623AC" w:rsidRPr="00DF2597">
          <w:rPr>
            <w:rStyle w:val="a7"/>
            <w:rFonts w:ascii="Times New Roman" w:hAnsi="Times New Roman" w:cs="Times New Roman"/>
            <w:b/>
            <w:noProof/>
          </w:rPr>
          <w:t>ВВЕДЕНИЕ</w:t>
        </w:r>
        <w:r w:rsidR="001623AC">
          <w:rPr>
            <w:noProof/>
            <w:webHidden/>
          </w:rPr>
          <w:tab/>
        </w:r>
        <w:r>
          <w:rPr>
            <w:noProof/>
            <w:webHidden/>
          </w:rPr>
          <w:fldChar w:fldCharType="begin"/>
        </w:r>
        <w:r w:rsidR="001623AC">
          <w:rPr>
            <w:noProof/>
            <w:webHidden/>
          </w:rPr>
          <w:instrText xml:space="preserve"> PAGEREF _Toc164351491 \h </w:instrText>
        </w:r>
        <w:r>
          <w:rPr>
            <w:noProof/>
            <w:webHidden/>
          </w:rPr>
        </w:r>
        <w:r>
          <w:rPr>
            <w:noProof/>
            <w:webHidden/>
          </w:rPr>
          <w:fldChar w:fldCharType="separate"/>
        </w:r>
        <w:r w:rsidR="00C041C0">
          <w:rPr>
            <w:noProof/>
            <w:webHidden/>
          </w:rPr>
          <w:t>4</w:t>
        </w:r>
        <w:r>
          <w:rPr>
            <w:noProof/>
            <w:webHidden/>
          </w:rPr>
          <w:fldChar w:fldCharType="end"/>
        </w:r>
      </w:hyperlink>
    </w:p>
    <w:p w:rsidR="001623AC" w:rsidRDefault="001C54DA" w:rsidP="00882074">
      <w:pPr>
        <w:pStyle w:val="12"/>
        <w:tabs>
          <w:tab w:val="right" w:pos="9345"/>
        </w:tabs>
        <w:spacing w:after="0"/>
        <w:rPr>
          <w:rFonts w:eastAsiaTheme="minorEastAsia"/>
          <w:noProof/>
          <w:lang w:eastAsia="ru-RU"/>
        </w:rPr>
      </w:pPr>
      <w:hyperlink w:anchor="_Toc164351492" w:history="1">
        <w:r w:rsidR="001623AC" w:rsidRPr="00DF2597">
          <w:rPr>
            <w:rStyle w:val="a7"/>
            <w:rFonts w:ascii="Times New Roman" w:hAnsi="Times New Roman" w:cs="Times New Roman"/>
            <w:b/>
            <w:noProof/>
          </w:rPr>
          <w:t>1. Сведения о планах и программах комплексного социально –экономического развития муниципального образования, для реализации которых осуществляется создание объектов местного значения поселений.</w:t>
        </w:r>
        <w:r w:rsidR="001623AC">
          <w:rPr>
            <w:noProof/>
            <w:webHidden/>
          </w:rPr>
          <w:tab/>
        </w:r>
        <w:r>
          <w:rPr>
            <w:noProof/>
            <w:webHidden/>
          </w:rPr>
          <w:fldChar w:fldCharType="begin"/>
        </w:r>
        <w:r w:rsidR="001623AC">
          <w:rPr>
            <w:noProof/>
            <w:webHidden/>
          </w:rPr>
          <w:instrText xml:space="preserve"> PAGEREF _Toc164351492 \h </w:instrText>
        </w:r>
        <w:r>
          <w:rPr>
            <w:noProof/>
            <w:webHidden/>
          </w:rPr>
        </w:r>
        <w:r>
          <w:rPr>
            <w:noProof/>
            <w:webHidden/>
          </w:rPr>
          <w:fldChar w:fldCharType="separate"/>
        </w:r>
        <w:r w:rsidR="00C041C0">
          <w:rPr>
            <w:noProof/>
            <w:webHidden/>
          </w:rPr>
          <w:t>5</w:t>
        </w:r>
        <w:r>
          <w:rPr>
            <w:noProof/>
            <w:webHidden/>
          </w:rPr>
          <w:fldChar w:fldCharType="end"/>
        </w:r>
      </w:hyperlink>
    </w:p>
    <w:p w:rsidR="001623AC" w:rsidRDefault="001C54DA" w:rsidP="00882074">
      <w:pPr>
        <w:pStyle w:val="12"/>
        <w:tabs>
          <w:tab w:val="right" w:pos="9345"/>
        </w:tabs>
        <w:spacing w:after="0"/>
        <w:rPr>
          <w:rFonts w:eastAsiaTheme="minorEastAsia"/>
          <w:noProof/>
          <w:lang w:eastAsia="ru-RU"/>
        </w:rPr>
      </w:pPr>
      <w:hyperlink w:anchor="_Toc164351493" w:history="1">
        <w:r w:rsidR="001623AC" w:rsidRPr="00DF2597">
          <w:rPr>
            <w:rStyle w:val="a7"/>
            <w:rFonts w:ascii="Times New Roman" w:hAnsi="Times New Roman" w:cs="Times New Roman"/>
            <w:b/>
            <w:noProof/>
          </w:rPr>
          <w:t>2.ОБОСНОВАНИЕ ВЫБРАННОГО ВАРИАНТА РАЗМЕЩЕНИЯ ОБЪЕКТОВ МЕСТНОГО ЗНАЧЕНИЯ ПОСЕЛЕНИЯ НА ОСНОВЕ АНАЛИЗА ИСПОЛЬЗОВАНИЯ ТЕРРИТОРИЙ СЕЛЬСКОГО ПОСЕЛЕНИЯ, ВОЗМОЖНЫХ НАПРАВЛЕНИЙ РАЗВИТИЯ ЭТИХ ТЕРРИТОРИЙ И ПРОГНОЗИРУЕМЫХ ОГРАНИЧЕНИЙ ИХ ИСПОЛЬЗОВАНИЯ</w:t>
        </w:r>
        <w:r w:rsidR="001623AC">
          <w:rPr>
            <w:noProof/>
            <w:webHidden/>
          </w:rPr>
          <w:tab/>
        </w:r>
        <w:r>
          <w:rPr>
            <w:noProof/>
            <w:webHidden/>
          </w:rPr>
          <w:fldChar w:fldCharType="begin"/>
        </w:r>
        <w:r w:rsidR="001623AC">
          <w:rPr>
            <w:noProof/>
            <w:webHidden/>
          </w:rPr>
          <w:instrText xml:space="preserve"> PAGEREF _Toc164351493 \h </w:instrText>
        </w:r>
        <w:r>
          <w:rPr>
            <w:noProof/>
            <w:webHidden/>
          </w:rPr>
        </w:r>
        <w:r>
          <w:rPr>
            <w:noProof/>
            <w:webHidden/>
          </w:rPr>
          <w:fldChar w:fldCharType="separate"/>
        </w:r>
        <w:r w:rsidR="00C041C0">
          <w:rPr>
            <w:noProof/>
            <w:webHidden/>
          </w:rPr>
          <w:t>8</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494" w:history="1">
        <w:r w:rsidR="001623AC" w:rsidRPr="00DF2597">
          <w:rPr>
            <w:rStyle w:val="a7"/>
            <w:rFonts w:ascii="Times New Roman" w:hAnsi="Times New Roman" w:cs="Times New Roman"/>
            <w:b/>
            <w:noProof/>
          </w:rPr>
          <w:t>2.1 Пространственно-планировочная организация территории сельского поселения и анализ современного использования территории сельского поселения</w:t>
        </w:r>
        <w:r w:rsidR="001623AC">
          <w:rPr>
            <w:noProof/>
            <w:webHidden/>
          </w:rPr>
          <w:tab/>
        </w:r>
        <w:r>
          <w:rPr>
            <w:noProof/>
            <w:webHidden/>
          </w:rPr>
          <w:fldChar w:fldCharType="begin"/>
        </w:r>
        <w:r w:rsidR="001623AC">
          <w:rPr>
            <w:noProof/>
            <w:webHidden/>
          </w:rPr>
          <w:instrText xml:space="preserve"> PAGEREF _Toc164351494 \h </w:instrText>
        </w:r>
        <w:r>
          <w:rPr>
            <w:noProof/>
            <w:webHidden/>
          </w:rPr>
        </w:r>
        <w:r>
          <w:rPr>
            <w:noProof/>
            <w:webHidden/>
          </w:rPr>
          <w:fldChar w:fldCharType="separate"/>
        </w:r>
        <w:r w:rsidR="00C041C0">
          <w:rPr>
            <w:noProof/>
            <w:webHidden/>
          </w:rPr>
          <w:t>8</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495" w:history="1">
        <w:r w:rsidR="001623AC">
          <w:rPr>
            <w:rStyle w:val="a7"/>
            <w:rFonts w:ascii="Times New Roman" w:eastAsia="Times New Roman" w:hAnsi="Times New Roman" w:cs="Times New Roman"/>
            <w:b/>
            <w:noProof/>
            <w:lang w:eastAsia="ru-RU"/>
          </w:rPr>
          <w:t>2</w:t>
        </w:r>
        <w:r w:rsidR="001623AC" w:rsidRPr="00DF2597">
          <w:rPr>
            <w:rStyle w:val="a7"/>
            <w:rFonts w:ascii="Times New Roman" w:eastAsia="Times New Roman" w:hAnsi="Times New Roman" w:cs="Times New Roman"/>
            <w:b/>
            <w:noProof/>
            <w:lang w:eastAsia="ru-RU"/>
          </w:rPr>
          <w:t>.2. Анализ природных условий и характеристика современного состояния ресурсов сельского поселения, а также состояния окружающей среды и экологической ситуации</w:t>
        </w:r>
        <w:r w:rsidR="001623AC">
          <w:rPr>
            <w:noProof/>
            <w:webHidden/>
          </w:rPr>
          <w:tab/>
        </w:r>
        <w:r>
          <w:rPr>
            <w:noProof/>
            <w:webHidden/>
          </w:rPr>
          <w:fldChar w:fldCharType="begin"/>
        </w:r>
        <w:r w:rsidR="001623AC">
          <w:rPr>
            <w:noProof/>
            <w:webHidden/>
          </w:rPr>
          <w:instrText xml:space="preserve"> PAGEREF _Toc164351495 \h </w:instrText>
        </w:r>
        <w:r>
          <w:rPr>
            <w:noProof/>
            <w:webHidden/>
          </w:rPr>
        </w:r>
        <w:r>
          <w:rPr>
            <w:noProof/>
            <w:webHidden/>
          </w:rPr>
          <w:fldChar w:fldCharType="separate"/>
        </w:r>
        <w:r w:rsidR="00C041C0">
          <w:rPr>
            <w:noProof/>
            <w:webHidden/>
          </w:rPr>
          <w:t>8</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496" w:history="1">
        <w:r w:rsidR="001623AC" w:rsidRPr="00DF2597">
          <w:rPr>
            <w:rStyle w:val="a7"/>
            <w:rFonts w:ascii="Times New Roman" w:eastAsia="Times New Roman" w:hAnsi="Times New Roman" w:cs="Times New Roman"/>
            <w:b/>
            <w:noProof/>
            <w:lang w:eastAsia="ru-RU"/>
          </w:rPr>
          <w:t>2.2.1 Климат</w:t>
        </w:r>
        <w:r w:rsidR="001623AC">
          <w:rPr>
            <w:noProof/>
            <w:webHidden/>
          </w:rPr>
          <w:tab/>
        </w:r>
        <w:r>
          <w:rPr>
            <w:noProof/>
            <w:webHidden/>
          </w:rPr>
          <w:fldChar w:fldCharType="begin"/>
        </w:r>
        <w:r w:rsidR="001623AC">
          <w:rPr>
            <w:noProof/>
            <w:webHidden/>
          </w:rPr>
          <w:instrText xml:space="preserve"> PAGEREF _Toc164351496 \h </w:instrText>
        </w:r>
        <w:r>
          <w:rPr>
            <w:noProof/>
            <w:webHidden/>
          </w:rPr>
        </w:r>
        <w:r>
          <w:rPr>
            <w:noProof/>
            <w:webHidden/>
          </w:rPr>
          <w:fldChar w:fldCharType="separate"/>
        </w:r>
        <w:r w:rsidR="00C041C0">
          <w:rPr>
            <w:noProof/>
            <w:webHidden/>
          </w:rPr>
          <w:t>9</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497" w:history="1">
        <w:r w:rsidR="001623AC" w:rsidRPr="00DF2597">
          <w:rPr>
            <w:rStyle w:val="a7"/>
            <w:rFonts w:ascii="Times New Roman" w:eastAsiaTheme="majorEastAsia" w:hAnsi="Times New Roman" w:cs="Times New Roman"/>
            <w:b/>
            <w:noProof/>
          </w:rPr>
          <w:t>2.2.2 Атмосферный воздух</w:t>
        </w:r>
        <w:r w:rsidR="001623AC">
          <w:rPr>
            <w:noProof/>
            <w:webHidden/>
          </w:rPr>
          <w:tab/>
        </w:r>
        <w:r>
          <w:rPr>
            <w:noProof/>
            <w:webHidden/>
          </w:rPr>
          <w:fldChar w:fldCharType="begin"/>
        </w:r>
        <w:r w:rsidR="001623AC">
          <w:rPr>
            <w:noProof/>
            <w:webHidden/>
          </w:rPr>
          <w:instrText xml:space="preserve"> PAGEREF _Toc164351497 \h </w:instrText>
        </w:r>
        <w:r>
          <w:rPr>
            <w:noProof/>
            <w:webHidden/>
          </w:rPr>
        </w:r>
        <w:r>
          <w:rPr>
            <w:noProof/>
            <w:webHidden/>
          </w:rPr>
          <w:fldChar w:fldCharType="separate"/>
        </w:r>
        <w:r w:rsidR="00C041C0">
          <w:rPr>
            <w:noProof/>
            <w:webHidden/>
          </w:rPr>
          <w:t>9</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498" w:history="1">
        <w:r w:rsidR="001623AC" w:rsidRPr="00DF2597">
          <w:rPr>
            <w:rStyle w:val="a7"/>
            <w:rFonts w:ascii="Times New Roman" w:eastAsiaTheme="majorEastAsia" w:hAnsi="Times New Roman" w:cs="Times New Roman"/>
            <w:b/>
            <w:noProof/>
          </w:rPr>
          <w:t>2.2.3 Почвенный покров.</w:t>
        </w:r>
        <w:r w:rsidR="001623AC">
          <w:rPr>
            <w:noProof/>
            <w:webHidden/>
          </w:rPr>
          <w:tab/>
        </w:r>
        <w:r>
          <w:rPr>
            <w:noProof/>
            <w:webHidden/>
          </w:rPr>
          <w:fldChar w:fldCharType="begin"/>
        </w:r>
        <w:r w:rsidR="001623AC">
          <w:rPr>
            <w:noProof/>
            <w:webHidden/>
          </w:rPr>
          <w:instrText xml:space="preserve"> PAGEREF _Toc164351498 \h </w:instrText>
        </w:r>
        <w:r>
          <w:rPr>
            <w:noProof/>
            <w:webHidden/>
          </w:rPr>
        </w:r>
        <w:r>
          <w:rPr>
            <w:noProof/>
            <w:webHidden/>
          </w:rPr>
          <w:fldChar w:fldCharType="separate"/>
        </w:r>
        <w:r w:rsidR="00C041C0">
          <w:rPr>
            <w:noProof/>
            <w:webHidden/>
          </w:rPr>
          <w:t>10</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499" w:history="1">
        <w:r w:rsidR="001623AC" w:rsidRPr="00DF2597">
          <w:rPr>
            <w:rStyle w:val="a7"/>
            <w:rFonts w:ascii="Times New Roman" w:hAnsi="Times New Roman" w:cs="Times New Roman"/>
            <w:b/>
            <w:noProof/>
          </w:rPr>
          <w:t>2.2.4 Поверхностные воды и подземные воды</w:t>
        </w:r>
        <w:r w:rsidR="001623AC">
          <w:rPr>
            <w:noProof/>
            <w:webHidden/>
          </w:rPr>
          <w:tab/>
        </w:r>
        <w:r>
          <w:rPr>
            <w:noProof/>
            <w:webHidden/>
          </w:rPr>
          <w:fldChar w:fldCharType="begin"/>
        </w:r>
        <w:r w:rsidR="001623AC">
          <w:rPr>
            <w:noProof/>
            <w:webHidden/>
          </w:rPr>
          <w:instrText xml:space="preserve"> PAGEREF _Toc164351499 \h </w:instrText>
        </w:r>
        <w:r>
          <w:rPr>
            <w:noProof/>
            <w:webHidden/>
          </w:rPr>
        </w:r>
        <w:r>
          <w:rPr>
            <w:noProof/>
            <w:webHidden/>
          </w:rPr>
          <w:fldChar w:fldCharType="separate"/>
        </w:r>
        <w:r w:rsidR="00C041C0">
          <w:rPr>
            <w:noProof/>
            <w:webHidden/>
          </w:rPr>
          <w:t>11</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02" w:history="1">
        <w:r w:rsidR="001623AC" w:rsidRPr="00DF2597">
          <w:rPr>
            <w:rStyle w:val="a7"/>
            <w:rFonts w:ascii="Times New Roman" w:eastAsiaTheme="majorEastAsia" w:hAnsi="Times New Roman" w:cs="Times New Roman"/>
            <w:b/>
            <w:noProof/>
          </w:rPr>
          <w:t>2.3 Особо охраняемые природные территории</w:t>
        </w:r>
        <w:r w:rsidR="001623AC">
          <w:rPr>
            <w:noProof/>
            <w:webHidden/>
          </w:rPr>
          <w:tab/>
        </w:r>
        <w:r>
          <w:rPr>
            <w:noProof/>
            <w:webHidden/>
          </w:rPr>
          <w:fldChar w:fldCharType="begin"/>
        </w:r>
        <w:r w:rsidR="001623AC">
          <w:rPr>
            <w:noProof/>
            <w:webHidden/>
          </w:rPr>
          <w:instrText xml:space="preserve"> PAGEREF _Toc164351502 \h </w:instrText>
        </w:r>
        <w:r>
          <w:rPr>
            <w:noProof/>
            <w:webHidden/>
          </w:rPr>
        </w:r>
        <w:r>
          <w:rPr>
            <w:noProof/>
            <w:webHidden/>
          </w:rPr>
          <w:fldChar w:fldCharType="separate"/>
        </w:r>
        <w:r w:rsidR="00C041C0">
          <w:rPr>
            <w:noProof/>
            <w:webHidden/>
          </w:rPr>
          <w:t>12</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03" w:history="1">
        <w:r w:rsidR="001623AC" w:rsidRPr="00DF2597">
          <w:rPr>
            <w:rStyle w:val="a7"/>
            <w:rFonts w:ascii="Times New Roman" w:hAnsi="Times New Roman" w:cs="Times New Roman"/>
            <w:b/>
            <w:noProof/>
          </w:rPr>
          <w:t>2.4 Объекты культурного наследия.</w:t>
        </w:r>
        <w:r w:rsidR="001623AC">
          <w:rPr>
            <w:noProof/>
            <w:webHidden/>
          </w:rPr>
          <w:tab/>
        </w:r>
        <w:r>
          <w:rPr>
            <w:noProof/>
            <w:webHidden/>
          </w:rPr>
          <w:fldChar w:fldCharType="begin"/>
        </w:r>
        <w:r w:rsidR="001623AC">
          <w:rPr>
            <w:noProof/>
            <w:webHidden/>
          </w:rPr>
          <w:instrText xml:space="preserve"> PAGEREF _Toc164351503 \h </w:instrText>
        </w:r>
        <w:r>
          <w:rPr>
            <w:noProof/>
            <w:webHidden/>
          </w:rPr>
        </w:r>
        <w:r>
          <w:rPr>
            <w:noProof/>
            <w:webHidden/>
          </w:rPr>
          <w:fldChar w:fldCharType="separate"/>
        </w:r>
        <w:r w:rsidR="00C041C0">
          <w:rPr>
            <w:noProof/>
            <w:webHidden/>
          </w:rPr>
          <w:t>12</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06" w:history="1">
        <w:r w:rsidR="001623AC" w:rsidRPr="00DF2597">
          <w:rPr>
            <w:rStyle w:val="a7"/>
            <w:rFonts w:ascii="Times New Roman" w:hAnsi="Times New Roman" w:cs="Times New Roman"/>
            <w:b/>
            <w:bCs/>
            <w:noProof/>
            <w:lang w:eastAsia="ru-RU"/>
          </w:rPr>
          <w:t>2.4.1 Объекты культурного наследия, расположенные на территории сельского поселения:</w:t>
        </w:r>
        <w:r w:rsidR="001623AC">
          <w:rPr>
            <w:noProof/>
            <w:webHidden/>
          </w:rPr>
          <w:tab/>
        </w:r>
        <w:r>
          <w:rPr>
            <w:noProof/>
            <w:webHidden/>
          </w:rPr>
          <w:fldChar w:fldCharType="begin"/>
        </w:r>
        <w:r w:rsidR="001623AC">
          <w:rPr>
            <w:noProof/>
            <w:webHidden/>
          </w:rPr>
          <w:instrText xml:space="preserve"> PAGEREF _Toc164351506 \h </w:instrText>
        </w:r>
        <w:r>
          <w:rPr>
            <w:noProof/>
            <w:webHidden/>
          </w:rPr>
        </w:r>
        <w:r>
          <w:rPr>
            <w:noProof/>
            <w:webHidden/>
          </w:rPr>
          <w:fldChar w:fldCharType="separate"/>
        </w:r>
        <w:r w:rsidR="00C041C0">
          <w:rPr>
            <w:noProof/>
            <w:webHidden/>
          </w:rPr>
          <w:t>13</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07" w:history="1">
        <w:r w:rsidR="001623AC" w:rsidRPr="00DF2597">
          <w:rPr>
            <w:rStyle w:val="a7"/>
            <w:rFonts w:ascii="Times New Roman" w:eastAsiaTheme="majorEastAsia" w:hAnsi="Times New Roman" w:cs="Times New Roman"/>
            <w:b/>
            <w:noProof/>
          </w:rPr>
          <w:t>2.5 Современное состояние социально-экономического комплекса</w:t>
        </w:r>
        <w:r w:rsidR="001623AC">
          <w:rPr>
            <w:noProof/>
            <w:webHidden/>
          </w:rPr>
          <w:tab/>
        </w:r>
        <w:r>
          <w:rPr>
            <w:noProof/>
            <w:webHidden/>
          </w:rPr>
          <w:fldChar w:fldCharType="begin"/>
        </w:r>
        <w:r w:rsidR="001623AC">
          <w:rPr>
            <w:noProof/>
            <w:webHidden/>
          </w:rPr>
          <w:instrText xml:space="preserve"> PAGEREF _Toc164351507 \h </w:instrText>
        </w:r>
        <w:r>
          <w:rPr>
            <w:noProof/>
            <w:webHidden/>
          </w:rPr>
        </w:r>
        <w:r>
          <w:rPr>
            <w:noProof/>
            <w:webHidden/>
          </w:rPr>
          <w:fldChar w:fldCharType="separate"/>
        </w:r>
        <w:r w:rsidR="00C041C0">
          <w:rPr>
            <w:noProof/>
            <w:webHidden/>
          </w:rPr>
          <w:t>14</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08" w:history="1">
        <w:r w:rsidR="001623AC" w:rsidRPr="00DF2597">
          <w:rPr>
            <w:rStyle w:val="a7"/>
            <w:rFonts w:ascii="Times New Roman" w:eastAsia="Times New Roman" w:hAnsi="Times New Roman" w:cs="Times New Roman"/>
            <w:b/>
            <w:bCs/>
            <w:noProof/>
            <w:lang w:eastAsia="ru-RU"/>
          </w:rPr>
          <w:t>2.5.1 Система расселения.</w:t>
        </w:r>
        <w:r w:rsidR="001623AC">
          <w:rPr>
            <w:noProof/>
            <w:webHidden/>
          </w:rPr>
          <w:tab/>
        </w:r>
        <w:r>
          <w:rPr>
            <w:noProof/>
            <w:webHidden/>
          </w:rPr>
          <w:fldChar w:fldCharType="begin"/>
        </w:r>
        <w:r w:rsidR="001623AC">
          <w:rPr>
            <w:noProof/>
            <w:webHidden/>
          </w:rPr>
          <w:instrText xml:space="preserve"> PAGEREF _Toc164351508 \h </w:instrText>
        </w:r>
        <w:r>
          <w:rPr>
            <w:noProof/>
            <w:webHidden/>
          </w:rPr>
        </w:r>
        <w:r>
          <w:rPr>
            <w:noProof/>
            <w:webHidden/>
          </w:rPr>
          <w:fldChar w:fldCharType="separate"/>
        </w:r>
        <w:r w:rsidR="00C041C0">
          <w:rPr>
            <w:noProof/>
            <w:webHidden/>
          </w:rPr>
          <w:t>14</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09" w:history="1">
        <w:r w:rsidR="001623AC" w:rsidRPr="00DF2597">
          <w:rPr>
            <w:rStyle w:val="a7"/>
            <w:rFonts w:ascii="Times New Roman" w:eastAsia="Times New Roman" w:hAnsi="Times New Roman" w:cs="Times New Roman"/>
            <w:b/>
            <w:bCs/>
            <w:noProof/>
            <w:lang w:eastAsia="ru-RU"/>
          </w:rPr>
          <w:t>2.5.2 Промышленность</w:t>
        </w:r>
        <w:r w:rsidR="001623AC">
          <w:rPr>
            <w:noProof/>
            <w:webHidden/>
          </w:rPr>
          <w:tab/>
        </w:r>
        <w:r>
          <w:rPr>
            <w:noProof/>
            <w:webHidden/>
          </w:rPr>
          <w:fldChar w:fldCharType="begin"/>
        </w:r>
        <w:r w:rsidR="001623AC">
          <w:rPr>
            <w:noProof/>
            <w:webHidden/>
          </w:rPr>
          <w:instrText xml:space="preserve"> PAGEREF _Toc164351509 \h </w:instrText>
        </w:r>
        <w:r>
          <w:rPr>
            <w:noProof/>
            <w:webHidden/>
          </w:rPr>
        </w:r>
        <w:r>
          <w:rPr>
            <w:noProof/>
            <w:webHidden/>
          </w:rPr>
          <w:fldChar w:fldCharType="separate"/>
        </w:r>
        <w:r w:rsidR="00C041C0">
          <w:rPr>
            <w:noProof/>
            <w:webHidden/>
          </w:rPr>
          <w:t>14</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11" w:history="1">
        <w:r w:rsidR="001623AC" w:rsidRPr="00DF2597">
          <w:rPr>
            <w:rStyle w:val="a7"/>
            <w:rFonts w:ascii="Times New Roman" w:eastAsia="Times New Roman" w:hAnsi="Times New Roman" w:cs="Times New Roman"/>
            <w:b/>
            <w:bCs/>
            <w:noProof/>
            <w:lang w:eastAsia="ru-RU"/>
          </w:rPr>
          <w:t>2.5.3 Агропромышленный комплекс</w:t>
        </w:r>
        <w:r w:rsidR="001623AC">
          <w:rPr>
            <w:noProof/>
            <w:webHidden/>
          </w:rPr>
          <w:tab/>
        </w:r>
        <w:r>
          <w:rPr>
            <w:noProof/>
            <w:webHidden/>
          </w:rPr>
          <w:fldChar w:fldCharType="begin"/>
        </w:r>
        <w:r w:rsidR="001623AC">
          <w:rPr>
            <w:noProof/>
            <w:webHidden/>
          </w:rPr>
          <w:instrText xml:space="preserve"> PAGEREF _Toc164351511 \h </w:instrText>
        </w:r>
        <w:r>
          <w:rPr>
            <w:noProof/>
            <w:webHidden/>
          </w:rPr>
        </w:r>
        <w:r>
          <w:rPr>
            <w:noProof/>
            <w:webHidden/>
          </w:rPr>
          <w:fldChar w:fldCharType="separate"/>
        </w:r>
        <w:r w:rsidR="00C041C0">
          <w:rPr>
            <w:noProof/>
            <w:webHidden/>
          </w:rPr>
          <w:t>14</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12" w:history="1">
        <w:r w:rsidR="001623AC" w:rsidRPr="00DF2597">
          <w:rPr>
            <w:rStyle w:val="a7"/>
            <w:rFonts w:ascii="Times New Roman" w:eastAsia="Times New Roman" w:hAnsi="Times New Roman" w:cs="Times New Roman"/>
            <w:b/>
            <w:bCs/>
            <w:noProof/>
            <w:lang w:eastAsia="ru-RU"/>
          </w:rPr>
          <w:t>2.5.4 Жилищный фонд</w:t>
        </w:r>
        <w:r w:rsidR="001623AC">
          <w:rPr>
            <w:noProof/>
            <w:webHidden/>
          </w:rPr>
          <w:tab/>
        </w:r>
        <w:r>
          <w:rPr>
            <w:noProof/>
            <w:webHidden/>
          </w:rPr>
          <w:fldChar w:fldCharType="begin"/>
        </w:r>
        <w:r w:rsidR="001623AC">
          <w:rPr>
            <w:noProof/>
            <w:webHidden/>
          </w:rPr>
          <w:instrText xml:space="preserve"> PAGEREF _Toc164351512 \h </w:instrText>
        </w:r>
        <w:r>
          <w:rPr>
            <w:noProof/>
            <w:webHidden/>
          </w:rPr>
        </w:r>
        <w:r>
          <w:rPr>
            <w:noProof/>
            <w:webHidden/>
          </w:rPr>
          <w:fldChar w:fldCharType="separate"/>
        </w:r>
        <w:r w:rsidR="00C041C0">
          <w:rPr>
            <w:noProof/>
            <w:webHidden/>
          </w:rPr>
          <w:t>14</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13" w:history="1">
        <w:r w:rsidR="001623AC" w:rsidRPr="00DF2597">
          <w:rPr>
            <w:rStyle w:val="a7"/>
            <w:rFonts w:ascii="Times New Roman" w:eastAsia="Times New Roman" w:hAnsi="Times New Roman" w:cs="Times New Roman"/>
            <w:b/>
            <w:bCs/>
            <w:noProof/>
            <w:lang w:eastAsia="ru-RU"/>
          </w:rPr>
          <w:t>2.5.5 Социальное и культурно-бытовое обслуживание населения</w:t>
        </w:r>
        <w:r w:rsidR="001623AC">
          <w:rPr>
            <w:noProof/>
            <w:webHidden/>
          </w:rPr>
          <w:tab/>
        </w:r>
        <w:r>
          <w:rPr>
            <w:noProof/>
            <w:webHidden/>
          </w:rPr>
          <w:fldChar w:fldCharType="begin"/>
        </w:r>
        <w:r w:rsidR="001623AC">
          <w:rPr>
            <w:noProof/>
            <w:webHidden/>
          </w:rPr>
          <w:instrText xml:space="preserve"> PAGEREF _Toc164351513 \h </w:instrText>
        </w:r>
        <w:r>
          <w:rPr>
            <w:noProof/>
            <w:webHidden/>
          </w:rPr>
        </w:r>
        <w:r>
          <w:rPr>
            <w:noProof/>
            <w:webHidden/>
          </w:rPr>
          <w:fldChar w:fldCharType="separate"/>
        </w:r>
        <w:r w:rsidR="00C041C0">
          <w:rPr>
            <w:noProof/>
            <w:webHidden/>
          </w:rPr>
          <w:t>15</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14" w:history="1">
        <w:r w:rsidR="001623AC" w:rsidRPr="00DF2597">
          <w:rPr>
            <w:rStyle w:val="a7"/>
            <w:rFonts w:ascii="Times New Roman" w:eastAsia="Times New Roman" w:hAnsi="Times New Roman" w:cs="Times New Roman"/>
            <w:b/>
            <w:bCs/>
            <w:noProof/>
            <w:lang w:eastAsia="ru-RU"/>
          </w:rPr>
          <w:t>2.5.6 Современное состояние транспортной инфраструктуры</w:t>
        </w:r>
        <w:r w:rsidR="001623AC">
          <w:rPr>
            <w:noProof/>
            <w:webHidden/>
          </w:rPr>
          <w:tab/>
        </w:r>
        <w:r>
          <w:rPr>
            <w:noProof/>
            <w:webHidden/>
          </w:rPr>
          <w:fldChar w:fldCharType="begin"/>
        </w:r>
        <w:r w:rsidR="001623AC">
          <w:rPr>
            <w:noProof/>
            <w:webHidden/>
          </w:rPr>
          <w:instrText xml:space="preserve"> PAGEREF _Toc164351514 \h </w:instrText>
        </w:r>
        <w:r>
          <w:rPr>
            <w:noProof/>
            <w:webHidden/>
          </w:rPr>
        </w:r>
        <w:r>
          <w:rPr>
            <w:noProof/>
            <w:webHidden/>
          </w:rPr>
          <w:fldChar w:fldCharType="separate"/>
        </w:r>
        <w:r w:rsidR="00C041C0">
          <w:rPr>
            <w:noProof/>
            <w:webHidden/>
          </w:rPr>
          <w:t>16</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15" w:history="1">
        <w:r w:rsidR="001623AC" w:rsidRPr="00DF2597">
          <w:rPr>
            <w:rStyle w:val="a7"/>
            <w:rFonts w:ascii="Times New Roman" w:hAnsi="Times New Roman" w:cs="Times New Roman"/>
            <w:b/>
            <w:noProof/>
          </w:rPr>
          <w:t>2.6 Современное состояние систем инженерной инфраструктуры муниципального образования.</w:t>
        </w:r>
        <w:r w:rsidR="001623AC">
          <w:rPr>
            <w:noProof/>
            <w:webHidden/>
          </w:rPr>
          <w:tab/>
        </w:r>
        <w:r>
          <w:rPr>
            <w:noProof/>
            <w:webHidden/>
          </w:rPr>
          <w:fldChar w:fldCharType="begin"/>
        </w:r>
        <w:r w:rsidR="001623AC">
          <w:rPr>
            <w:noProof/>
            <w:webHidden/>
          </w:rPr>
          <w:instrText xml:space="preserve"> PAGEREF _Toc164351515 \h </w:instrText>
        </w:r>
        <w:r>
          <w:rPr>
            <w:noProof/>
            <w:webHidden/>
          </w:rPr>
        </w:r>
        <w:r>
          <w:rPr>
            <w:noProof/>
            <w:webHidden/>
          </w:rPr>
          <w:fldChar w:fldCharType="separate"/>
        </w:r>
        <w:r w:rsidR="00C041C0">
          <w:rPr>
            <w:noProof/>
            <w:webHidden/>
          </w:rPr>
          <w:t>17</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16" w:history="1">
        <w:r w:rsidR="001623AC" w:rsidRPr="00DF2597">
          <w:rPr>
            <w:rStyle w:val="a7"/>
            <w:rFonts w:ascii="Times New Roman" w:hAnsi="Times New Roman" w:cs="Times New Roman"/>
            <w:b/>
            <w:noProof/>
          </w:rPr>
          <w:t>2.6.1. Теплоснабжение</w:t>
        </w:r>
        <w:r w:rsidR="001623AC">
          <w:rPr>
            <w:noProof/>
            <w:webHidden/>
          </w:rPr>
          <w:tab/>
        </w:r>
        <w:r>
          <w:rPr>
            <w:noProof/>
            <w:webHidden/>
          </w:rPr>
          <w:fldChar w:fldCharType="begin"/>
        </w:r>
        <w:r w:rsidR="001623AC">
          <w:rPr>
            <w:noProof/>
            <w:webHidden/>
          </w:rPr>
          <w:instrText xml:space="preserve"> PAGEREF _Toc164351516 \h </w:instrText>
        </w:r>
        <w:r>
          <w:rPr>
            <w:noProof/>
            <w:webHidden/>
          </w:rPr>
        </w:r>
        <w:r>
          <w:rPr>
            <w:noProof/>
            <w:webHidden/>
          </w:rPr>
          <w:fldChar w:fldCharType="separate"/>
        </w:r>
        <w:r w:rsidR="00C041C0">
          <w:rPr>
            <w:noProof/>
            <w:webHidden/>
          </w:rPr>
          <w:t>17</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17" w:history="1">
        <w:r w:rsidR="001623AC" w:rsidRPr="00DF2597">
          <w:rPr>
            <w:rStyle w:val="a7"/>
            <w:rFonts w:ascii="Times New Roman" w:hAnsi="Times New Roman" w:cs="Times New Roman"/>
            <w:b/>
            <w:noProof/>
          </w:rPr>
          <w:t>2.6.2. Водоснабжение</w:t>
        </w:r>
        <w:r w:rsidR="001623AC">
          <w:rPr>
            <w:noProof/>
            <w:webHidden/>
          </w:rPr>
          <w:tab/>
        </w:r>
        <w:r>
          <w:rPr>
            <w:noProof/>
            <w:webHidden/>
          </w:rPr>
          <w:fldChar w:fldCharType="begin"/>
        </w:r>
        <w:r w:rsidR="001623AC">
          <w:rPr>
            <w:noProof/>
            <w:webHidden/>
          </w:rPr>
          <w:instrText xml:space="preserve"> PAGEREF _Toc164351517 \h </w:instrText>
        </w:r>
        <w:r>
          <w:rPr>
            <w:noProof/>
            <w:webHidden/>
          </w:rPr>
        </w:r>
        <w:r>
          <w:rPr>
            <w:noProof/>
            <w:webHidden/>
          </w:rPr>
          <w:fldChar w:fldCharType="separate"/>
        </w:r>
        <w:r w:rsidR="00C041C0">
          <w:rPr>
            <w:noProof/>
            <w:webHidden/>
          </w:rPr>
          <w:t>18</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19" w:history="1">
        <w:r w:rsidR="001623AC" w:rsidRPr="00DF2597">
          <w:rPr>
            <w:rStyle w:val="a7"/>
            <w:rFonts w:ascii="Times New Roman" w:hAnsi="Times New Roman" w:cs="Times New Roman"/>
            <w:b/>
            <w:noProof/>
          </w:rPr>
          <w:t>2.6.3. Водоотведение</w:t>
        </w:r>
        <w:r w:rsidR="001623AC">
          <w:rPr>
            <w:noProof/>
            <w:webHidden/>
          </w:rPr>
          <w:tab/>
        </w:r>
        <w:r>
          <w:rPr>
            <w:noProof/>
            <w:webHidden/>
          </w:rPr>
          <w:fldChar w:fldCharType="begin"/>
        </w:r>
        <w:r w:rsidR="001623AC">
          <w:rPr>
            <w:noProof/>
            <w:webHidden/>
          </w:rPr>
          <w:instrText xml:space="preserve"> PAGEREF _Toc164351519 \h </w:instrText>
        </w:r>
        <w:r>
          <w:rPr>
            <w:noProof/>
            <w:webHidden/>
          </w:rPr>
        </w:r>
        <w:r>
          <w:rPr>
            <w:noProof/>
            <w:webHidden/>
          </w:rPr>
          <w:fldChar w:fldCharType="separate"/>
        </w:r>
        <w:r w:rsidR="00C041C0">
          <w:rPr>
            <w:noProof/>
            <w:webHidden/>
          </w:rPr>
          <w:t>18</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20" w:history="1">
        <w:r w:rsidR="001623AC" w:rsidRPr="00DF2597">
          <w:rPr>
            <w:rStyle w:val="a7"/>
            <w:rFonts w:ascii="Times New Roman" w:hAnsi="Times New Roman" w:cs="Times New Roman"/>
            <w:b/>
            <w:noProof/>
          </w:rPr>
          <w:t>2.6.4. Газоснабжение</w:t>
        </w:r>
        <w:r w:rsidR="001623AC">
          <w:rPr>
            <w:noProof/>
            <w:webHidden/>
          </w:rPr>
          <w:tab/>
        </w:r>
        <w:r>
          <w:rPr>
            <w:noProof/>
            <w:webHidden/>
          </w:rPr>
          <w:fldChar w:fldCharType="begin"/>
        </w:r>
        <w:r w:rsidR="001623AC">
          <w:rPr>
            <w:noProof/>
            <w:webHidden/>
          </w:rPr>
          <w:instrText xml:space="preserve"> PAGEREF _Toc164351520 \h </w:instrText>
        </w:r>
        <w:r>
          <w:rPr>
            <w:noProof/>
            <w:webHidden/>
          </w:rPr>
        </w:r>
        <w:r>
          <w:rPr>
            <w:noProof/>
            <w:webHidden/>
          </w:rPr>
          <w:fldChar w:fldCharType="separate"/>
        </w:r>
        <w:r w:rsidR="00C041C0">
          <w:rPr>
            <w:noProof/>
            <w:webHidden/>
          </w:rPr>
          <w:t>19</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21" w:history="1">
        <w:r w:rsidR="001623AC" w:rsidRPr="00DF2597">
          <w:rPr>
            <w:rStyle w:val="a7"/>
            <w:rFonts w:ascii="Times New Roman" w:hAnsi="Times New Roman" w:cs="Times New Roman"/>
            <w:b/>
            <w:noProof/>
          </w:rPr>
          <w:t>2.6.5. Электроснабжение</w:t>
        </w:r>
        <w:r w:rsidR="001623AC">
          <w:rPr>
            <w:noProof/>
            <w:webHidden/>
          </w:rPr>
          <w:tab/>
        </w:r>
        <w:r>
          <w:rPr>
            <w:noProof/>
            <w:webHidden/>
          </w:rPr>
          <w:fldChar w:fldCharType="begin"/>
        </w:r>
        <w:r w:rsidR="001623AC">
          <w:rPr>
            <w:noProof/>
            <w:webHidden/>
          </w:rPr>
          <w:instrText xml:space="preserve"> PAGEREF _Toc164351521 \h </w:instrText>
        </w:r>
        <w:r>
          <w:rPr>
            <w:noProof/>
            <w:webHidden/>
          </w:rPr>
        </w:r>
        <w:r>
          <w:rPr>
            <w:noProof/>
            <w:webHidden/>
          </w:rPr>
          <w:fldChar w:fldCharType="separate"/>
        </w:r>
        <w:r w:rsidR="00C041C0">
          <w:rPr>
            <w:noProof/>
            <w:webHidden/>
          </w:rPr>
          <w:t>19</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22" w:history="1">
        <w:r w:rsidR="001623AC" w:rsidRPr="00DF2597">
          <w:rPr>
            <w:rStyle w:val="a7"/>
            <w:rFonts w:ascii="Times New Roman" w:hAnsi="Times New Roman" w:cs="Times New Roman"/>
            <w:b/>
            <w:noProof/>
          </w:rPr>
          <w:t>2.6.6. Сбор и утилизация твердых бытовых отходов</w:t>
        </w:r>
        <w:r w:rsidR="001623AC">
          <w:rPr>
            <w:noProof/>
            <w:webHidden/>
          </w:rPr>
          <w:tab/>
        </w:r>
        <w:r>
          <w:rPr>
            <w:noProof/>
            <w:webHidden/>
          </w:rPr>
          <w:fldChar w:fldCharType="begin"/>
        </w:r>
        <w:r w:rsidR="001623AC">
          <w:rPr>
            <w:noProof/>
            <w:webHidden/>
          </w:rPr>
          <w:instrText xml:space="preserve"> PAGEREF _Toc164351522 \h </w:instrText>
        </w:r>
        <w:r>
          <w:rPr>
            <w:noProof/>
            <w:webHidden/>
          </w:rPr>
        </w:r>
        <w:r>
          <w:rPr>
            <w:noProof/>
            <w:webHidden/>
          </w:rPr>
          <w:fldChar w:fldCharType="separate"/>
        </w:r>
        <w:r w:rsidR="00C041C0">
          <w:rPr>
            <w:noProof/>
            <w:webHidden/>
          </w:rPr>
          <w:t>20</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23" w:history="1">
        <w:r w:rsidR="001623AC" w:rsidRPr="00DF2597">
          <w:rPr>
            <w:rStyle w:val="a7"/>
            <w:rFonts w:ascii="Times New Roman" w:hAnsi="Times New Roman" w:cs="Times New Roman"/>
            <w:b/>
            <w:noProof/>
          </w:rPr>
          <w:t>2.6.7. Краткий анализ состояния установки приборов учета и энергоресурсосбережения у потребителей</w:t>
        </w:r>
        <w:r w:rsidR="001623AC">
          <w:rPr>
            <w:noProof/>
            <w:webHidden/>
          </w:rPr>
          <w:tab/>
        </w:r>
        <w:r>
          <w:rPr>
            <w:noProof/>
            <w:webHidden/>
          </w:rPr>
          <w:fldChar w:fldCharType="begin"/>
        </w:r>
        <w:r w:rsidR="001623AC">
          <w:rPr>
            <w:noProof/>
            <w:webHidden/>
          </w:rPr>
          <w:instrText xml:space="preserve"> PAGEREF _Toc164351523 \h </w:instrText>
        </w:r>
        <w:r>
          <w:rPr>
            <w:noProof/>
            <w:webHidden/>
          </w:rPr>
        </w:r>
        <w:r>
          <w:rPr>
            <w:noProof/>
            <w:webHidden/>
          </w:rPr>
          <w:fldChar w:fldCharType="separate"/>
        </w:r>
        <w:r w:rsidR="00C041C0">
          <w:rPr>
            <w:noProof/>
            <w:webHidden/>
          </w:rPr>
          <w:t>21</w:t>
        </w:r>
        <w:r>
          <w:rPr>
            <w:noProof/>
            <w:webHidden/>
          </w:rPr>
          <w:fldChar w:fldCharType="end"/>
        </w:r>
      </w:hyperlink>
    </w:p>
    <w:p w:rsidR="001623AC" w:rsidRDefault="001C54DA" w:rsidP="00882074">
      <w:pPr>
        <w:pStyle w:val="12"/>
        <w:tabs>
          <w:tab w:val="right" w:pos="9345"/>
        </w:tabs>
        <w:spacing w:after="0"/>
        <w:rPr>
          <w:rFonts w:eastAsiaTheme="minorEastAsia"/>
          <w:noProof/>
          <w:lang w:eastAsia="ru-RU"/>
        </w:rPr>
      </w:pPr>
      <w:hyperlink w:anchor="_Toc164351525" w:history="1">
        <w:r w:rsidR="001623AC" w:rsidRPr="00DF2597">
          <w:rPr>
            <w:rStyle w:val="a7"/>
            <w:rFonts w:ascii="Times New Roman" w:hAnsi="Times New Roman" w:cs="Times New Roman"/>
            <w:b/>
            <w:noProof/>
          </w:rPr>
          <w:t>2.7 Градостроительные ограничения и особые условия использования территории сельского поселения</w:t>
        </w:r>
        <w:r w:rsidR="001623AC">
          <w:rPr>
            <w:noProof/>
            <w:webHidden/>
          </w:rPr>
          <w:tab/>
        </w:r>
        <w:r>
          <w:rPr>
            <w:noProof/>
            <w:webHidden/>
          </w:rPr>
          <w:fldChar w:fldCharType="begin"/>
        </w:r>
        <w:r w:rsidR="001623AC">
          <w:rPr>
            <w:noProof/>
            <w:webHidden/>
          </w:rPr>
          <w:instrText xml:space="preserve"> PAGEREF _Toc164351525 \h </w:instrText>
        </w:r>
        <w:r>
          <w:rPr>
            <w:noProof/>
            <w:webHidden/>
          </w:rPr>
        </w:r>
        <w:r>
          <w:rPr>
            <w:noProof/>
            <w:webHidden/>
          </w:rPr>
          <w:fldChar w:fldCharType="separate"/>
        </w:r>
        <w:r w:rsidR="00C041C0">
          <w:rPr>
            <w:noProof/>
            <w:webHidden/>
          </w:rPr>
          <w:t>21</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26" w:history="1">
        <w:r w:rsidR="001623AC" w:rsidRPr="00DF2597">
          <w:rPr>
            <w:rStyle w:val="a7"/>
            <w:rFonts w:ascii="Times New Roman" w:hAnsi="Times New Roman" w:cs="Times New Roman"/>
            <w:b/>
            <w:noProof/>
          </w:rPr>
          <w:t>2.7.1 Охранные зоны электрических сетей.</w:t>
        </w:r>
        <w:r w:rsidR="001623AC">
          <w:rPr>
            <w:noProof/>
            <w:webHidden/>
          </w:rPr>
          <w:tab/>
        </w:r>
        <w:r>
          <w:rPr>
            <w:noProof/>
            <w:webHidden/>
          </w:rPr>
          <w:fldChar w:fldCharType="begin"/>
        </w:r>
        <w:r w:rsidR="001623AC">
          <w:rPr>
            <w:noProof/>
            <w:webHidden/>
          </w:rPr>
          <w:instrText xml:space="preserve"> PAGEREF _Toc164351526 \h </w:instrText>
        </w:r>
        <w:r>
          <w:rPr>
            <w:noProof/>
            <w:webHidden/>
          </w:rPr>
        </w:r>
        <w:r>
          <w:rPr>
            <w:noProof/>
            <w:webHidden/>
          </w:rPr>
          <w:fldChar w:fldCharType="separate"/>
        </w:r>
        <w:r w:rsidR="00C041C0">
          <w:rPr>
            <w:noProof/>
            <w:webHidden/>
          </w:rPr>
          <w:t>21</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27" w:history="1">
        <w:r w:rsidR="001623AC" w:rsidRPr="00DF2597">
          <w:rPr>
            <w:rStyle w:val="a7"/>
            <w:rFonts w:ascii="Times New Roman" w:hAnsi="Times New Roman" w:cs="Times New Roman"/>
            <w:b/>
            <w:noProof/>
          </w:rPr>
          <w:t>2.7.2.Водоохранные зоны</w:t>
        </w:r>
        <w:r w:rsidR="001623AC">
          <w:rPr>
            <w:noProof/>
            <w:webHidden/>
          </w:rPr>
          <w:tab/>
        </w:r>
        <w:r>
          <w:rPr>
            <w:noProof/>
            <w:webHidden/>
          </w:rPr>
          <w:fldChar w:fldCharType="begin"/>
        </w:r>
        <w:r w:rsidR="001623AC">
          <w:rPr>
            <w:noProof/>
            <w:webHidden/>
          </w:rPr>
          <w:instrText xml:space="preserve"> PAGEREF _Toc164351527 \h </w:instrText>
        </w:r>
        <w:r>
          <w:rPr>
            <w:noProof/>
            <w:webHidden/>
          </w:rPr>
        </w:r>
        <w:r>
          <w:rPr>
            <w:noProof/>
            <w:webHidden/>
          </w:rPr>
          <w:fldChar w:fldCharType="separate"/>
        </w:r>
        <w:r w:rsidR="00C041C0">
          <w:rPr>
            <w:noProof/>
            <w:webHidden/>
          </w:rPr>
          <w:t>21</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28" w:history="1">
        <w:r w:rsidR="001623AC" w:rsidRPr="00DF2597">
          <w:rPr>
            <w:rStyle w:val="a7"/>
            <w:rFonts w:ascii="Times New Roman" w:hAnsi="Times New Roman" w:cs="Times New Roman"/>
            <w:b/>
            <w:noProof/>
          </w:rPr>
          <w:t>2.7.3. Зона санитарной охраны источников водоснабжения.</w:t>
        </w:r>
        <w:r w:rsidR="001623AC">
          <w:rPr>
            <w:noProof/>
            <w:webHidden/>
          </w:rPr>
          <w:tab/>
        </w:r>
        <w:r>
          <w:rPr>
            <w:noProof/>
            <w:webHidden/>
          </w:rPr>
          <w:fldChar w:fldCharType="begin"/>
        </w:r>
        <w:r w:rsidR="001623AC">
          <w:rPr>
            <w:noProof/>
            <w:webHidden/>
          </w:rPr>
          <w:instrText xml:space="preserve"> PAGEREF _Toc164351528 \h </w:instrText>
        </w:r>
        <w:r>
          <w:rPr>
            <w:noProof/>
            <w:webHidden/>
          </w:rPr>
        </w:r>
        <w:r>
          <w:rPr>
            <w:noProof/>
            <w:webHidden/>
          </w:rPr>
          <w:fldChar w:fldCharType="separate"/>
        </w:r>
        <w:r w:rsidR="00C041C0">
          <w:rPr>
            <w:noProof/>
            <w:webHidden/>
          </w:rPr>
          <w:t>21</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29" w:history="1">
        <w:r w:rsidR="001623AC" w:rsidRPr="00DF2597">
          <w:rPr>
            <w:rStyle w:val="a7"/>
            <w:rFonts w:ascii="Times New Roman" w:hAnsi="Times New Roman" w:cs="Times New Roman"/>
            <w:b/>
            <w:noProof/>
          </w:rPr>
          <w:t>2.7.4.Санитарно-защитные зоны.</w:t>
        </w:r>
        <w:r w:rsidR="001623AC">
          <w:rPr>
            <w:noProof/>
            <w:webHidden/>
          </w:rPr>
          <w:tab/>
        </w:r>
        <w:r>
          <w:rPr>
            <w:noProof/>
            <w:webHidden/>
          </w:rPr>
          <w:fldChar w:fldCharType="begin"/>
        </w:r>
        <w:r w:rsidR="001623AC">
          <w:rPr>
            <w:noProof/>
            <w:webHidden/>
          </w:rPr>
          <w:instrText xml:space="preserve"> PAGEREF _Toc164351529 \h </w:instrText>
        </w:r>
        <w:r>
          <w:rPr>
            <w:noProof/>
            <w:webHidden/>
          </w:rPr>
        </w:r>
        <w:r>
          <w:rPr>
            <w:noProof/>
            <w:webHidden/>
          </w:rPr>
          <w:fldChar w:fldCharType="separate"/>
        </w:r>
        <w:r w:rsidR="00C041C0">
          <w:rPr>
            <w:noProof/>
            <w:webHidden/>
          </w:rPr>
          <w:t>25</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30" w:history="1">
        <w:r w:rsidR="001623AC" w:rsidRPr="00DF2597">
          <w:rPr>
            <w:rStyle w:val="a7"/>
            <w:rFonts w:ascii="Times New Roman" w:hAnsi="Times New Roman" w:cs="Times New Roman"/>
            <w:b/>
            <w:noProof/>
          </w:rPr>
          <w:t>2.7.5. Охранные зоны газопроводных сетей.</w:t>
        </w:r>
        <w:r w:rsidR="001623AC">
          <w:rPr>
            <w:noProof/>
            <w:webHidden/>
          </w:rPr>
          <w:tab/>
        </w:r>
        <w:r>
          <w:rPr>
            <w:noProof/>
            <w:webHidden/>
          </w:rPr>
          <w:fldChar w:fldCharType="begin"/>
        </w:r>
        <w:r w:rsidR="001623AC">
          <w:rPr>
            <w:noProof/>
            <w:webHidden/>
          </w:rPr>
          <w:instrText xml:space="preserve"> PAGEREF _Toc164351530 \h </w:instrText>
        </w:r>
        <w:r>
          <w:rPr>
            <w:noProof/>
            <w:webHidden/>
          </w:rPr>
        </w:r>
        <w:r>
          <w:rPr>
            <w:noProof/>
            <w:webHidden/>
          </w:rPr>
          <w:fldChar w:fldCharType="separate"/>
        </w:r>
        <w:r w:rsidR="00C041C0">
          <w:rPr>
            <w:noProof/>
            <w:webHidden/>
          </w:rPr>
          <w:t>25</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31" w:history="1">
        <w:r w:rsidR="001623AC" w:rsidRPr="00DF2597">
          <w:rPr>
            <w:rStyle w:val="a7"/>
            <w:rFonts w:ascii="Times New Roman" w:hAnsi="Times New Roman" w:cs="Times New Roman"/>
            <w:b/>
            <w:noProof/>
          </w:rPr>
          <w:t>2.7.6. Защитные зоны объектов культурного наследия</w:t>
        </w:r>
        <w:r w:rsidR="001623AC">
          <w:rPr>
            <w:noProof/>
            <w:webHidden/>
          </w:rPr>
          <w:tab/>
        </w:r>
        <w:r>
          <w:rPr>
            <w:noProof/>
            <w:webHidden/>
          </w:rPr>
          <w:fldChar w:fldCharType="begin"/>
        </w:r>
        <w:r w:rsidR="001623AC">
          <w:rPr>
            <w:noProof/>
            <w:webHidden/>
          </w:rPr>
          <w:instrText xml:space="preserve"> PAGEREF _Toc164351531 \h </w:instrText>
        </w:r>
        <w:r>
          <w:rPr>
            <w:noProof/>
            <w:webHidden/>
          </w:rPr>
        </w:r>
        <w:r>
          <w:rPr>
            <w:noProof/>
            <w:webHidden/>
          </w:rPr>
          <w:fldChar w:fldCharType="separate"/>
        </w:r>
        <w:r w:rsidR="00C041C0">
          <w:rPr>
            <w:noProof/>
            <w:webHidden/>
          </w:rPr>
          <w:t>25</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32" w:history="1">
        <w:r w:rsidR="001623AC" w:rsidRPr="00DF2597">
          <w:rPr>
            <w:rStyle w:val="a7"/>
            <w:rFonts w:ascii="Times New Roman" w:hAnsi="Times New Roman" w:cs="Times New Roman"/>
            <w:b/>
            <w:noProof/>
          </w:rPr>
          <w:t>2.7.7. Охранная зона линий связи</w:t>
        </w:r>
        <w:r w:rsidR="001623AC">
          <w:rPr>
            <w:noProof/>
            <w:webHidden/>
          </w:rPr>
          <w:tab/>
        </w:r>
        <w:r>
          <w:rPr>
            <w:noProof/>
            <w:webHidden/>
          </w:rPr>
          <w:fldChar w:fldCharType="begin"/>
        </w:r>
        <w:r w:rsidR="001623AC">
          <w:rPr>
            <w:noProof/>
            <w:webHidden/>
          </w:rPr>
          <w:instrText xml:space="preserve"> PAGEREF _Toc164351532 \h </w:instrText>
        </w:r>
        <w:r>
          <w:rPr>
            <w:noProof/>
            <w:webHidden/>
          </w:rPr>
        </w:r>
        <w:r>
          <w:rPr>
            <w:noProof/>
            <w:webHidden/>
          </w:rPr>
          <w:fldChar w:fldCharType="separate"/>
        </w:r>
        <w:r w:rsidR="00C041C0">
          <w:rPr>
            <w:noProof/>
            <w:webHidden/>
          </w:rPr>
          <w:t>26</w:t>
        </w:r>
        <w:r>
          <w:rPr>
            <w:noProof/>
            <w:webHidden/>
          </w:rPr>
          <w:fldChar w:fldCharType="end"/>
        </w:r>
      </w:hyperlink>
    </w:p>
    <w:p w:rsidR="001623AC" w:rsidRDefault="001C54DA" w:rsidP="00882074">
      <w:pPr>
        <w:pStyle w:val="12"/>
        <w:tabs>
          <w:tab w:val="right" w:pos="9345"/>
        </w:tabs>
        <w:spacing w:after="0"/>
        <w:rPr>
          <w:rFonts w:eastAsiaTheme="minorEastAsia"/>
          <w:noProof/>
          <w:lang w:eastAsia="ru-RU"/>
        </w:rPr>
      </w:pPr>
      <w:hyperlink w:anchor="_Toc164351533" w:history="1">
        <w:r w:rsidR="001623AC" w:rsidRPr="00DF2597">
          <w:rPr>
            <w:rStyle w:val="a7"/>
            <w:rFonts w:ascii="Times New Roman" w:eastAsiaTheme="majorEastAsia" w:hAnsi="Times New Roman" w:cs="Times New Roman"/>
            <w:b/>
            <w:noProof/>
          </w:rPr>
          <w:t>3. Оценка возможного влияние планируемых для размещения объектов местного значения на комплектное развитие территории Бехтеевскогосельского поселения.</w:t>
        </w:r>
        <w:r w:rsidR="001623AC">
          <w:rPr>
            <w:noProof/>
            <w:webHidden/>
          </w:rPr>
          <w:tab/>
        </w:r>
        <w:r>
          <w:rPr>
            <w:noProof/>
            <w:webHidden/>
          </w:rPr>
          <w:fldChar w:fldCharType="begin"/>
        </w:r>
        <w:r w:rsidR="001623AC">
          <w:rPr>
            <w:noProof/>
            <w:webHidden/>
          </w:rPr>
          <w:instrText xml:space="preserve"> PAGEREF _Toc164351533 \h </w:instrText>
        </w:r>
        <w:r>
          <w:rPr>
            <w:noProof/>
            <w:webHidden/>
          </w:rPr>
        </w:r>
        <w:r>
          <w:rPr>
            <w:noProof/>
            <w:webHidden/>
          </w:rPr>
          <w:fldChar w:fldCharType="separate"/>
        </w:r>
        <w:r w:rsidR="00C041C0">
          <w:rPr>
            <w:noProof/>
            <w:webHidden/>
          </w:rPr>
          <w:t>26</w:t>
        </w:r>
        <w:r>
          <w:rPr>
            <w:noProof/>
            <w:webHidden/>
          </w:rPr>
          <w:fldChar w:fldCharType="end"/>
        </w:r>
      </w:hyperlink>
    </w:p>
    <w:p w:rsidR="001623AC" w:rsidRDefault="001C54DA" w:rsidP="00882074">
      <w:pPr>
        <w:pStyle w:val="12"/>
        <w:tabs>
          <w:tab w:val="right" w:pos="9345"/>
        </w:tabs>
        <w:spacing w:after="0"/>
        <w:rPr>
          <w:rFonts w:eastAsiaTheme="minorEastAsia"/>
          <w:noProof/>
          <w:lang w:eastAsia="ru-RU"/>
        </w:rPr>
      </w:pPr>
      <w:hyperlink w:anchor="_Toc164351534" w:history="1">
        <w:r w:rsidR="001623AC" w:rsidRPr="00DF2597">
          <w:rPr>
            <w:rStyle w:val="a7"/>
            <w:rFonts w:ascii="Times New Roman" w:hAnsi="Times New Roman" w:cs="Times New Roman"/>
            <w:b/>
            <w:noProof/>
          </w:rPr>
          <w:t>Обоснование выбранного варианта размещения объектов местного значения поселения. Оценка возможного влияния планируемых для размещения объектов местного значения поселения на комплексное развитие этих территорий.</w:t>
        </w:r>
        <w:r w:rsidR="001623AC">
          <w:rPr>
            <w:noProof/>
            <w:webHidden/>
          </w:rPr>
          <w:tab/>
        </w:r>
        <w:r>
          <w:rPr>
            <w:noProof/>
            <w:webHidden/>
          </w:rPr>
          <w:fldChar w:fldCharType="begin"/>
        </w:r>
        <w:r w:rsidR="001623AC">
          <w:rPr>
            <w:noProof/>
            <w:webHidden/>
          </w:rPr>
          <w:instrText xml:space="preserve"> PAGEREF _Toc164351534 \h </w:instrText>
        </w:r>
        <w:r>
          <w:rPr>
            <w:noProof/>
            <w:webHidden/>
          </w:rPr>
        </w:r>
        <w:r>
          <w:rPr>
            <w:noProof/>
            <w:webHidden/>
          </w:rPr>
          <w:fldChar w:fldCharType="separate"/>
        </w:r>
        <w:r w:rsidR="00C041C0">
          <w:rPr>
            <w:noProof/>
            <w:webHidden/>
          </w:rPr>
          <w:t>28</w:t>
        </w:r>
        <w:r>
          <w:rPr>
            <w:noProof/>
            <w:webHidden/>
          </w:rPr>
          <w:fldChar w:fldCharType="end"/>
        </w:r>
      </w:hyperlink>
    </w:p>
    <w:p w:rsidR="001623AC" w:rsidRDefault="001C54DA" w:rsidP="00882074">
      <w:pPr>
        <w:pStyle w:val="12"/>
        <w:tabs>
          <w:tab w:val="right" w:pos="9345"/>
        </w:tabs>
        <w:spacing w:after="0"/>
        <w:rPr>
          <w:rFonts w:eastAsiaTheme="minorEastAsia"/>
          <w:noProof/>
          <w:lang w:eastAsia="ru-RU"/>
        </w:rPr>
      </w:pPr>
      <w:hyperlink w:anchor="_Toc164351535" w:history="1">
        <w:r w:rsidR="001623AC" w:rsidRPr="00DF2597">
          <w:rPr>
            <w:rStyle w:val="a7"/>
            <w:rFonts w:ascii="Times New Roman" w:hAnsi="Times New Roman" w:cs="Times New Roman"/>
            <w:noProof/>
          </w:rPr>
          <w:t xml:space="preserve">4. </w:t>
        </w:r>
        <w:r w:rsidR="001623AC" w:rsidRPr="00DF2597">
          <w:rPr>
            <w:rStyle w:val="a7"/>
            <w:rFonts w:ascii="Times New Roman" w:hAnsi="Times New Roman" w:cs="Times New Roman"/>
            <w:b/>
            <w:noProo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1623AC">
          <w:rPr>
            <w:noProof/>
            <w:webHidden/>
          </w:rPr>
          <w:tab/>
        </w:r>
        <w:r>
          <w:rPr>
            <w:noProof/>
            <w:webHidden/>
          </w:rPr>
          <w:fldChar w:fldCharType="begin"/>
        </w:r>
        <w:r w:rsidR="001623AC">
          <w:rPr>
            <w:noProof/>
            <w:webHidden/>
          </w:rPr>
          <w:instrText xml:space="preserve"> PAGEREF _Toc164351535 \h </w:instrText>
        </w:r>
        <w:r>
          <w:rPr>
            <w:noProof/>
            <w:webHidden/>
          </w:rPr>
        </w:r>
        <w:r>
          <w:rPr>
            <w:noProof/>
            <w:webHidden/>
          </w:rPr>
          <w:fldChar w:fldCharType="separate"/>
        </w:r>
        <w:r w:rsidR="00C041C0">
          <w:rPr>
            <w:noProof/>
            <w:webHidden/>
          </w:rPr>
          <w:t>37</w:t>
        </w:r>
        <w:r>
          <w:rPr>
            <w:noProof/>
            <w:webHidden/>
          </w:rPr>
          <w:fldChar w:fldCharType="end"/>
        </w:r>
      </w:hyperlink>
    </w:p>
    <w:p w:rsidR="001623AC" w:rsidRDefault="001C54DA" w:rsidP="00882074">
      <w:pPr>
        <w:pStyle w:val="12"/>
        <w:tabs>
          <w:tab w:val="right" w:pos="9345"/>
        </w:tabs>
        <w:spacing w:after="0"/>
        <w:rPr>
          <w:rFonts w:eastAsiaTheme="minorEastAsia"/>
          <w:noProof/>
          <w:lang w:eastAsia="ru-RU"/>
        </w:rPr>
      </w:pPr>
      <w:hyperlink w:anchor="_Toc164351536" w:history="1">
        <w:r w:rsidR="001623AC" w:rsidRPr="00DF2597">
          <w:rPr>
            <w:rStyle w:val="a7"/>
            <w:rFonts w:ascii="Times New Roman" w:hAnsi="Times New Roman" w:cs="Times New Roman"/>
            <w:b/>
            <w:noProof/>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1623AC">
          <w:rPr>
            <w:noProof/>
            <w:webHidden/>
          </w:rPr>
          <w:tab/>
        </w:r>
        <w:r>
          <w:rPr>
            <w:noProof/>
            <w:webHidden/>
          </w:rPr>
          <w:fldChar w:fldCharType="begin"/>
        </w:r>
        <w:r w:rsidR="001623AC">
          <w:rPr>
            <w:noProof/>
            <w:webHidden/>
          </w:rPr>
          <w:instrText xml:space="preserve"> PAGEREF _Toc164351536 \h </w:instrText>
        </w:r>
        <w:r>
          <w:rPr>
            <w:noProof/>
            <w:webHidden/>
          </w:rPr>
        </w:r>
        <w:r>
          <w:rPr>
            <w:noProof/>
            <w:webHidden/>
          </w:rPr>
          <w:fldChar w:fldCharType="separate"/>
        </w:r>
        <w:r w:rsidR="00C041C0">
          <w:rPr>
            <w:noProof/>
            <w:webHidden/>
          </w:rPr>
          <w:t>37</w:t>
        </w:r>
        <w:r>
          <w:rPr>
            <w:noProof/>
            <w:webHidden/>
          </w:rPr>
          <w:fldChar w:fldCharType="end"/>
        </w:r>
      </w:hyperlink>
    </w:p>
    <w:p w:rsidR="001623AC" w:rsidRDefault="001C54DA" w:rsidP="00882074">
      <w:pPr>
        <w:pStyle w:val="12"/>
        <w:tabs>
          <w:tab w:val="right" w:pos="9345"/>
        </w:tabs>
        <w:spacing w:after="0"/>
        <w:rPr>
          <w:rFonts w:eastAsiaTheme="minorEastAsia"/>
          <w:noProof/>
          <w:lang w:eastAsia="ru-RU"/>
        </w:rPr>
      </w:pPr>
      <w:hyperlink w:anchor="_Toc164351537" w:history="1">
        <w:r w:rsidR="001623AC" w:rsidRPr="00DF2597">
          <w:rPr>
            <w:rStyle w:val="a7"/>
            <w:rFonts w:ascii="Times New Roman" w:hAnsi="Times New Roman" w:cs="Times New Roman"/>
            <w:b/>
            <w:noProof/>
          </w:rPr>
          <w:t>6.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1623AC">
          <w:rPr>
            <w:noProof/>
            <w:webHidden/>
          </w:rPr>
          <w:tab/>
        </w:r>
        <w:r>
          <w:rPr>
            <w:noProof/>
            <w:webHidden/>
          </w:rPr>
          <w:fldChar w:fldCharType="begin"/>
        </w:r>
        <w:r w:rsidR="001623AC">
          <w:rPr>
            <w:noProof/>
            <w:webHidden/>
          </w:rPr>
          <w:instrText xml:space="preserve"> PAGEREF _Toc164351537 \h </w:instrText>
        </w:r>
        <w:r>
          <w:rPr>
            <w:noProof/>
            <w:webHidden/>
          </w:rPr>
        </w:r>
        <w:r>
          <w:rPr>
            <w:noProof/>
            <w:webHidden/>
          </w:rPr>
          <w:fldChar w:fldCharType="separate"/>
        </w:r>
        <w:r w:rsidR="00C041C0">
          <w:rPr>
            <w:noProof/>
            <w:webHidden/>
          </w:rPr>
          <w:t>38</w:t>
        </w:r>
        <w:r>
          <w:rPr>
            <w:noProof/>
            <w:webHidden/>
          </w:rPr>
          <w:fldChar w:fldCharType="end"/>
        </w:r>
      </w:hyperlink>
    </w:p>
    <w:p w:rsidR="001623AC" w:rsidRDefault="001C54DA" w:rsidP="00882074">
      <w:pPr>
        <w:pStyle w:val="12"/>
        <w:tabs>
          <w:tab w:val="right" w:pos="9345"/>
        </w:tabs>
        <w:spacing w:after="0"/>
        <w:rPr>
          <w:rFonts w:eastAsiaTheme="minorEastAsia"/>
          <w:noProof/>
          <w:lang w:eastAsia="ru-RU"/>
        </w:rPr>
      </w:pPr>
      <w:hyperlink w:anchor="_Toc164351539" w:history="1">
        <w:r w:rsidR="001623AC" w:rsidRPr="00DF2597">
          <w:rPr>
            <w:rStyle w:val="a7"/>
            <w:rFonts w:ascii="Times New Roman" w:hAnsi="Times New Roman" w:cs="Times New Roman"/>
            <w:b/>
            <w:noProof/>
          </w:rPr>
          <w:t>7. Анализ состояния территории и разработка мероприятий по предупреждению чрезвычайных ситуаций природного и техногенного характера</w:t>
        </w:r>
        <w:r w:rsidR="001623AC">
          <w:rPr>
            <w:noProof/>
            <w:webHidden/>
          </w:rPr>
          <w:tab/>
        </w:r>
        <w:r>
          <w:rPr>
            <w:noProof/>
            <w:webHidden/>
          </w:rPr>
          <w:fldChar w:fldCharType="begin"/>
        </w:r>
        <w:r w:rsidR="001623AC">
          <w:rPr>
            <w:noProof/>
            <w:webHidden/>
          </w:rPr>
          <w:instrText xml:space="preserve"> PAGEREF _Toc164351539 \h </w:instrText>
        </w:r>
        <w:r>
          <w:rPr>
            <w:noProof/>
            <w:webHidden/>
          </w:rPr>
        </w:r>
        <w:r>
          <w:rPr>
            <w:noProof/>
            <w:webHidden/>
          </w:rPr>
          <w:fldChar w:fldCharType="separate"/>
        </w:r>
        <w:r w:rsidR="00C041C0">
          <w:rPr>
            <w:noProof/>
            <w:webHidden/>
          </w:rPr>
          <w:t>39</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40" w:history="1">
        <w:r w:rsidR="001623AC" w:rsidRPr="00DF2597">
          <w:rPr>
            <w:rStyle w:val="a7"/>
            <w:rFonts w:ascii="Times New Roman" w:hAnsi="Times New Roman" w:cs="Times New Roman"/>
            <w:b/>
            <w:noProof/>
          </w:rPr>
          <w:t>7.1. Перечень возможных источников ЧС природного характера</w:t>
        </w:r>
        <w:r w:rsidR="001623AC">
          <w:rPr>
            <w:noProof/>
            <w:webHidden/>
          </w:rPr>
          <w:tab/>
        </w:r>
        <w:r>
          <w:rPr>
            <w:noProof/>
            <w:webHidden/>
          </w:rPr>
          <w:fldChar w:fldCharType="begin"/>
        </w:r>
        <w:r w:rsidR="001623AC">
          <w:rPr>
            <w:noProof/>
            <w:webHidden/>
          </w:rPr>
          <w:instrText xml:space="preserve"> PAGEREF _Toc164351540 \h </w:instrText>
        </w:r>
        <w:r>
          <w:rPr>
            <w:noProof/>
            <w:webHidden/>
          </w:rPr>
        </w:r>
        <w:r>
          <w:rPr>
            <w:noProof/>
            <w:webHidden/>
          </w:rPr>
          <w:fldChar w:fldCharType="separate"/>
        </w:r>
        <w:r w:rsidR="00C041C0">
          <w:rPr>
            <w:noProof/>
            <w:webHidden/>
          </w:rPr>
          <w:t>39</w:t>
        </w:r>
        <w:r>
          <w:rPr>
            <w:noProof/>
            <w:webHidden/>
          </w:rPr>
          <w:fldChar w:fldCharType="end"/>
        </w:r>
      </w:hyperlink>
    </w:p>
    <w:p w:rsidR="001623AC" w:rsidRDefault="001C54DA" w:rsidP="00882074">
      <w:pPr>
        <w:pStyle w:val="31"/>
        <w:spacing w:after="0"/>
        <w:rPr>
          <w:rFonts w:eastAsiaTheme="minorEastAsia"/>
          <w:noProof/>
          <w:lang w:eastAsia="ru-RU"/>
        </w:rPr>
      </w:pPr>
      <w:hyperlink w:anchor="_Toc164351541" w:history="1">
        <w:r w:rsidR="001623AC" w:rsidRPr="00DF2597">
          <w:rPr>
            <w:rStyle w:val="a7"/>
            <w:rFonts w:ascii="Times New Roman" w:hAnsi="Times New Roman" w:cs="Times New Roman"/>
            <w:b/>
            <w:noProof/>
          </w:rPr>
          <w:t>7.1.1. Опасные гидрологические явления и процессы</w:t>
        </w:r>
        <w:r w:rsidR="001623AC">
          <w:rPr>
            <w:noProof/>
            <w:webHidden/>
          </w:rPr>
          <w:tab/>
        </w:r>
        <w:r>
          <w:rPr>
            <w:noProof/>
            <w:webHidden/>
          </w:rPr>
          <w:fldChar w:fldCharType="begin"/>
        </w:r>
        <w:r w:rsidR="001623AC">
          <w:rPr>
            <w:noProof/>
            <w:webHidden/>
          </w:rPr>
          <w:instrText xml:space="preserve"> PAGEREF _Toc164351541 \h </w:instrText>
        </w:r>
        <w:r>
          <w:rPr>
            <w:noProof/>
            <w:webHidden/>
          </w:rPr>
        </w:r>
        <w:r>
          <w:rPr>
            <w:noProof/>
            <w:webHidden/>
          </w:rPr>
          <w:fldChar w:fldCharType="separate"/>
        </w:r>
        <w:r w:rsidR="00C041C0">
          <w:rPr>
            <w:noProof/>
            <w:webHidden/>
          </w:rPr>
          <w:t>39</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42" w:history="1">
        <w:r w:rsidR="001623AC" w:rsidRPr="00DF2597">
          <w:rPr>
            <w:rStyle w:val="a7"/>
            <w:rFonts w:ascii="Times New Roman" w:hAnsi="Times New Roman" w:cs="Times New Roman"/>
            <w:b/>
            <w:noProof/>
          </w:rPr>
          <w:t>7.2. Перечень источников чрезвычайных ситуаций техногенного характера</w:t>
        </w:r>
        <w:r w:rsidR="001623AC">
          <w:rPr>
            <w:noProof/>
            <w:webHidden/>
          </w:rPr>
          <w:tab/>
        </w:r>
        <w:r>
          <w:rPr>
            <w:noProof/>
            <w:webHidden/>
          </w:rPr>
          <w:fldChar w:fldCharType="begin"/>
        </w:r>
        <w:r w:rsidR="001623AC">
          <w:rPr>
            <w:noProof/>
            <w:webHidden/>
          </w:rPr>
          <w:instrText xml:space="preserve"> PAGEREF _Toc164351542 \h </w:instrText>
        </w:r>
        <w:r>
          <w:rPr>
            <w:noProof/>
            <w:webHidden/>
          </w:rPr>
        </w:r>
        <w:r>
          <w:rPr>
            <w:noProof/>
            <w:webHidden/>
          </w:rPr>
          <w:fldChar w:fldCharType="separate"/>
        </w:r>
        <w:r w:rsidR="00C041C0">
          <w:rPr>
            <w:noProof/>
            <w:webHidden/>
          </w:rPr>
          <w:t>40</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43" w:history="1">
        <w:r w:rsidR="001623AC" w:rsidRPr="00DF2597">
          <w:rPr>
            <w:rStyle w:val="a7"/>
            <w:rFonts w:ascii="Times New Roman" w:hAnsi="Times New Roman" w:cs="Times New Roman"/>
            <w:b/>
            <w:noProof/>
          </w:rPr>
          <w:t>7.3. Перечень возможных источников чрезвычайных ситуаций биолого- социального характера</w:t>
        </w:r>
        <w:r w:rsidR="001623AC">
          <w:rPr>
            <w:noProof/>
            <w:webHidden/>
          </w:rPr>
          <w:tab/>
        </w:r>
        <w:r>
          <w:rPr>
            <w:noProof/>
            <w:webHidden/>
          </w:rPr>
          <w:fldChar w:fldCharType="begin"/>
        </w:r>
        <w:r w:rsidR="001623AC">
          <w:rPr>
            <w:noProof/>
            <w:webHidden/>
          </w:rPr>
          <w:instrText xml:space="preserve"> PAGEREF _Toc164351543 \h </w:instrText>
        </w:r>
        <w:r>
          <w:rPr>
            <w:noProof/>
            <w:webHidden/>
          </w:rPr>
        </w:r>
        <w:r>
          <w:rPr>
            <w:noProof/>
            <w:webHidden/>
          </w:rPr>
          <w:fldChar w:fldCharType="separate"/>
        </w:r>
        <w:r w:rsidR="00C041C0">
          <w:rPr>
            <w:noProof/>
            <w:webHidden/>
          </w:rPr>
          <w:t>42</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44" w:history="1">
        <w:r w:rsidR="001623AC" w:rsidRPr="00DF2597">
          <w:rPr>
            <w:rStyle w:val="a7"/>
            <w:rFonts w:ascii="Times New Roman" w:hAnsi="Times New Roman" w:cs="Times New Roman"/>
            <w:b/>
            <w:noProof/>
          </w:rPr>
          <w:t>7.4 Мероприятия по предупреждению чрезвычайных ситуаций природного и техногенного характера. Перечень мероприятий по обеспечению пожарной безопасности</w:t>
        </w:r>
        <w:r w:rsidR="001623AC">
          <w:rPr>
            <w:noProof/>
            <w:webHidden/>
          </w:rPr>
          <w:tab/>
        </w:r>
        <w:r>
          <w:rPr>
            <w:noProof/>
            <w:webHidden/>
          </w:rPr>
          <w:fldChar w:fldCharType="begin"/>
        </w:r>
        <w:r w:rsidR="001623AC">
          <w:rPr>
            <w:noProof/>
            <w:webHidden/>
          </w:rPr>
          <w:instrText xml:space="preserve"> PAGEREF _Toc164351544 \h </w:instrText>
        </w:r>
        <w:r>
          <w:rPr>
            <w:noProof/>
            <w:webHidden/>
          </w:rPr>
        </w:r>
        <w:r>
          <w:rPr>
            <w:noProof/>
            <w:webHidden/>
          </w:rPr>
          <w:fldChar w:fldCharType="separate"/>
        </w:r>
        <w:r w:rsidR="00C041C0">
          <w:rPr>
            <w:noProof/>
            <w:webHidden/>
          </w:rPr>
          <w:t>44</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46" w:history="1">
        <w:r w:rsidR="001623AC" w:rsidRPr="00DF2597">
          <w:rPr>
            <w:rStyle w:val="a7"/>
            <w:rFonts w:ascii="Times New Roman" w:hAnsi="Times New Roman" w:cs="Times New Roman"/>
            <w:b/>
            <w:noProof/>
          </w:rPr>
          <w:t>7.5. Мероприятия по защите территорий от чрезвычайных ситуаций природного характера</w:t>
        </w:r>
        <w:r w:rsidR="001623AC">
          <w:rPr>
            <w:noProof/>
            <w:webHidden/>
          </w:rPr>
          <w:tab/>
        </w:r>
        <w:r>
          <w:rPr>
            <w:noProof/>
            <w:webHidden/>
          </w:rPr>
          <w:fldChar w:fldCharType="begin"/>
        </w:r>
        <w:r w:rsidR="001623AC">
          <w:rPr>
            <w:noProof/>
            <w:webHidden/>
          </w:rPr>
          <w:instrText xml:space="preserve"> PAGEREF _Toc164351546 \h </w:instrText>
        </w:r>
        <w:r>
          <w:rPr>
            <w:noProof/>
            <w:webHidden/>
          </w:rPr>
        </w:r>
        <w:r>
          <w:rPr>
            <w:noProof/>
            <w:webHidden/>
          </w:rPr>
          <w:fldChar w:fldCharType="separate"/>
        </w:r>
        <w:r w:rsidR="00C041C0">
          <w:rPr>
            <w:noProof/>
            <w:webHidden/>
          </w:rPr>
          <w:t>44</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47" w:history="1">
        <w:r w:rsidR="001623AC" w:rsidRPr="00DF2597">
          <w:rPr>
            <w:rStyle w:val="a7"/>
            <w:rFonts w:ascii="Times New Roman" w:hAnsi="Times New Roman" w:cs="Times New Roman"/>
            <w:b/>
            <w:noProof/>
          </w:rPr>
          <w:t>7.6. Мероприятия по защите территорий от чрезвычайных ситуаций техногенного характера</w:t>
        </w:r>
        <w:r w:rsidR="001623AC">
          <w:rPr>
            <w:noProof/>
            <w:webHidden/>
          </w:rPr>
          <w:tab/>
        </w:r>
        <w:r>
          <w:rPr>
            <w:noProof/>
            <w:webHidden/>
          </w:rPr>
          <w:fldChar w:fldCharType="begin"/>
        </w:r>
        <w:r w:rsidR="001623AC">
          <w:rPr>
            <w:noProof/>
            <w:webHidden/>
          </w:rPr>
          <w:instrText xml:space="preserve"> PAGEREF _Toc164351547 \h </w:instrText>
        </w:r>
        <w:r>
          <w:rPr>
            <w:noProof/>
            <w:webHidden/>
          </w:rPr>
        </w:r>
        <w:r>
          <w:rPr>
            <w:noProof/>
            <w:webHidden/>
          </w:rPr>
          <w:fldChar w:fldCharType="separate"/>
        </w:r>
        <w:r w:rsidR="00C041C0">
          <w:rPr>
            <w:noProof/>
            <w:webHidden/>
          </w:rPr>
          <w:t>46</w:t>
        </w:r>
        <w:r>
          <w:rPr>
            <w:noProof/>
            <w:webHidden/>
          </w:rPr>
          <w:fldChar w:fldCharType="end"/>
        </w:r>
      </w:hyperlink>
    </w:p>
    <w:p w:rsidR="001623AC" w:rsidRDefault="001C54DA" w:rsidP="00882074">
      <w:pPr>
        <w:pStyle w:val="21"/>
        <w:spacing w:after="0"/>
        <w:rPr>
          <w:rFonts w:eastAsiaTheme="minorEastAsia"/>
          <w:noProof/>
          <w:lang w:eastAsia="ru-RU"/>
        </w:rPr>
      </w:pPr>
      <w:hyperlink w:anchor="_Toc164351548" w:history="1">
        <w:r w:rsidR="001623AC" w:rsidRPr="00DF2597">
          <w:rPr>
            <w:rStyle w:val="a7"/>
            <w:rFonts w:ascii="Times New Roman" w:hAnsi="Times New Roman" w:cs="Times New Roman"/>
            <w:b/>
            <w:noProof/>
          </w:rPr>
          <w:t>7.7. Перечень мероприятий по обеспечению пожарной безопасности</w:t>
        </w:r>
        <w:r w:rsidR="001623AC">
          <w:rPr>
            <w:noProof/>
            <w:webHidden/>
          </w:rPr>
          <w:tab/>
        </w:r>
        <w:r>
          <w:rPr>
            <w:noProof/>
            <w:webHidden/>
          </w:rPr>
          <w:fldChar w:fldCharType="begin"/>
        </w:r>
        <w:r w:rsidR="001623AC">
          <w:rPr>
            <w:noProof/>
            <w:webHidden/>
          </w:rPr>
          <w:instrText xml:space="preserve"> PAGEREF _Toc164351548 \h </w:instrText>
        </w:r>
        <w:r>
          <w:rPr>
            <w:noProof/>
            <w:webHidden/>
          </w:rPr>
        </w:r>
        <w:r>
          <w:rPr>
            <w:noProof/>
            <w:webHidden/>
          </w:rPr>
          <w:fldChar w:fldCharType="separate"/>
        </w:r>
        <w:r w:rsidR="00C041C0">
          <w:rPr>
            <w:noProof/>
            <w:webHidden/>
          </w:rPr>
          <w:t>47</w:t>
        </w:r>
        <w:r>
          <w:rPr>
            <w:noProof/>
            <w:webHidden/>
          </w:rPr>
          <w:fldChar w:fldCharType="end"/>
        </w:r>
      </w:hyperlink>
    </w:p>
    <w:p w:rsidR="00F82D99" w:rsidRDefault="001C54DA" w:rsidP="00D07967">
      <w:pPr>
        <w:jc w:val="both"/>
        <w:rPr>
          <w:rFonts w:ascii="Times New Roman" w:hAnsi="Times New Roman" w:cs="Times New Roman"/>
          <w:b/>
          <w:sz w:val="28"/>
          <w:szCs w:val="28"/>
        </w:rPr>
      </w:pPr>
      <w:r>
        <w:rPr>
          <w:rFonts w:ascii="Times New Roman" w:hAnsi="Times New Roman" w:cs="Times New Roman"/>
          <w:b/>
          <w:sz w:val="28"/>
          <w:szCs w:val="28"/>
        </w:rPr>
        <w:fldChar w:fldCharType="end"/>
      </w:r>
      <w:r w:rsidR="00F82D99">
        <w:rPr>
          <w:rFonts w:ascii="Times New Roman" w:hAnsi="Times New Roman" w:cs="Times New Roman"/>
          <w:b/>
          <w:sz w:val="28"/>
          <w:szCs w:val="28"/>
        </w:rPr>
        <w:br w:type="page"/>
      </w:r>
    </w:p>
    <w:p w:rsidR="00FE7C13" w:rsidRPr="00481276" w:rsidRDefault="00FE7C13" w:rsidP="00FE7C13">
      <w:pPr>
        <w:pStyle w:val="1"/>
        <w:jc w:val="center"/>
        <w:rPr>
          <w:rFonts w:ascii="Times New Roman" w:hAnsi="Times New Roman" w:cs="Times New Roman"/>
          <w:b/>
          <w:color w:val="auto"/>
          <w:sz w:val="28"/>
          <w:szCs w:val="28"/>
        </w:rPr>
      </w:pPr>
      <w:bookmarkStart w:id="0" w:name="_Toc126146892"/>
      <w:bookmarkStart w:id="1" w:name="_Toc161147637"/>
      <w:bookmarkStart w:id="2" w:name="_Toc161147939"/>
      <w:bookmarkStart w:id="3" w:name="_Toc164351491"/>
      <w:r w:rsidRPr="00481276">
        <w:rPr>
          <w:rFonts w:ascii="Times New Roman" w:hAnsi="Times New Roman" w:cs="Times New Roman"/>
          <w:b/>
          <w:color w:val="auto"/>
          <w:sz w:val="28"/>
          <w:szCs w:val="28"/>
        </w:rPr>
        <w:t>ВВЕДЕНИЕ</w:t>
      </w:r>
      <w:bookmarkEnd w:id="0"/>
      <w:bookmarkEnd w:id="1"/>
      <w:bookmarkEnd w:id="2"/>
      <w:bookmarkEnd w:id="3"/>
    </w:p>
    <w:p w:rsidR="00FE7C13" w:rsidRDefault="00FE7C13" w:rsidP="00FE7C13">
      <w:pPr>
        <w:spacing w:line="276" w:lineRule="auto"/>
        <w:ind w:left="142" w:right="51" w:firstLine="539"/>
        <w:jc w:val="both"/>
        <w:rPr>
          <w:rFonts w:ascii="Times New Roman" w:hAnsi="Times New Roman" w:cs="Times New Roman"/>
          <w:sz w:val="28"/>
          <w:szCs w:val="28"/>
        </w:rPr>
      </w:pPr>
      <w:r w:rsidRPr="00481276">
        <w:rPr>
          <w:rFonts w:ascii="Times New Roman" w:hAnsi="Times New Roman" w:cs="Times New Roman"/>
          <w:sz w:val="28"/>
          <w:szCs w:val="28"/>
        </w:rPr>
        <w:t xml:space="preserve">Проект внесения изменений в генеральный </w:t>
      </w:r>
      <w:proofErr w:type="spellStart"/>
      <w:r>
        <w:rPr>
          <w:rFonts w:ascii="Times New Roman" w:hAnsi="Times New Roman" w:cs="Times New Roman"/>
          <w:sz w:val="28"/>
          <w:szCs w:val="28"/>
        </w:rPr>
        <w:t>Бехтеевского</w:t>
      </w:r>
      <w:proofErr w:type="spellEnd"/>
      <w:r>
        <w:rPr>
          <w:rFonts w:ascii="Times New Roman" w:hAnsi="Times New Roman" w:cs="Times New Roman"/>
          <w:sz w:val="28"/>
          <w:szCs w:val="28"/>
        </w:rPr>
        <w:t xml:space="preserve"> сельского </w:t>
      </w:r>
      <w:r w:rsidRPr="00481276">
        <w:rPr>
          <w:rFonts w:ascii="Times New Roman" w:hAnsi="Times New Roman" w:cs="Times New Roman"/>
          <w:sz w:val="28"/>
          <w:szCs w:val="28"/>
        </w:rPr>
        <w:t xml:space="preserve"> муниципального района «</w:t>
      </w:r>
      <w:proofErr w:type="spellStart"/>
      <w:r>
        <w:rPr>
          <w:rFonts w:ascii="Times New Roman" w:hAnsi="Times New Roman" w:cs="Times New Roman"/>
          <w:sz w:val="28"/>
          <w:szCs w:val="28"/>
        </w:rPr>
        <w:t>Корочанский</w:t>
      </w:r>
      <w:proofErr w:type="spellEnd"/>
      <w:r>
        <w:rPr>
          <w:rFonts w:ascii="Times New Roman" w:hAnsi="Times New Roman" w:cs="Times New Roman"/>
          <w:sz w:val="28"/>
          <w:szCs w:val="28"/>
        </w:rPr>
        <w:t xml:space="preserve"> </w:t>
      </w:r>
      <w:r w:rsidRPr="00481276">
        <w:rPr>
          <w:rFonts w:ascii="Times New Roman" w:hAnsi="Times New Roman" w:cs="Times New Roman"/>
          <w:sz w:val="28"/>
          <w:szCs w:val="28"/>
        </w:rPr>
        <w:t xml:space="preserve">район» Белгородской области (далее по тексту – </w:t>
      </w:r>
      <w:r>
        <w:rPr>
          <w:rFonts w:ascii="Times New Roman" w:hAnsi="Times New Roman" w:cs="Times New Roman"/>
          <w:sz w:val="28"/>
          <w:szCs w:val="28"/>
        </w:rPr>
        <w:t>сельское поселение</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оселение</w:t>
      </w:r>
      <w:r w:rsidRPr="00481276">
        <w:rPr>
          <w:rFonts w:ascii="Times New Roman" w:hAnsi="Times New Roman" w:cs="Times New Roman"/>
          <w:sz w:val="28"/>
          <w:szCs w:val="28"/>
        </w:rPr>
        <w:t>) разработан в составе, предусмотренным статьей 23 Градостроительного кодекса РФ, на основе ранее выполненного на цифровых топографических планах М 1:10 000</w:t>
      </w:r>
      <w:r>
        <w:rPr>
          <w:rFonts w:ascii="Times New Roman" w:hAnsi="Times New Roman" w:cs="Times New Roman"/>
          <w:sz w:val="28"/>
          <w:szCs w:val="28"/>
        </w:rPr>
        <w:t>.</w:t>
      </w:r>
      <w:r w:rsidRPr="00481276">
        <w:rPr>
          <w:rFonts w:ascii="Times New Roman" w:hAnsi="Times New Roman" w:cs="Times New Roman"/>
          <w:sz w:val="28"/>
          <w:szCs w:val="28"/>
        </w:rPr>
        <w:t xml:space="preserve"> </w:t>
      </w:r>
    </w:p>
    <w:p w:rsidR="00FE7C13" w:rsidRPr="00F7528D" w:rsidRDefault="00FE7C13" w:rsidP="00FE7C13">
      <w:pPr>
        <w:adjustRightInd w:val="0"/>
        <w:spacing w:line="276" w:lineRule="auto"/>
        <w:jc w:val="both"/>
        <w:rPr>
          <w:rFonts w:ascii="Times New Roman" w:hAnsi="Times New Roman" w:cs="Times New Roman"/>
          <w:color w:val="000000" w:themeColor="text1"/>
          <w:sz w:val="28"/>
          <w:szCs w:val="28"/>
        </w:rPr>
      </w:pPr>
      <w:r w:rsidRPr="00F7528D">
        <w:rPr>
          <w:rFonts w:ascii="Times New Roman" w:hAnsi="Times New Roman" w:cs="Times New Roman"/>
          <w:color w:val="000000" w:themeColor="text1"/>
          <w:sz w:val="28"/>
          <w:szCs w:val="28"/>
        </w:rPr>
        <w:t xml:space="preserve">Цели выполняемой работы: </w:t>
      </w:r>
    </w:p>
    <w:p w:rsidR="00FE7C13" w:rsidRPr="00F7528D" w:rsidRDefault="00FE7C13" w:rsidP="00FE7C13">
      <w:pPr>
        <w:adjustRightInd w:val="0"/>
        <w:spacing w:line="276" w:lineRule="auto"/>
        <w:ind w:firstLine="720"/>
        <w:jc w:val="both"/>
        <w:rPr>
          <w:rFonts w:ascii="Times New Roman" w:hAnsi="Times New Roman" w:cs="Times New Roman"/>
          <w:color w:val="000000" w:themeColor="text1"/>
          <w:sz w:val="28"/>
          <w:szCs w:val="28"/>
        </w:rPr>
      </w:pPr>
      <w:r w:rsidRPr="00F7528D">
        <w:rPr>
          <w:rFonts w:ascii="Times New Roman" w:hAnsi="Times New Roman" w:cs="Times New Roman"/>
          <w:color w:val="000000" w:themeColor="text1"/>
          <w:sz w:val="28"/>
          <w:szCs w:val="28"/>
        </w:rPr>
        <w:t xml:space="preserve">- обоснование предлагаемых градостроительных решений на основе анализа современного использования территории, возможных направлений ее развития и прогнозируемых ограничений; </w:t>
      </w:r>
    </w:p>
    <w:p w:rsidR="00FE7C13" w:rsidRPr="00F7528D" w:rsidRDefault="00FE7C13" w:rsidP="00FE7C13">
      <w:pPr>
        <w:adjustRightInd w:val="0"/>
        <w:spacing w:line="276" w:lineRule="auto"/>
        <w:ind w:firstLine="720"/>
        <w:jc w:val="both"/>
        <w:rPr>
          <w:rFonts w:ascii="Times New Roman" w:hAnsi="Times New Roman" w:cs="Times New Roman"/>
          <w:color w:val="000000" w:themeColor="text1"/>
          <w:sz w:val="28"/>
          <w:szCs w:val="28"/>
        </w:rPr>
      </w:pPr>
      <w:r w:rsidRPr="00F7528D">
        <w:rPr>
          <w:rFonts w:ascii="Times New Roman" w:hAnsi="Times New Roman" w:cs="Times New Roman"/>
          <w:color w:val="000000" w:themeColor="text1"/>
          <w:sz w:val="28"/>
          <w:szCs w:val="28"/>
        </w:rPr>
        <w:t xml:space="preserve">-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а также территорий для строительства промышленного либо сельскохозяйственного производства с учетом вышеперечисленных факторов; </w:t>
      </w:r>
    </w:p>
    <w:p w:rsidR="00FE7C13" w:rsidRPr="00F7528D" w:rsidRDefault="00FE7C13" w:rsidP="00FE7C13">
      <w:pPr>
        <w:adjustRightInd w:val="0"/>
        <w:spacing w:line="276" w:lineRule="auto"/>
        <w:ind w:firstLine="720"/>
        <w:jc w:val="both"/>
        <w:rPr>
          <w:rFonts w:ascii="Times New Roman" w:hAnsi="Times New Roman" w:cs="Times New Roman"/>
          <w:color w:val="000000" w:themeColor="text1"/>
          <w:sz w:val="28"/>
          <w:szCs w:val="28"/>
        </w:rPr>
      </w:pPr>
      <w:r w:rsidRPr="00F7528D">
        <w:rPr>
          <w:rFonts w:ascii="Times New Roman" w:hAnsi="Times New Roman" w:cs="Times New Roman"/>
          <w:color w:val="000000" w:themeColor="text1"/>
          <w:sz w:val="28"/>
          <w:szCs w:val="28"/>
        </w:rPr>
        <w:t>- обеспечение принятия органами местного самоуправления решений о резервировании земель, об изъятии земельных участков для муниципальных нужд, о переводе земель или земельных участков из одной категории в другую в целях размещения объектов местного значения и о предоставлении земельных участков, предназначенных для размещения указанных объектов;</w:t>
      </w:r>
    </w:p>
    <w:p w:rsidR="00FE7C13" w:rsidRPr="00F7528D" w:rsidRDefault="00FE7C13" w:rsidP="00FE7C13">
      <w:pPr>
        <w:adjustRightInd w:val="0"/>
        <w:spacing w:line="276" w:lineRule="auto"/>
        <w:ind w:firstLine="720"/>
        <w:jc w:val="both"/>
        <w:rPr>
          <w:rFonts w:ascii="Times New Roman" w:hAnsi="Times New Roman" w:cs="Times New Roman"/>
          <w:color w:val="000000" w:themeColor="text1"/>
          <w:sz w:val="28"/>
          <w:szCs w:val="28"/>
        </w:rPr>
      </w:pPr>
      <w:r w:rsidRPr="00F7528D">
        <w:rPr>
          <w:rFonts w:ascii="Times New Roman" w:hAnsi="Times New Roman" w:cs="Times New Roman"/>
          <w:color w:val="000000" w:themeColor="text1"/>
          <w:sz w:val="28"/>
          <w:szCs w:val="28"/>
        </w:rPr>
        <w:t xml:space="preserve">- создание условий для устойчивого развития территории поселения, сохранения окружающей среды и объектов культурного наследия; </w:t>
      </w:r>
    </w:p>
    <w:p w:rsidR="00FE7C13" w:rsidRPr="00F7528D" w:rsidRDefault="00FE7C13" w:rsidP="00FE7C13">
      <w:pPr>
        <w:adjustRightInd w:val="0"/>
        <w:spacing w:line="276" w:lineRule="auto"/>
        <w:ind w:firstLine="720"/>
        <w:jc w:val="both"/>
        <w:rPr>
          <w:rFonts w:ascii="Times New Roman" w:hAnsi="Times New Roman" w:cs="Times New Roman"/>
          <w:color w:val="000000" w:themeColor="text1"/>
          <w:sz w:val="28"/>
          <w:szCs w:val="28"/>
        </w:rPr>
      </w:pPr>
      <w:r w:rsidRPr="00F7528D">
        <w:rPr>
          <w:rFonts w:ascii="Times New Roman" w:hAnsi="Times New Roman" w:cs="Times New Roman"/>
          <w:color w:val="000000" w:themeColor="text1"/>
          <w:sz w:val="28"/>
          <w:szCs w:val="28"/>
        </w:rPr>
        <w:t xml:space="preserve">- 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 </w:t>
      </w:r>
    </w:p>
    <w:p w:rsidR="00FE7C13" w:rsidRPr="00F7528D" w:rsidRDefault="00FE7C13" w:rsidP="00FE7C13">
      <w:pPr>
        <w:adjustRightInd w:val="0"/>
        <w:spacing w:line="276" w:lineRule="auto"/>
        <w:ind w:firstLine="720"/>
        <w:jc w:val="both"/>
        <w:rPr>
          <w:rFonts w:ascii="Times New Roman" w:hAnsi="Times New Roman" w:cs="Times New Roman"/>
          <w:color w:val="000000" w:themeColor="text1"/>
          <w:sz w:val="28"/>
          <w:szCs w:val="28"/>
        </w:rPr>
      </w:pPr>
      <w:r w:rsidRPr="00F7528D">
        <w:rPr>
          <w:rFonts w:ascii="Times New Roman" w:hAnsi="Times New Roman" w:cs="Times New Roman"/>
          <w:color w:val="000000" w:themeColor="text1"/>
          <w:sz w:val="28"/>
          <w:szCs w:val="28"/>
        </w:rPr>
        <w:t xml:space="preserve">-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w:t>
      </w:r>
    </w:p>
    <w:p w:rsidR="00FE7C13" w:rsidRPr="00F7528D" w:rsidRDefault="00FE7C13" w:rsidP="00FE7C13">
      <w:pPr>
        <w:adjustRightInd w:val="0"/>
        <w:spacing w:line="276" w:lineRule="auto"/>
        <w:ind w:firstLine="720"/>
        <w:jc w:val="both"/>
        <w:rPr>
          <w:rFonts w:ascii="Times New Roman" w:hAnsi="Times New Roman" w:cs="Times New Roman"/>
          <w:color w:val="000000" w:themeColor="text1"/>
          <w:sz w:val="28"/>
          <w:szCs w:val="28"/>
        </w:rPr>
      </w:pPr>
      <w:r w:rsidRPr="00F7528D">
        <w:rPr>
          <w:rFonts w:ascii="Times New Roman" w:hAnsi="Times New Roman" w:cs="Times New Roman"/>
          <w:color w:val="000000" w:themeColor="text1"/>
          <w:sz w:val="28"/>
          <w:szCs w:val="28"/>
        </w:rPr>
        <w:t xml:space="preserve">- достижение согласованности проектных решений градостроительной документации </w:t>
      </w:r>
      <w:proofErr w:type="spellStart"/>
      <w:r>
        <w:rPr>
          <w:rFonts w:ascii="Times New Roman" w:hAnsi="Times New Roman" w:cs="Times New Roman"/>
          <w:color w:val="000000" w:themeColor="text1"/>
          <w:sz w:val="28"/>
          <w:szCs w:val="28"/>
        </w:rPr>
        <w:t>Корочанского</w:t>
      </w:r>
      <w:proofErr w:type="spellEnd"/>
      <w:r w:rsidRPr="00F7528D">
        <w:rPr>
          <w:rFonts w:ascii="Times New Roman" w:hAnsi="Times New Roman" w:cs="Times New Roman"/>
          <w:color w:val="000000" w:themeColor="text1"/>
          <w:sz w:val="28"/>
          <w:szCs w:val="28"/>
        </w:rPr>
        <w:t xml:space="preserve"> района между собой; </w:t>
      </w:r>
    </w:p>
    <w:p w:rsidR="00FE7C13" w:rsidRPr="00F7528D" w:rsidRDefault="00FE7C13" w:rsidP="00FE7C13">
      <w:pPr>
        <w:adjustRightInd w:val="0"/>
        <w:spacing w:line="276" w:lineRule="auto"/>
        <w:ind w:firstLine="720"/>
        <w:jc w:val="both"/>
        <w:rPr>
          <w:rFonts w:ascii="Times New Roman" w:hAnsi="Times New Roman" w:cs="Times New Roman"/>
          <w:color w:val="000000" w:themeColor="text1"/>
          <w:sz w:val="28"/>
          <w:szCs w:val="28"/>
        </w:rPr>
      </w:pPr>
      <w:r w:rsidRPr="00F7528D">
        <w:rPr>
          <w:rFonts w:ascii="Times New Roman" w:hAnsi="Times New Roman" w:cs="Times New Roman"/>
          <w:color w:val="000000" w:themeColor="text1"/>
          <w:sz w:val="28"/>
          <w:szCs w:val="28"/>
        </w:rPr>
        <w:t xml:space="preserve">- обеспечение публичности и открытости градостроительных решений путем внесения сведений об установлении или изменении границ населенных пунктов в единый государственный реестр недвижимости в соответствии с требованиями Федерального закона 24.07.2007 № 221-ФЗ «О кадастровой деятельности»; </w:t>
      </w:r>
    </w:p>
    <w:p w:rsidR="00FE7C13" w:rsidRPr="00F7528D" w:rsidRDefault="00FE7C13" w:rsidP="00FE7C13">
      <w:pPr>
        <w:adjustRightInd w:val="0"/>
        <w:spacing w:line="276" w:lineRule="auto"/>
        <w:ind w:firstLine="720"/>
        <w:jc w:val="both"/>
        <w:rPr>
          <w:rFonts w:ascii="Times New Roman" w:hAnsi="Times New Roman" w:cs="Times New Roman"/>
          <w:color w:val="000000" w:themeColor="text1"/>
          <w:sz w:val="28"/>
          <w:szCs w:val="28"/>
        </w:rPr>
      </w:pPr>
      <w:r w:rsidRPr="00F7528D">
        <w:rPr>
          <w:rFonts w:ascii="Times New Roman" w:hAnsi="Times New Roman" w:cs="Times New Roman"/>
          <w:color w:val="000000" w:themeColor="text1"/>
          <w:sz w:val="28"/>
          <w:szCs w:val="28"/>
        </w:rPr>
        <w:t xml:space="preserve">- реализация плана мероприятий («дорожной карты») «Совершенствование правового регулирования градостроительной деятельности и улучшение предпринимательского климата в сфере строительства», утвержденного Распоряжением Правительства Российской Федерации от 29.07.2013 № 1336-р, в части мероприятий, направленных на обеспечение градостроительной подготовки земельных участков в целях стимулирования строительства; </w:t>
      </w:r>
    </w:p>
    <w:p w:rsidR="00FE7C13" w:rsidRPr="00F7528D" w:rsidRDefault="00FE7C13" w:rsidP="00FE7C13">
      <w:pPr>
        <w:adjustRightInd w:val="0"/>
        <w:spacing w:line="276" w:lineRule="auto"/>
        <w:ind w:firstLine="720"/>
        <w:jc w:val="both"/>
        <w:rPr>
          <w:rFonts w:ascii="Times New Roman" w:hAnsi="Times New Roman" w:cs="Times New Roman"/>
          <w:color w:val="000000" w:themeColor="text1"/>
          <w:sz w:val="28"/>
          <w:szCs w:val="28"/>
        </w:rPr>
      </w:pPr>
      <w:r w:rsidRPr="00F7528D">
        <w:rPr>
          <w:rFonts w:ascii="Times New Roman" w:hAnsi="Times New Roman" w:cs="Times New Roman"/>
          <w:color w:val="000000" w:themeColor="text1"/>
          <w:sz w:val="28"/>
          <w:szCs w:val="28"/>
        </w:rPr>
        <w:t>- реализация плана мероприятий («дорожной карты») «Повышение качества государственных услуг в сфере государственного кадастрового учета недвижимого имущества и государственной регистрации прав на недвижимое имущество и сделок с ним», утвержденного Распоряжением Правительства Российской Федерации от 01.12.2012 № 2236-р, в части повышения качества сведений о недвижимом имуществе, содержащихся в едином государственном реестре недвижимости.</w:t>
      </w:r>
    </w:p>
    <w:p w:rsidR="00FE7C13" w:rsidRDefault="00FE7C13" w:rsidP="00FE7C13">
      <w:pPr>
        <w:adjustRightInd w:val="0"/>
        <w:spacing w:line="276" w:lineRule="auto"/>
        <w:ind w:firstLine="720"/>
        <w:jc w:val="both"/>
        <w:rPr>
          <w:color w:val="000000" w:themeColor="text1"/>
          <w:sz w:val="28"/>
          <w:szCs w:val="28"/>
        </w:rPr>
      </w:pPr>
    </w:p>
    <w:p w:rsidR="00FE7C13" w:rsidRPr="0004167A" w:rsidRDefault="00FE7C13" w:rsidP="00FE7C13">
      <w:pPr>
        <w:adjustRightInd w:val="0"/>
        <w:spacing w:line="276" w:lineRule="auto"/>
        <w:jc w:val="center"/>
        <w:rPr>
          <w:b/>
          <w:i/>
          <w:sz w:val="26"/>
          <w:szCs w:val="26"/>
        </w:rPr>
      </w:pPr>
      <w:r w:rsidRPr="0004167A">
        <w:rPr>
          <w:b/>
          <w:i/>
          <w:sz w:val="26"/>
          <w:szCs w:val="26"/>
        </w:rPr>
        <w:t>Нормативная база:</w:t>
      </w:r>
    </w:p>
    <w:p w:rsidR="00FE7C13" w:rsidRPr="0077553A" w:rsidRDefault="00FE7C13" w:rsidP="00FE7C13">
      <w:pPr>
        <w:pStyle w:val="aff"/>
        <w:ind w:firstLine="567"/>
        <w:rPr>
          <w:lang w:val="ru-RU"/>
        </w:rPr>
      </w:pPr>
      <w:r w:rsidRPr="0077553A">
        <w:rPr>
          <w:lang w:val="ru-RU"/>
        </w:rPr>
        <w:t>В результате анализа требований действующего законодательства и нормативных документов установлено, что проект внесения изменений в генеральный план должен осуществляться с соблюдением требований следующих документов:</w:t>
      </w:r>
    </w:p>
    <w:p w:rsidR="00882074" w:rsidRPr="00882074" w:rsidRDefault="00882074" w:rsidP="00882074">
      <w:pPr>
        <w:pStyle w:val="aff"/>
        <w:spacing w:before="120"/>
        <w:ind w:firstLine="0"/>
        <w:rPr>
          <w:b/>
          <w:i/>
          <w:sz w:val="28"/>
          <w:szCs w:val="28"/>
          <w:u w:val="single"/>
          <w:lang w:val="ru-RU"/>
        </w:rPr>
      </w:pPr>
      <w:bookmarkStart w:id="4" w:name="_Toc500357564"/>
      <w:bookmarkStart w:id="5" w:name="_Toc500766642"/>
      <w:bookmarkStart w:id="6" w:name="_Toc164351492"/>
      <w:r w:rsidRPr="00882074">
        <w:rPr>
          <w:b/>
          <w:i/>
          <w:sz w:val="28"/>
          <w:szCs w:val="28"/>
          <w:u w:val="single"/>
          <w:lang w:val="ru-RU"/>
        </w:rPr>
        <w:t>1. Законы Российской Федерации и Белгородской области:</w:t>
      </w:r>
    </w:p>
    <w:p w:rsidR="00882074" w:rsidRPr="00882074" w:rsidRDefault="00882074" w:rsidP="0071250A">
      <w:pPr>
        <w:pStyle w:val="aff"/>
        <w:numPr>
          <w:ilvl w:val="0"/>
          <w:numId w:val="3"/>
        </w:numPr>
        <w:ind w:left="0" w:firstLine="0"/>
        <w:rPr>
          <w:sz w:val="28"/>
          <w:szCs w:val="28"/>
          <w:lang w:val="ru-RU"/>
        </w:rPr>
      </w:pPr>
      <w:r w:rsidRPr="00882074">
        <w:rPr>
          <w:sz w:val="28"/>
          <w:szCs w:val="28"/>
          <w:lang w:val="ru-RU"/>
        </w:rPr>
        <w:t>Градостроительный кодекс Российской Федерации (№190-ФЗ от 29.12.2004);</w:t>
      </w:r>
    </w:p>
    <w:p w:rsidR="00882074" w:rsidRPr="00882074" w:rsidRDefault="00882074" w:rsidP="0071250A">
      <w:pPr>
        <w:pStyle w:val="aff"/>
        <w:numPr>
          <w:ilvl w:val="0"/>
          <w:numId w:val="3"/>
        </w:numPr>
        <w:ind w:left="0" w:firstLine="0"/>
        <w:rPr>
          <w:sz w:val="28"/>
          <w:szCs w:val="28"/>
          <w:lang w:val="ru-RU"/>
        </w:rPr>
      </w:pPr>
      <w:r w:rsidRPr="00882074">
        <w:rPr>
          <w:sz w:val="28"/>
          <w:szCs w:val="28"/>
          <w:lang w:val="ru-RU"/>
        </w:rPr>
        <w:t>Федеральный закон «О введении в действие Градостроительного кодекса Российской Федерации» (№191-ФЗ от 29.12.2004);</w:t>
      </w:r>
    </w:p>
    <w:p w:rsidR="00882074" w:rsidRPr="00882074" w:rsidRDefault="00882074" w:rsidP="0071250A">
      <w:pPr>
        <w:pStyle w:val="aff"/>
        <w:numPr>
          <w:ilvl w:val="0"/>
          <w:numId w:val="3"/>
        </w:numPr>
        <w:ind w:left="0" w:firstLine="0"/>
        <w:rPr>
          <w:sz w:val="28"/>
          <w:szCs w:val="28"/>
          <w:lang w:val="ru-RU"/>
        </w:rPr>
      </w:pPr>
      <w:r w:rsidRPr="00882074">
        <w:rPr>
          <w:sz w:val="28"/>
          <w:szCs w:val="28"/>
          <w:lang w:val="ru-RU"/>
        </w:rPr>
        <w:t>Земельный кодекс Российской Федерации (№136-ФЗ от 25.10.2001);</w:t>
      </w:r>
    </w:p>
    <w:p w:rsidR="00882074" w:rsidRPr="00882074" w:rsidRDefault="00882074" w:rsidP="0071250A">
      <w:pPr>
        <w:pStyle w:val="aff"/>
        <w:numPr>
          <w:ilvl w:val="0"/>
          <w:numId w:val="3"/>
        </w:numPr>
        <w:ind w:left="0" w:firstLine="0"/>
        <w:rPr>
          <w:sz w:val="28"/>
          <w:szCs w:val="28"/>
          <w:lang w:val="ru-RU"/>
        </w:rPr>
      </w:pPr>
      <w:r w:rsidRPr="00882074">
        <w:rPr>
          <w:sz w:val="28"/>
          <w:szCs w:val="28"/>
          <w:lang w:val="ru-RU"/>
        </w:rPr>
        <w:t xml:space="preserve">Лесной кодекс Российской Федерации (№200-ФЗ от 04.12.2006); </w:t>
      </w:r>
    </w:p>
    <w:p w:rsidR="00882074" w:rsidRPr="00882074" w:rsidRDefault="00882074" w:rsidP="0071250A">
      <w:pPr>
        <w:pStyle w:val="aff"/>
        <w:numPr>
          <w:ilvl w:val="0"/>
          <w:numId w:val="3"/>
        </w:numPr>
        <w:ind w:left="0" w:firstLine="0"/>
        <w:rPr>
          <w:sz w:val="28"/>
          <w:szCs w:val="28"/>
          <w:lang w:val="ru-RU"/>
        </w:rPr>
      </w:pPr>
      <w:r w:rsidRPr="00882074">
        <w:rPr>
          <w:sz w:val="28"/>
          <w:szCs w:val="28"/>
          <w:lang w:val="ru-RU"/>
        </w:rPr>
        <w:t>Водный кодекс Российской Федерации (№74-ФЗ от 03.06.2006);</w:t>
      </w:r>
    </w:p>
    <w:p w:rsidR="00882074" w:rsidRPr="00882074" w:rsidRDefault="00882074" w:rsidP="0071250A">
      <w:pPr>
        <w:pStyle w:val="aff"/>
        <w:numPr>
          <w:ilvl w:val="0"/>
          <w:numId w:val="3"/>
        </w:numPr>
        <w:ind w:left="0" w:firstLine="0"/>
        <w:rPr>
          <w:sz w:val="28"/>
          <w:szCs w:val="28"/>
          <w:lang w:val="ru-RU"/>
        </w:rPr>
      </w:pPr>
      <w:r w:rsidRPr="00882074">
        <w:rPr>
          <w:sz w:val="28"/>
          <w:szCs w:val="28"/>
          <w:lang w:val="ru-RU"/>
        </w:rPr>
        <w:t>Федеральный закон «Об объектах культурного наследия (памятниках истории и культуры) народов Российской Федерации» (№73-ФЗ от 25.06.2002);</w:t>
      </w:r>
    </w:p>
    <w:p w:rsidR="00882074" w:rsidRPr="00882074" w:rsidRDefault="00882074" w:rsidP="0071250A">
      <w:pPr>
        <w:pStyle w:val="aff"/>
        <w:numPr>
          <w:ilvl w:val="0"/>
          <w:numId w:val="3"/>
        </w:numPr>
        <w:ind w:left="0" w:firstLine="0"/>
        <w:rPr>
          <w:sz w:val="28"/>
          <w:szCs w:val="28"/>
          <w:lang w:val="ru-RU"/>
        </w:rPr>
      </w:pPr>
      <w:r w:rsidRPr="00882074">
        <w:rPr>
          <w:sz w:val="28"/>
          <w:szCs w:val="28"/>
          <w:lang w:val="ru-RU"/>
        </w:rPr>
        <w:t>Федеральный закон «Об общих принципах организации местного самоуправления в Российской Федерации» (№131-ФЗ от 06.10.2003);</w:t>
      </w:r>
    </w:p>
    <w:p w:rsidR="00882074" w:rsidRPr="00882074" w:rsidRDefault="00882074" w:rsidP="0071250A">
      <w:pPr>
        <w:pStyle w:val="aff"/>
        <w:numPr>
          <w:ilvl w:val="0"/>
          <w:numId w:val="3"/>
        </w:numPr>
        <w:ind w:left="0" w:firstLine="0"/>
        <w:rPr>
          <w:sz w:val="28"/>
          <w:szCs w:val="28"/>
          <w:lang w:val="ru-RU"/>
        </w:rPr>
      </w:pPr>
      <w:r w:rsidRPr="00882074">
        <w:rPr>
          <w:sz w:val="28"/>
          <w:szCs w:val="28"/>
          <w:lang w:val="ru-RU"/>
        </w:rPr>
        <w:t>Федеральный закон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(№257-ФЗ от 18.10.2007);</w:t>
      </w:r>
    </w:p>
    <w:p w:rsidR="00882074" w:rsidRPr="00882074" w:rsidRDefault="00882074" w:rsidP="0071250A">
      <w:pPr>
        <w:pStyle w:val="aff"/>
        <w:numPr>
          <w:ilvl w:val="0"/>
          <w:numId w:val="3"/>
        </w:numPr>
        <w:ind w:left="0" w:firstLine="0"/>
        <w:rPr>
          <w:sz w:val="28"/>
          <w:szCs w:val="28"/>
          <w:lang w:val="ru-RU"/>
        </w:rPr>
      </w:pPr>
      <w:r w:rsidRPr="00882074">
        <w:rPr>
          <w:sz w:val="28"/>
          <w:szCs w:val="28"/>
          <w:lang w:val="ru-RU"/>
        </w:rPr>
        <w:t>Закон Белгородской области «О регулировании градостроительной деятельности в Белгородской области» (от 10.07.2007 № 133);</w:t>
      </w:r>
    </w:p>
    <w:p w:rsidR="00882074" w:rsidRPr="00882074" w:rsidRDefault="00882074" w:rsidP="0071250A">
      <w:pPr>
        <w:pStyle w:val="aff"/>
        <w:numPr>
          <w:ilvl w:val="0"/>
          <w:numId w:val="3"/>
        </w:numPr>
        <w:ind w:left="0" w:firstLine="0"/>
        <w:rPr>
          <w:sz w:val="28"/>
          <w:szCs w:val="28"/>
          <w:lang w:val="ru-RU"/>
        </w:rPr>
      </w:pPr>
      <w:r w:rsidRPr="00882074">
        <w:rPr>
          <w:sz w:val="28"/>
          <w:szCs w:val="28"/>
          <w:lang w:val="ru-RU"/>
        </w:rPr>
        <w:t>Закон Белгородской области от 20.12.2004 г № 159 «Об установлении границ муниципальных образований и наделением их статусом городского, сельского поселения, городского округа, муниципального района Белгородской области» (ред. от 29.04.2015 № 353).</w:t>
      </w:r>
    </w:p>
    <w:p w:rsidR="00882074" w:rsidRPr="00882074" w:rsidRDefault="00882074" w:rsidP="00882074">
      <w:pPr>
        <w:pStyle w:val="aff"/>
        <w:spacing w:before="120"/>
        <w:ind w:firstLine="0"/>
        <w:rPr>
          <w:b/>
          <w:i/>
          <w:sz w:val="28"/>
          <w:szCs w:val="28"/>
          <w:u w:val="single"/>
          <w:lang w:val="ru-RU"/>
        </w:rPr>
      </w:pPr>
      <w:r w:rsidRPr="00882074">
        <w:rPr>
          <w:b/>
          <w:i/>
          <w:sz w:val="28"/>
          <w:szCs w:val="28"/>
          <w:u w:val="single"/>
          <w:lang w:val="ru-RU"/>
        </w:rPr>
        <w:t>2. Строительные нормы и правила:</w:t>
      </w:r>
    </w:p>
    <w:p w:rsidR="00882074" w:rsidRPr="00882074" w:rsidRDefault="00882074" w:rsidP="00882074">
      <w:pPr>
        <w:jc w:val="both"/>
        <w:rPr>
          <w:rFonts w:ascii="Times New Roman" w:hAnsi="Times New Roman" w:cs="Times New Roman"/>
          <w:sz w:val="28"/>
          <w:szCs w:val="28"/>
        </w:rPr>
      </w:pPr>
      <w:r w:rsidRPr="00882074">
        <w:rPr>
          <w:rFonts w:ascii="Times New Roman" w:hAnsi="Times New Roman" w:cs="Times New Roman"/>
          <w:sz w:val="28"/>
          <w:szCs w:val="28"/>
        </w:rPr>
        <w:t xml:space="preserve">- </w:t>
      </w:r>
      <w:hyperlink r:id="rId8" w:history="1">
        <w:r w:rsidRPr="00882074">
          <w:rPr>
            <w:rFonts w:ascii="Times New Roman" w:hAnsi="Times New Roman" w:cs="Times New Roman"/>
            <w:bCs/>
            <w:sz w:val="28"/>
            <w:szCs w:val="28"/>
            <w:shd w:val="clear" w:color="auto" w:fill="FFFFFF"/>
          </w:rPr>
          <w:t xml:space="preserve">СП 42.13330.2016  </w:t>
        </w:r>
      </w:hyperlink>
      <w:r w:rsidRPr="00882074">
        <w:rPr>
          <w:rFonts w:ascii="Times New Roman" w:hAnsi="Times New Roman" w:cs="Times New Roman"/>
          <w:sz w:val="28"/>
          <w:szCs w:val="28"/>
        </w:rPr>
        <w:t xml:space="preserve">. Свод правил. Градостроительство. Планировка и застройка городских и сельских поселений. Актуализированная редакция </w:t>
      </w:r>
      <w:proofErr w:type="spellStart"/>
      <w:r w:rsidRPr="00882074">
        <w:rPr>
          <w:rFonts w:ascii="Times New Roman" w:hAnsi="Times New Roman" w:cs="Times New Roman"/>
          <w:sz w:val="28"/>
          <w:szCs w:val="28"/>
        </w:rPr>
        <w:t>СНиП</w:t>
      </w:r>
      <w:proofErr w:type="spellEnd"/>
      <w:r w:rsidRPr="00882074">
        <w:rPr>
          <w:rFonts w:ascii="Times New Roman" w:hAnsi="Times New Roman" w:cs="Times New Roman"/>
          <w:sz w:val="28"/>
          <w:szCs w:val="28"/>
        </w:rPr>
        <w:t xml:space="preserve"> 2.07.01-89*;</w:t>
      </w:r>
    </w:p>
    <w:p w:rsidR="00882074" w:rsidRPr="00882074" w:rsidRDefault="00882074" w:rsidP="00882074">
      <w:pPr>
        <w:pStyle w:val="aff"/>
        <w:ind w:firstLine="0"/>
        <w:rPr>
          <w:sz w:val="28"/>
          <w:szCs w:val="28"/>
          <w:lang w:val="ru-RU"/>
        </w:rPr>
      </w:pPr>
      <w:r w:rsidRPr="00882074">
        <w:rPr>
          <w:sz w:val="28"/>
          <w:szCs w:val="28"/>
          <w:lang w:val="ru-RU"/>
        </w:rPr>
        <w:t xml:space="preserve">- СП 22.13330.2016. Свод правил. Основания зданий и сооружений. Актуализированная редакция </w:t>
      </w:r>
      <w:proofErr w:type="spellStart"/>
      <w:r w:rsidRPr="00882074">
        <w:rPr>
          <w:sz w:val="28"/>
          <w:szCs w:val="28"/>
          <w:lang w:val="ru-RU"/>
        </w:rPr>
        <w:t>СНиП</w:t>
      </w:r>
      <w:proofErr w:type="spellEnd"/>
      <w:r w:rsidRPr="00882074">
        <w:rPr>
          <w:sz w:val="28"/>
          <w:szCs w:val="28"/>
          <w:lang w:val="ru-RU"/>
        </w:rPr>
        <w:t xml:space="preserve"> 2.02.01-83*;</w:t>
      </w:r>
    </w:p>
    <w:p w:rsidR="00882074" w:rsidRPr="00882074" w:rsidRDefault="00882074" w:rsidP="00882074">
      <w:pPr>
        <w:pStyle w:val="aff"/>
        <w:ind w:firstLine="0"/>
        <w:rPr>
          <w:sz w:val="28"/>
          <w:szCs w:val="28"/>
          <w:lang w:val="ru-RU"/>
        </w:rPr>
      </w:pPr>
      <w:r w:rsidRPr="00882074">
        <w:rPr>
          <w:sz w:val="28"/>
          <w:szCs w:val="28"/>
          <w:lang w:val="ru-RU"/>
        </w:rPr>
        <w:t xml:space="preserve">- СП 32.13330.2018. Свод правил. Канализация. Наружные сети и сооружения. Актуализированная редакция </w:t>
      </w:r>
      <w:proofErr w:type="spellStart"/>
      <w:r w:rsidRPr="00882074">
        <w:rPr>
          <w:sz w:val="28"/>
          <w:szCs w:val="28"/>
          <w:lang w:val="ru-RU"/>
        </w:rPr>
        <w:t>СНиП</w:t>
      </w:r>
      <w:proofErr w:type="spellEnd"/>
      <w:r w:rsidRPr="00882074">
        <w:rPr>
          <w:sz w:val="28"/>
          <w:szCs w:val="28"/>
          <w:lang w:val="ru-RU"/>
        </w:rPr>
        <w:t xml:space="preserve"> 2.04.03-85»;</w:t>
      </w:r>
    </w:p>
    <w:p w:rsidR="00882074" w:rsidRPr="00882074" w:rsidRDefault="00882074" w:rsidP="00882074">
      <w:pPr>
        <w:pStyle w:val="aff"/>
        <w:ind w:firstLine="0"/>
        <w:rPr>
          <w:sz w:val="28"/>
          <w:szCs w:val="28"/>
          <w:lang w:val="ru-RU"/>
        </w:rPr>
      </w:pPr>
      <w:r w:rsidRPr="00882074">
        <w:rPr>
          <w:sz w:val="28"/>
          <w:szCs w:val="28"/>
          <w:lang w:val="ru-RU"/>
        </w:rPr>
        <w:t>- СП 31.13330.2021. Свод правил. «</w:t>
      </w:r>
      <w:proofErr w:type="spellStart"/>
      <w:r w:rsidRPr="00882074">
        <w:rPr>
          <w:sz w:val="28"/>
          <w:szCs w:val="28"/>
          <w:lang w:val="ru-RU"/>
        </w:rPr>
        <w:t>СНиП</w:t>
      </w:r>
      <w:proofErr w:type="spellEnd"/>
      <w:r w:rsidRPr="00882074">
        <w:rPr>
          <w:sz w:val="28"/>
          <w:szCs w:val="28"/>
          <w:lang w:val="ru-RU"/>
        </w:rPr>
        <w:t xml:space="preserve"> 2.04.02-84* Водоснабжение. Наружные сети и сооружения»;</w:t>
      </w:r>
    </w:p>
    <w:p w:rsidR="00882074" w:rsidRPr="00882074" w:rsidRDefault="00882074" w:rsidP="00882074">
      <w:pPr>
        <w:pStyle w:val="aff"/>
        <w:ind w:firstLine="0"/>
        <w:rPr>
          <w:sz w:val="28"/>
          <w:szCs w:val="28"/>
          <w:lang w:val="ru-RU"/>
        </w:rPr>
      </w:pPr>
      <w:r w:rsidRPr="00882074">
        <w:rPr>
          <w:sz w:val="28"/>
          <w:szCs w:val="28"/>
          <w:lang w:val="ru-RU"/>
        </w:rPr>
        <w:t>- СП 86.13330.2022. Свод правил «</w:t>
      </w:r>
      <w:proofErr w:type="spellStart"/>
      <w:r w:rsidRPr="00882074">
        <w:rPr>
          <w:sz w:val="28"/>
          <w:szCs w:val="28"/>
          <w:lang w:val="ru-RU"/>
        </w:rPr>
        <w:t>СНиП</w:t>
      </w:r>
      <w:proofErr w:type="spellEnd"/>
      <w:r w:rsidRPr="00882074">
        <w:rPr>
          <w:sz w:val="28"/>
          <w:szCs w:val="28"/>
          <w:lang w:val="ru-RU"/>
        </w:rPr>
        <w:t xml:space="preserve"> </w:t>
      </w:r>
      <w:r w:rsidRPr="00882074">
        <w:rPr>
          <w:sz w:val="28"/>
          <w:szCs w:val="28"/>
        </w:rPr>
        <w:t>III</w:t>
      </w:r>
      <w:r w:rsidRPr="00882074">
        <w:rPr>
          <w:sz w:val="28"/>
          <w:szCs w:val="28"/>
          <w:lang w:val="ru-RU"/>
        </w:rPr>
        <w:t>-42-80*.  Магистральные трубопроводы»;</w:t>
      </w:r>
    </w:p>
    <w:p w:rsidR="00882074" w:rsidRPr="00882074" w:rsidRDefault="00882074" w:rsidP="00882074">
      <w:pPr>
        <w:pStyle w:val="aff"/>
        <w:ind w:firstLine="0"/>
        <w:rPr>
          <w:sz w:val="28"/>
          <w:szCs w:val="28"/>
          <w:lang w:val="ru-RU"/>
        </w:rPr>
      </w:pPr>
      <w:r w:rsidRPr="00882074">
        <w:rPr>
          <w:sz w:val="28"/>
          <w:szCs w:val="28"/>
          <w:lang w:val="ru-RU"/>
        </w:rPr>
        <w:t xml:space="preserve">- СП 34.13330.2024. Свод правил. Автомобильные дороги. Актуализированная редакция </w:t>
      </w:r>
      <w:proofErr w:type="spellStart"/>
      <w:r w:rsidRPr="00882074">
        <w:rPr>
          <w:sz w:val="28"/>
          <w:szCs w:val="28"/>
          <w:lang w:val="ru-RU"/>
        </w:rPr>
        <w:t>СНиП</w:t>
      </w:r>
      <w:proofErr w:type="spellEnd"/>
      <w:r w:rsidRPr="00882074">
        <w:rPr>
          <w:sz w:val="28"/>
          <w:szCs w:val="28"/>
          <w:lang w:val="ru-RU"/>
        </w:rPr>
        <w:t xml:space="preserve"> 2.05.02-85*;</w:t>
      </w:r>
    </w:p>
    <w:p w:rsidR="00882074" w:rsidRPr="00882074" w:rsidRDefault="00882074" w:rsidP="00882074">
      <w:pPr>
        <w:pStyle w:val="aff"/>
        <w:ind w:firstLine="0"/>
        <w:rPr>
          <w:sz w:val="28"/>
          <w:szCs w:val="28"/>
          <w:lang w:val="ru-RU"/>
        </w:rPr>
      </w:pPr>
      <w:r w:rsidRPr="00882074">
        <w:rPr>
          <w:sz w:val="28"/>
          <w:szCs w:val="28"/>
          <w:lang w:val="ru-RU"/>
        </w:rPr>
        <w:t xml:space="preserve"> -СП 8.13130.2009. Свод правил. Системы противопожарной защиты. Источники наружного противопожарного водоснабжения. Требования</w:t>
      </w:r>
      <w:proofErr w:type="gramStart"/>
      <w:r w:rsidRPr="00882074">
        <w:rPr>
          <w:sz w:val="28"/>
          <w:szCs w:val="28"/>
          <w:lang w:val="ru-RU"/>
        </w:rPr>
        <w:t xml:space="preserve"> ;</w:t>
      </w:r>
      <w:proofErr w:type="gramEnd"/>
    </w:p>
    <w:p w:rsidR="00882074" w:rsidRPr="00882074" w:rsidRDefault="00882074" w:rsidP="00882074">
      <w:pPr>
        <w:pStyle w:val="aff"/>
        <w:ind w:firstLine="0"/>
        <w:rPr>
          <w:sz w:val="28"/>
          <w:szCs w:val="28"/>
          <w:lang w:val="ru-RU"/>
        </w:rPr>
      </w:pPr>
      <w:r w:rsidRPr="00882074">
        <w:rPr>
          <w:rStyle w:val="aff2"/>
          <w:bCs/>
          <w:sz w:val="28"/>
          <w:szCs w:val="28"/>
          <w:shd w:val="clear" w:color="auto" w:fill="FFFFFF"/>
          <w:lang w:val="ru-RU"/>
        </w:rPr>
        <w:t>- СП</w:t>
      </w:r>
      <w:r w:rsidRPr="00882074">
        <w:rPr>
          <w:sz w:val="28"/>
          <w:szCs w:val="28"/>
          <w:shd w:val="clear" w:color="auto" w:fill="FFFFFF"/>
        </w:rPr>
        <w:t> </w:t>
      </w:r>
      <w:r w:rsidRPr="00882074">
        <w:rPr>
          <w:sz w:val="28"/>
          <w:szCs w:val="28"/>
          <w:shd w:val="clear" w:color="auto" w:fill="FFFFFF"/>
          <w:lang w:val="ru-RU"/>
        </w:rPr>
        <w:t>502.1325800.2021 «</w:t>
      </w:r>
      <w:r w:rsidRPr="00882074">
        <w:rPr>
          <w:rStyle w:val="aff2"/>
          <w:bCs/>
          <w:sz w:val="28"/>
          <w:szCs w:val="28"/>
          <w:shd w:val="clear" w:color="auto" w:fill="FFFFFF"/>
          <w:lang w:val="ru-RU"/>
        </w:rPr>
        <w:t>Инженерно</w:t>
      </w:r>
      <w:r w:rsidRPr="00882074">
        <w:rPr>
          <w:sz w:val="28"/>
          <w:szCs w:val="28"/>
          <w:shd w:val="clear" w:color="auto" w:fill="FFFFFF"/>
          <w:lang w:val="ru-RU"/>
        </w:rPr>
        <w:t>-</w:t>
      </w:r>
      <w:r w:rsidRPr="00882074">
        <w:rPr>
          <w:rStyle w:val="aff2"/>
          <w:bCs/>
          <w:sz w:val="28"/>
          <w:szCs w:val="28"/>
          <w:shd w:val="clear" w:color="auto" w:fill="FFFFFF"/>
          <w:lang w:val="ru-RU"/>
        </w:rPr>
        <w:t>экологические изыскания для строительства</w:t>
      </w:r>
      <w:r w:rsidRPr="00882074">
        <w:rPr>
          <w:sz w:val="28"/>
          <w:szCs w:val="28"/>
          <w:shd w:val="clear" w:color="auto" w:fill="FFFFFF"/>
          <w:lang w:val="ru-RU"/>
        </w:rPr>
        <w:t>. Общие правила производства работ»</w:t>
      </w:r>
      <w:r w:rsidRPr="00882074">
        <w:rPr>
          <w:sz w:val="28"/>
          <w:szCs w:val="28"/>
          <w:lang w:val="ru-RU"/>
        </w:rPr>
        <w:t>;</w:t>
      </w:r>
    </w:p>
    <w:p w:rsidR="00882074" w:rsidRPr="00882074" w:rsidRDefault="00882074" w:rsidP="00882074">
      <w:pPr>
        <w:pStyle w:val="aff"/>
        <w:ind w:firstLine="0"/>
        <w:rPr>
          <w:sz w:val="28"/>
          <w:szCs w:val="28"/>
          <w:lang w:val="ru-RU"/>
        </w:rPr>
      </w:pPr>
      <w:r w:rsidRPr="00882074">
        <w:rPr>
          <w:sz w:val="28"/>
          <w:szCs w:val="28"/>
          <w:lang w:val="ru-RU"/>
        </w:rPr>
        <w:t xml:space="preserve">- СП 104.13330.2016 «Инженерная защита территорий от затопления и подтопления»; </w:t>
      </w:r>
    </w:p>
    <w:p w:rsidR="00882074" w:rsidRPr="00882074" w:rsidRDefault="00882074" w:rsidP="00882074">
      <w:pPr>
        <w:pStyle w:val="ae"/>
        <w:spacing w:before="0" w:beforeAutospacing="0" w:after="0" w:afterAutospacing="0" w:line="288" w:lineRule="atLeast"/>
        <w:jc w:val="both"/>
        <w:rPr>
          <w:sz w:val="28"/>
          <w:szCs w:val="28"/>
        </w:rPr>
      </w:pPr>
      <w:r w:rsidRPr="00882074">
        <w:rPr>
          <w:sz w:val="28"/>
          <w:szCs w:val="28"/>
        </w:rPr>
        <w:t xml:space="preserve">- Приказ Минэкономразвития России от 09.01.2018 N 10 (ред. от 09.08.2024)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 </w:t>
      </w:r>
    </w:p>
    <w:p w:rsidR="00882074" w:rsidRPr="00882074" w:rsidRDefault="00882074" w:rsidP="00882074">
      <w:pPr>
        <w:pStyle w:val="aff"/>
        <w:spacing w:before="120"/>
        <w:ind w:left="1353" w:firstLine="0"/>
        <w:rPr>
          <w:b/>
          <w:i/>
          <w:sz w:val="28"/>
          <w:szCs w:val="28"/>
          <w:u w:val="single"/>
          <w:lang w:val="ru-RU"/>
        </w:rPr>
      </w:pPr>
      <w:r w:rsidRPr="00882074">
        <w:rPr>
          <w:b/>
          <w:i/>
          <w:sz w:val="28"/>
          <w:szCs w:val="28"/>
          <w:u w:val="single"/>
          <w:lang w:val="ru-RU"/>
        </w:rPr>
        <w:t xml:space="preserve"> 3. Санитарные правила и нормы (</w:t>
      </w:r>
      <w:proofErr w:type="spellStart"/>
      <w:r w:rsidRPr="00882074">
        <w:rPr>
          <w:b/>
          <w:i/>
          <w:sz w:val="28"/>
          <w:szCs w:val="28"/>
          <w:u w:val="single"/>
          <w:lang w:val="ru-RU"/>
        </w:rPr>
        <w:t>СанПиН</w:t>
      </w:r>
      <w:proofErr w:type="spellEnd"/>
      <w:r w:rsidRPr="00882074">
        <w:rPr>
          <w:b/>
          <w:i/>
          <w:sz w:val="28"/>
          <w:szCs w:val="28"/>
          <w:u w:val="single"/>
          <w:lang w:val="ru-RU"/>
        </w:rPr>
        <w:t>):</w:t>
      </w:r>
    </w:p>
    <w:p w:rsidR="00882074" w:rsidRPr="00882074" w:rsidRDefault="00882074" w:rsidP="0071250A">
      <w:pPr>
        <w:pStyle w:val="aff"/>
        <w:numPr>
          <w:ilvl w:val="0"/>
          <w:numId w:val="3"/>
        </w:numPr>
        <w:ind w:left="0" w:firstLine="0"/>
        <w:rPr>
          <w:sz w:val="28"/>
          <w:szCs w:val="28"/>
          <w:lang w:val="ru-RU"/>
        </w:rPr>
      </w:pPr>
      <w:proofErr w:type="spellStart"/>
      <w:r w:rsidRPr="00882074">
        <w:rPr>
          <w:sz w:val="28"/>
          <w:szCs w:val="28"/>
          <w:lang w:val="ru-RU"/>
        </w:rPr>
        <w:t>СанПиН</w:t>
      </w:r>
      <w:proofErr w:type="spellEnd"/>
      <w:r w:rsidRPr="00882074">
        <w:rPr>
          <w:sz w:val="28"/>
          <w:szCs w:val="28"/>
          <w:lang w:val="ru-RU"/>
        </w:rPr>
        <w:t xml:space="preserve"> 2.2.1/2.1.1.1200-03 «Санитарно-защитные зоны и санитарная классификация предприятий, сооружений и иных объектов»; </w:t>
      </w:r>
    </w:p>
    <w:p w:rsidR="000748D2" w:rsidRDefault="00882074" w:rsidP="0071250A">
      <w:pPr>
        <w:pStyle w:val="aff"/>
        <w:numPr>
          <w:ilvl w:val="0"/>
          <w:numId w:val="3"/>
        </w:numPr>
        <w:ind w:left="0" w:firstLine="0"/>
        <w:rPr>
          <w:sz w:val="28"/>
          <w:szCs w:val="28"/>
          <w:lang w:val="ru-RU"/>
        </w:rPr>
      </w:pPr>
      <w:proofErr w:type="spellStart"/>
      <w:r w:rsidRPr="00882074">
        <w:rPr>
          <w:sz w:val="28"/>
          <w:szCs w:val="28"/>
          <w:lang w:val="ru-RU"/>
        </w:rPr>
        <w:t>СанПиН</w:t>
      </w:r>
      <w:proofErr w:type="spellEnd"/>
      <w:r w:rsidRPr="00882074">
        <w:rPr>
          <w:sz w:val="28"/>
          <w:szCs w:val="28"/>
          <w:lang w:val="ru-RU"/>
        </w:rPr>
        <w:t xml:space="preserve"> 2.1.4.1110-02 «Зоны санитарной охраны источников водоснабжения и водопроводов питьевого назначения»;</w:t>
      </w:r>
    </w:p>
    <w:p w:rsidR="00882074" w:rsidRPr="000748D2" w:rsidRDefault="00882074" w:rsidP="0071250A">
      <w:pPr>
        <w:pStyle w:val="aff"/>
        <w:numPr>
          <w:ilvl w:val="0"/>
          <w:numId w:val="3"/>
        </w:numPr>
        <w:ind w:left="0" w:firstLine="0"/>
        <w:rPr>
          <w:sz w:val="28"/>
          <w:szCs w:val="28"/>
          <w:lang w:val="ru-RU"/>
        </w:rPr>
      </w:pPr>
      <w:proofErr w:type="spellStart"/>
      <w:r w:rsidRPr="00DE751A">
        <w:rPr>
          <w:sz w:val="28"/>
          <w:szCs w:val="28"/>
          <w:lang w:val="ru-RU"/>
        </w:rPr>
        <w:t>СанПиН</w:t>
      </w:r>
      <w:proofErr w:type="spellEnd"/>
      <w:r w:rsidRPr="00DE751A">
        <w:rPr>
          <w:sz w:val="28"/>
          <w:szCs w:val="28"/>
          <w:lang w:val="ru-RU"/>
        </w:rPr>
        <w:t xml:space="preserve"> 2.1.7.2790-10 «Санитарно-эпидемиологические требования к обращению с медицинскими отходами»</w:t>
      </w:r>
    </w:p>
    <w:p w:rsidR="006A1EC5" w:rsidRPr="00335FE3" w:rsidRDefault="006A1EC5" w:rsidP="00882074">
      <w:pPr>
        <w:pStyle w:val="1"/>
        <w:jc w:val="center"/>
        <w:rPr>
          <w:rFonts w:ascii="Times New Roman" w:hAnsi="Times New Roman" w:cs="Times New Roman"/>
          <w:b/>
          <w:color w:val="auto"/>
          <w:sz w:val="28"/>
          <w:szCs w:val="28"/>
        </w:rPr>
      </w:pPr>
      <w:r>
        <w:rPr>
          <w:rFonts w:ascii="Times New Roman" w:hAnsi="Times New Roman" w:cs="Times New Roman"/>
          <w:b/>
          <w:color w:val="auto"/>
          <w:sz w:val="28"/>
          <w:szCs w:val="28"/>
        </w:rPr>
        <w:t>1</w:t>
      </w:r>
      <w:r w:rsidRPr="00335FE3">
        <w:rPr>
          <w:rFonts w:ascii="Times New Roman" w:hAnsi="Times New Roman" w:cs="Times New Roman"/>
          <w:b/>
          <w:color w:val="auto"/>
          <w:sz w:val="28"/>
          <w:szCs w:val="28"/>
        </w:rPr>
        <w:t xml:space="preserve">. Сведения о планах и программах комплексного социально </w:t>
      </w:r>
      <w:proofErr w:type="gramStart"/>
      <w:r w:rsidRPr="00335FE3">
        <w:rPr>
          <w:rFonts w:ascii="Times New Roman" w:hAnsi="Times New Roman" w:cs="Times New Roman"/>
          <w:b/>
          <w:color w:val="auto"/>
          <w:sz w:val="28"/>
          <w:szCs w:val="28"/>
        </w:rPr>
        <w:t>–э</w:t>
      </w:r>
      <w:proofErr w:type="gramEnd"/>
      <w:r w:rsidRPr="00335FE3">
        <w:rPr>
          <w:rFonts w:ascii="Times New Roman" w:hAnsi="Times New Roman" w:cs="Times New Roman"/>
          <w:b/>
          <w:color w:val="auto"/>
          <w:sz w:val="28"/>
          <w:szCs w:val="28"/>
        </w:rPr>
        <w:t>кономического развития муниципального образования, для реализации которых осуществляется создание объектов местного значения поселений.</w:t>
      </w:r>
      <w:bookmarkEnd w:id="4"/>
      <w:bookmarkEnd w:id="5"/>
      <w:bookmarkEnd w:id="6"/>
    </w:p>
    <w:p w:rsidR="006A1EC5" w:rsidRPr="00335FE3" w:rsidRDefault="006A1EC5" w:rsidP="006A1EC5">
      <w:pPr>
        <w:spacing w:after="0" w:line="240" w:lineRule="auto"/>
        <w:ind w:firstLine="547"/>
        <w:jc w:val="both"/>
        <w:rPr>
          <w:rFonts w:ascii="Times New Roman" w:eastAsia="Times New Roman" w:hAnsi="Times New Roman" w:cs="Times New Roman"/>
          <w:sz w:val="28"/>
          <w:szCs w:val="28"/>
          <w:lang w:eastAsia="ru-RU"/>
        </w:rPr>
      </w:pPr>
      <w:r w:rsidRPr="00335FE3">
        <w:rPr>
          <w:rFonts w:ascii="Times New Roman" w:eastAsia="Times New Roman" w:hAnsi="Times New Roman" w:cs="Times New Roman"/>
          <w:sz w:val="28"/>
          <w:szCs w:val="28"/>
          <w:lang w:eastAsia="ru-RU"/>
        </w:rPr>
        <w:t xml:space="preserve">В соответствии с п. 23 части 1 Градостроительного кодекса РФ, программы комплексного развития систем коммунальной инфраструктуры поселения, городского округа - документы, устанавливающие перечни мероприятий по проектированию, строительству, реконструкции систем </w:t>
      </w:r>
      <w:proofErr w:type="spellStart"/>
      <w:r w:rsidRPr="00335FE3">
        <w:rPr>
          <w:rFonts w:ascii="Times New Roman" w:eastAsia="Times New Roman" w:hAnsi="Times New Roman" w:cs="Times New Roman"/>
          <w:sz w:val="28"/>
          <w:szCs w:val="28"/>
          <w:lang w:eastAsia="ru-RU"/>
        </w:rPr>
        <w:t>электр</w:t>
      </w:r>
      <w:proofErr w:type="gramStart"/>
      <w:r w:rsidRPr="00335FE3">
        <w:rPr>
          <w:rFonts w:ascii="Times New Roman" w:eastAsia="Times New Roman" w:hAnsi="Times New Roman" w:cs="Times New Roman"/>
          <w:sz w:val="28"/>
          <w:szCs w:val="28"/>
          <w:lang w:eastAsia="ru-RU"/>
        </w:rPr>
        <w:t>о</w:t>
      </w:r>
      <w:proofErr w:type="spellEnd"/>
      <w:r w:rsidRPr="00335FE3">
        <w:rPr>
          <w:rFonts w:ascii="Times New Roman" w:eastAsia="Times New Roman" w:hAnsi="Times New Roman" w:cs="Times New Roman"/>
          <w:sz w:val="28"/>
          <w:szCs w:val="28"/>
          <w:lang w:eastAsia="ru-RU"/>
        </w:rPr>
        <w:t>-</w:t>
      </w:r>
      <w:proofErr w:type="gramEnd"/>
      <w:r w:rsidRPr="00335FE3">
        <w:rPr>
          <w:rFonts w:ascii="Times New Roman" w:eastAsia="Times New Roman" w:hAnsi="Times New Roman" w:cs="Times New Roman"/>
          <w:sz w:val="28"/>
          <w:szCs w:val="28"/>
          <w:lang w:eastAsia="ru-RU"/>
        </w:rPr>
        <w:t xml:space="preserve">, </w:t>
      </w:r>
      <w:proofErr w:type="spellStart"/>
      <w:r w:rsidRPr="00335FE3">
        <w:rPr>
          <w:rFonts w:ascii="Times New Roman" w:eastAsia="Times New Roman" w:hAnsi="Times New Roman" w:cs="Times New Roman"/>
          <w:sz w:val="28"/>
          <w:szCs w:val="28"/>
          <w:lang w:eastAsia="ru-RU"/>
        </w:rPr>
        <w:t>газо</w:t>
      </w:r>
      <w:proofErr w:type="spellEnd"/>
      <w:r w:rsidRPr="00335FE3">
        <w:rPr>
          <w:rFonts w:ascii="Times New Roman" w:eastAsia="Times New Roman" w:hAnsi="Times New Roman" w:cs="Times New Roman"/>
          <w:sz w:val="28"/>
          <w:szCs w:val="28"/>
          <w:lang w:eastAsia="ru-RU"/>
        </w:rPr>
        <w:t xml:space="preserve">-,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w:t>
      </w:r>
      <w:proofErr w:type="gramStart"/>
      <w:r w:rsidRPr="00335FE3">
        <w:rPr>
          <w:rFonts w:ascii="Times New Roman" w:eastAsia="Times New Roman" w:hAnsi="Times New Roman" w:cs="Times New Roman"/>
          <w:sz w:val="28"/>
          <w:szCs w:val="28"/>
          <w:lang w:eastAsia="ru-RU"/>
        </w:rPr>
        <w:t xml:space="preserve">Программы комплексного развития систем коммунальной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w:t>
      </w:r>
      <w:r>
        <w:rPr>
          <w:rFonts w:ascii="Times New Roman" w:eastAsia="Times New Roman" w:hAnsi="Times New Roman" w:cs="Times New Roman"/>
          <w:sz w:val="28"/>
          <w:szCs w:val="28"/>
          <w:lang w:eastAsia="ru-RU"/>
        </w:rPr>
        <w:t>Градостроительным к</w:t>
      </w:r>
      <w:r w:rsidRPr="00335FE3">
        <w:rPr>
          <w:rFonts w:ascii="Times New Roman" w:eastAsia="Times New Roman" w:hAnsi="Times New Roman" w:cs="Times New Roman"/>
          <w:sz w:val="28"/>
          <w:szCs w:val="28"/>
          <w:lang w:eastAsia="ru-RU"/>
        </w:rPr>
        <w:t>одексом</w:t>
      </w:r>
      <w:r>
        <w:rPr>
          <w:rFonts w:ascii="Times New Roman" w:eastAsia="Times New Roman" w:hAnsi="Times New Roman" w:cs="Times New Roman"/>
          <w:sz w:val="28"/>
          <w:szCs w:val="28"/>
          <w:lang w:eastAsia="ru-RU"/>
        </w:rPr>
        <w:t xml:space="preserve"> РФ</w:t>
      </w:r>
      <w:r w:rsidRPr="00335FE3">
        <w:rPr>
          <w:rFonts w:ascii="Times New Roman" w:eastAsia="Times New Roman" w:hAnsi="Times New Roman" w:cs="Times New Roman"/>
          <w:sz w:val="28"/>
          <w:szCs w:val="28"/>
          <w:lang w:eastAsia="ru-RU"/>
        </w:rPr>
        <w:t>, генеральных планов таких поселения,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w:t>
      </w:r>
      <w:proofErr w:type="gramEnd"/>
      <w:r w:rsidRPr="00335FE3">
        <w:rPr>
          <w:rFonts w:ascii="Times New Roman" w:eastAsia="Times New Roman" w:hAnsi="Times New Roman" w:cs="Times New Roman"/>
          <w:sz w:val="28"/>
          <w:szCs w:val="28"/>
          <w:lang w:eastAsia="ru-RU"/>
        </w:rPr>
        <w:t xml:space="preserve">,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w:t>
      </w:r>
      <w:proofErr w:type="spellStart"/>
      <w:r w:rsidRPr="00335FE3">
        <w:rPr>
          <w:rFonts w:ascii="Times New Roman" w:eastAsia="Times New Roman" w:hAnsi="Times New Roman" w:cs="Times New Roman"/>
          <w:sz w:val="28"/>
          <w:szCs w:val="28"/>
          <w:lang w:eastAsia="ru-RU"/>
        </w:rPr>
        <w:t>электр</w:t>
      </w:r>
      <w:proofErr w:type="gramStart"/>
      <w:r w:rsidRPr="00335FE3">
        <w:rPr>
          <w:rFonts w:ascii="Times New Roman" w:eastAsia="Times New Roman" w:hAnsi="Times New Roman" w:cs="Times New Roman"/>
          <w:sz w:val="28"/>
          <w:szCs w:val="28"/>
          <w:lang w:eastAsia="ru-RU"/>
        </w:rPr>
        <w:t>о</w:t>
      </w:r>
      <w:proofErr w:type="spellEnd"/>
      <w:r w:rsidRPr="00335FE3">
        <w:rPr>
          <w:rFonts w:ascii="Times New Roman" w:eastAsia="Times New Roman" w:hAnsi="Times New Roman" w:cs="Times New Roman"/>
          <w:sz w:val="28"/>
          <w:szCs w:val="28"/>
          <w:lang w:eastAsia="ru-RU"/>
        </w:rPr>
        <w:t>-</w:t>
      </w:r>
      <w:proofErr w:type="gramEnd"/>
      <w:r w:rsidRPr="00335FE3">
        <w:rPr>
          <w:rFonts w:ascii="Times New Roman" w:eastAsia="Times New Roman" w:hAnsi="Times New Roman" w:cs="Times New Roman"/>
          <w:sz w:val="28"/>
          <w:szCs w:val="28"/>
          <w:lang w:eastAsia="ru-RU"/>
        </w:rPr>
        <w:t xml:space="preserve">, </w:t>
      </w:r>
      <w:proofErr w:type="spellStart"/>
      <w:r w:rsidRPr="00335FE3">
        <w:rPr>
          <w:rFonts w:ascii="Times New Roman" w:eastAsia="Times New Roman" w:hAnsi="Times New Roman" w:cs="Times New Roman"/>
          <w:sz w:val="28"/>
          <w:szCs w:val="28"/>
          <w:lang w:eastAsia="ru-RU"/>
        </w:rPr>
        <w:t>газо</w:t>
      </w:r>
      <w:proofErr w:type="spellEnd"/>
      <w:r w:rsidRPr="00335FE3">
        <w:rPr>
          <w:rFonts w:ascii="Times New Roman" w:eastAsia="Times New Roman" w:hAnsi="Times New Roman" w:cs="Times New Roman"/>
          <w:sz w:val="28"/>
          <w:szCs w:val="28"/>
          <w:lang w:eastAsia="ru-RU"/>
        </w:rPr>
        <w:t>-, тепло-, водоснабжения и водоотведения, а также услуг по обработке, утилизации, обезвреживанию и захоронению твердых коммунальных отходов.</w:t>
      </w:r>
    </w:p>
    <w:p w:rsidR="006A1EC5" w:rsidRDefault="006A1EC5" w:rsidP="006A1EC5">
      <w:pPr>
        <w:widowControl w:val="0"/>
        <w:spacing w:after="0" w:line="240" w:lineRule="auto"/>
        <w:ind w:firstLine="567"/>
        <w:jc w:val="both"/>
        <w:rPr>
          <w:rFonts w:ascii="Times New Roman" w:hAnsi="Times New Roman" w:cs="Times New Roman"/>
          <w:color w:val="000000"/>
          <w:sz w:val="28"/>
          <w:szCs w:val="28"/>
          <w:shd w:val="clear" w:color="auto" w:fill="FFFFFF"/>
          <w:lang w:eastAsia="ru-RU"/>
        </w:rPr>
      </w:pPr>
      <w:r>
        <w:rPr>
          <w:rFonts w:ascii="Times New Roman" w:hAnsi="Times New Roman" w:cs="Times New Roman"/>
          <w:color w:val="000000"/>
          <w:sz w:val="28"/>
          <w:szCs w:val="28"/>
          <w:shd w:val="clear" w:color="auto" w:fill="FFFFFF"/>
          <w:lang w:eastAsia="ru-RU"/>
        </w:rPr>
        <w:t xml:space="preserve">На территории </w:t>
      </w:r>
      <w:proofErr w:type="spellStart"/>
      <w:r>
        <w:rPr>
          <w:rFonts w:ascii="Times New Roman" w:hAnsi="Times New Roman" w:cs="Times New Roman"/>
          <w:color w:val="000000"/>
          <w:sz w:val="28"/>
          <w:szCs w:val="28"/>
          <w:shd w:val="clear" w:color="auto" w:fill="FFFFFF"/>
          <w:lang w:eastAsia="ru-RU"/>
        </w:rPr>
        <w:t>Бехтеевского</w:t>
      </w:r>
      <w:proofErr w:type="spellEnd"/>
      <w:r>
        <w:rPr>
          <w:rFonts w:ascii="Times New Roman" w:hAnsi="Times New Roman" w:cs="Times New Roman"/>
          <w:color w:val="000000"/>
          <w:sz w:val="28"/>
          <w:szCs w:val="28"/>
          <w:shd w:val="clear" w:color="auto" w:fill="FFFFFF"/>
          <w:lang w:eastAsia="ru-RU"/>
        </w:rPr>
        <w:t xml:space="preserve"> сельского поселения утверждены программы:</w:t>
      </w:r>
    </w:p>
    <w:p w:rsidR="006A1EC5" w:rsidRPr="00481276" w:rsidRDefault="006A1EC5" w:rsidP="0071250A">
      <w:pPr>
        <w:pStyle w:val="a5"/>
        <w:numPr>
          <w:ilvl w:val="0"/>
          <w:numId w:val="2"/>
        </w:numPr>
        <w:spacing w:after="0"/>
        <w:ind w:left="0" w:firstLine="567"/>
        <w:jc w:val="both"/>
        <w:rPr>
          <w:rFonts w:ascii="Times New Roman" w:hAnsi="Times New Roman" w:cs="Times New Roman"/>
          <w:sz w:val="28"/>
          <w:szCs w:val="28"/>
        </w:rPr>
      </w:pPr>
      <w:r w:rsidRPr="00481276">
        <w:rPr>
          <w:rFonts w:ascii="Times New Roman" w:hAnsi="Times New Roman" w:cs="Times New Roman"/>
          <w:sz w:val="28"/>
          <w:szCs w:val="28"/>
        </w:rPr>
        <w:t xml:space="preserve">Программа комплексного развития систем коммунальной инфраструктуры </w:t>
      </w:r>
      <w:proofErr w:type="spellStart"/>
      <w:r>
        <w:rPr>
          <w:rFonts w:ascii="Times New Roman" w:hAnsi="Times New Roman" w:cs="Times New Roman"/>
          <w:sz w:val="28"/>
          <w:szCs w:val="28"/>
        </w:rPr>
        <w:t>Бехтеевского</w:t>
      </w:r>
      <w:proofErr w:type="spellEnd"/>
      <w:r>
        <w:rPr>
          <w:rFonts w:ascii="Times New Roman" w:hAnsi="Times New Roman" w:cs="Times New Roman"/>
          <w:sz w:val="28"/>
          <w:szCs w:val="28"/>
        </w:rPr>
        <w:t xml:space="preserve"> </w:t>
      </w:r>
      <w:r w:rsidRPr="00481276">
        <w:rPr>
          <w:rFonts w:ascii="Times New Roman" w:hAnsi="Times New Roman" w:cs="Times New Roman"/>
          <w:sz w:val="28"/>
          <w:szCs w:val="28"/>
        </w:rPr>
        <w:t>сельского поселения муниципального района «</w:t>
      </w:r>
      <w:proofErr w:type="spellStart"/>
      <w:r w:rsidRPr="00481276">
        <w:rPr>
          <w:rFonts w:ascii="Times New Roman" w:hAnsi="Times New Roman" w:cs="Times New Roman"/>
          <w:sz w:val="28"/>
          <w:szCs w:val="28"/>
        </w:rPr>
        <w:t>Корочанский</w:t>
      </w:r>
      <w:proofErr w:type="spellEnd"/>
      <w:r w:rsidRPr="00481276">
        <w:rPr>
          <w:rFonts w:ascii="Times New Roman" w:hAnsi="Times New Roman" w:cs="Times New Roman"/>
          <w:sz w:val="28"/>
          <w:szCs w:val="28"/>
        </w:rPr>
        <w:t xml:space="preserve"> район» Белгородской области на период до 2029 года</w:t>
      </w:r>
      <w:r>
        <w:rPr>
          <w:rFonts w:ascii="Times New Roman" w:hAnsi="Times New Roman" w:cs="Times New Roman"/>
          <w:sz w:val="28"/>
          <w:szCs w:val="28"/>
        </w:rPr>
        <w:t>, утверждена решением Муниципального совета Муниципального района «</w:t>
      </w:r>
      <w:proofErr w:type="spellStart"/>
      <w:r>
        <w:rPr>
          <w:rFonts w:ascii="Times New Roman" w:hAnsi="Times New Roman" w:cs="Times New Roman"/>
          <w:sz w:val="28"/>
          <w:szCs w:val="28"/>
        </w:rPr>
        <w:t>Корочанский</w:t>
      </w:r>
      <w:proofErr w:type="spellEnd"/>
      <w:r>
        <w:rPr>
          <w:rFonts w:ascii="Times New Roman" w:hAnsi="Times New Roman" w:cs="Times New Roman"/>
          <w:sz w:val="28"/>
          <w:szCs w:val="28"/>
        </w:rPr>
        <w:t xml:space="preserve"> район» 25.11.2015 года №</w:t>
      </w:r>
      <w:r w:rsidRPr="00D04252">
        <w:rPr>
          <w:rFonts w:ascii="Times New Roman" w:hAnsi="Times New Roman" w:cs="Times New Roman"/>
          <w:color w:val="212529"/>
          <w:sz w:val="28"/>
          <w:szCs w:val="28"/>
          <w:shd w:val="clear" w:color="auto" w:fill="FAFBFC"/>
        </w:rPr>
        <w:t xml:space="preserve"> </w:t>
      </w:r>
      <w:proofErr w:type="gramStart"/>
      <w:r w:rsidRPr="00D04252">
        <w:rPr>
          <w:rFonts w:ascii="Times New Roman" w:hAnsi="Times New Roman" w:cs="Times New Roman"/>
          <w:color w:val="212529"/>
          <w:sz w:val="28"/>
          <w:szCs w:val="28"/>
          <w:shd w:val="clear" w:color="auto" w:fill="FAFBFC"/>
        </w:rPr>
        <w:t>Р</w:t>
      </w:r>
      <w:proofErr w:type="gramEnd"/>
      <w:r w:rsidRPr="00D04252">
        <w:rPr>
          <w:rFonts w:ascii="Times New Roman" w:hAnsi="Times New Roman" w:cs="Times New Roman"/>
          <w:color w:val="212529"/>
          <w:sz w:val="28"/>
          <w:szCs w:val="28"/>
          <w:shd w:val="clear" w:color="auto" w:fill="FAFBFC"/>
        </w:rPr>
        <w:t>/202-25-2</w:t>
      </w:r>
      <w:r w:rsidRPr="00481276">
        <w:rPr>
          <w:rFonts w:ascii="Times New Roman" w:hAnsi="Times New Roman" w:cs="Times New Roman"/>
          <w:sz w:val="28"/>
          <w:szCs w:val="28"/>
        </w:rPr>
        <w:t>.</w:t>
      </w:r>
    </w:p>
    <w:p w:rsidR="006A1EC5" w:rsidRPr="00481276" w:rsidRDefault="006A1EC5" w:rsidP="0071250A">
      <w:pPr>
        <w:pStyle w:val="a5"/>
        <w:numPr>
          <w:ilvl w:val="0"/>
          <w:numId w:val="2"/>
        </w:numPr>
        <w:spacing w:after="0"/>
        <w:ind w:left="0" w:firstLine="567"/>
        <w:jc w:val="both"/>
        <w:rPr>
          <w:rFonts w:ascii="Times New Roman" w:hAnsi="Times New Roman" w:cs="Times New Roman"/>
          <w:sz w:val="28"/>
          <w:szCs w:val="28"/>
        </w:rPr>
      </w:pPr>
      <w:r w:rsidRPr="00481276">
        <w:rPr>
          <w:rFonts w:ascii="Times New Roman" w:hAnsi="Times New Roman" w:cs="Times New Roman"/>
          <w:sz w:val="28"/>
          <w:szCs w:val="28"/>
        </w:rPr>
        <w:t>Программ</w:t>
      </w:r>
      <w:r>
        <w:rPr>
          <w:rFonts w:ascii="Times New Roman" w:hAnsi="Times New Roman" w:cs="Times New Roman"/>
          <w:sz w:val="28"/>
          <w:szCs w:val="28"/>
        </w:rPr>
        <w:t>а</w:t>
      </w:r>
      <w:r w:rsidRPr="00481276">
        <w:rPr>
          <w:rFonts w:ascii="Times New Roman" w:hAnsi="Times New Roman" w:cs="Times New Roman"/>
          <w:sz w:val="28"/>
          <w:szCs w:val="28"/>
        </w:rPr>
        <w:t xml:space="preserve"> комплексного развития социальной инфраструктуры </w:t>
      </w:r>
      <w:proofErr w:type="spellStart"/>
      <w:r>
        <w:rPr>
          <w:rFonts w:ascii="Times New Roman" w:hAnsi="Times New Roman" w:cs="Times New Roman"/>
          <w:sz w:val="28"/>
          <w:szCs w:val="28"/>
        </w:rPr>
        <w:t>Бехтеевского</w:t>
      </w:r>
      <w:proofErr w:type="spellEnd"/>
      <w:r w:rsidRPr="00481276">
        <w:rPr>
          <w:rFonts w:ascii="Times New Roman" w:hAnsi="Times New Roman" w:cs="Times New Roman"/>
          <w:sz w:val="28"/>
          <w:szCs w:val="28"/>
        </w:rPr>
        <w:t xml:space="preserve"> сельского поселения муниципального района «</w:t>
      </w:r>
      <w:proofErr w:type="spellStart"/>
      <w:r w:rsidRPr="00481276">
        <w:rPr>
          <w:rFonts w:ascii="Times New Roman" w:hAnsi="Times New Roman" w:cs="Times New Roman"/>
          <w:sz w:val="28"/>
          <w:szCs w:val="28"/>
        </w:rPr>
        <w:t>Корочанский</w:t>
      </w:r>
      <w:proofErr w:type="spellEnd"/>
      <w:r w:rsidRPr="00481276">
        <w:rPr>
          <w:rFonts w:ascii="Times New Roman" w:hAnsi="Times New Roman" w:cs="Times New Roman"/>
          <w:sz w:val="28"/>
          <w:szCs w:val="28"/>
        </w:rPr>
        <w:t xml:space="preserve"> район» Белгородской области на 201</w:t>
      </w:r>
      <w:r>
        <w:rPr>
          <w:rFonts w:ascii="Times New Roman" w:hAnsi="Times New Roman" w:cs="Times New Roman"/>
          <w:sz w:val="28"/>
          <w:szCs w:val="28"/>
        </w:rPr>
        <w:t>7</w:t>
      </w:r>
      <w:r w:rsidRPr="00481276">
        <w:rPr>
          <w:rFonts w:ascii="Times New Roman" w:hAnsi="Times New Roman" w:cs="Times New Roman"/>
          <w:sz w:val="28"/>
          <w:szCs w:val="28"/>
        </w:rPr>
        <w:t xml:space="preserve"> - 2029 годы»</w:t>
      </w:r>
      <w:r>
        <w:rPr>
          <w:rFonts w:ascii="Times New Roman" w:hAnsi="Times New Roman" w:cs="Times New Roman"/>
          <w:sz w:val="28"/>
          <w:szCs w:val="28"/>
        </w:rPr>
        <w:t xml:space="preserve">, утверждена решением Земского собрания </w:t>
      </w:r>
      <w:proofErr w:type="spellStart"/>
      <w:r>
        <w:rPr>
          <w:rFonts w:ascii="Times New Roman" w:hAnsi="Times New Roman" w:cs="Times New Roman"/>
          <w:sz w:val="28"/>
          <w:szCs w:val="28"/>
        </w:rPr>
        <w:t>Бехтеевского</w:t>
      </w:r>
      <w:proofErr w:type="spellEnd"/>
      <w:r>
        <w:rPr>
          <w:rFonts w:ascii="Times New Roman" w:hAnsi="Times New Roman" w:cs="Times New Roman"/>
          <w:sz w:val="28"/>
          <w:szCs w:val="28"/>
        </w:rPr>
        <w:t xml:space="preserve"> сельского поселения№255 от 19.10.2017 года.</w:t>
      </w:r>
    </w:p>
    <w:p w:rsidR="006A1EC5" w:rsidRPr="00481276" w:rsidRDefault="006A1EC5" w:rsidP="0071250A">
      <w:pPr>
        <w:pStyle w:val="a5"/>
        <w:numPr>
          <w:ilvl w:val="0"/>
          <w:numId w:val="2"/>
        </w:numPr>
        <w:spacing w:after="0"/>
        <w:ind w:left="0" w:firstLine="567"/>
        <w:jc w:val="both"/>
        <w:rPr>
          <w:rFonts w:ascii="Times New Roman" w:hAnsi="Times New Roman" w:cs="Times New Roman"/>
          <w:sz w:val="28"/>
          <w:szCs w:val="28"/>
        </w:rPr>
      </w:pPr>
      <w:r w:rsidRPr="00481276">
        <w:rPr>
          <w:rFonts w:ascii="Times New Roman" w:hAnsi="Times New Roman" w:cs="Times New Roman"/>
          <w:sz w:val="28"/>
          <w:szCs w:val="28"/>
        </w:rPr>
        <w:t xml:space="preserve">Программа комплексного развития транспортной инфраструктуры </w:t>
      </w:r>
      <w:proofErr w:type="spellStart"/>
      <w:r>
        <w:rPr>
          <w:rFonts w:ascii="Times New Roman" w:hAnsi="Times New Roman" w:cs="Times New Roman"/>
          <w:sz w:val="28"/>
          <w:szCs w:val="28"/>
        </w:rPr>
        <w:t>Бехтеевского</w:t>
      </w:r>
      <w:proofErr w:type="spellEnd"/>
      <w:r w:rsidRPr="00481276">
        <w:rPr>
          <w:rFonts w:ascii="Times New Roman" w:hAnsi="Times New Roman" w:cs="Times New Roman"/>
          <w:sz w:val="28"/>
          <w:szCs w:val="28"/>
        </w:rPr>
        <w:t xml:space="preserve"> сельского поселения муниципального района «</w:t>
      </w:r>
      <w:proofErr w:type="spellStart"/>
      <w:r w:rsidRPr="00481276">
        <w:rPr>
          <w:rFonts w:ascii="Times New Roman" w:hAnsi="Times New Roman" w:cs="Times New Roman"/>
          <w:sz w:val="28"/>
          <w:szCs w:val="28"/>
        </w:rPr>
        <w:t>Корочанский</w:t>
      </w:r>
      <w:proofErr w:type="spellEnd"/>
      <w:r w:rsidRPr="00481276">
        <w:rPr>
          <w:rFonts w:ascii="Times New Roman" w:hAnsi="Times New Roman" w:cs="Times New Roman"/>
          <w:sz w:val="28"/>
          <w:szCs w:val="28"/>
        </w:rPr>
        <w:t xml:space="preserve"> район» на 2017 - 2029 годы</w:t>
      </w:r>
      <w:r>
        <w:rPr>
          <w:rFonts w:ascii="Times New Roman" w:hAnsi="Times New Roman" w:cs="Times New Roman"/>
          <w:sz w:val="28"/>
          <w:szCs w:val="28"/>
        </w:rPr>
        <w:t xml:space="preserve">, утверждена решением Земского собрания </w:t>
      </w:r>
      <w:proofErr w:type="spellStart"/>
      <w:r>
        <w:rPr>
          <w:rFonts w:ascii="Times New Roman" w:hAnsi="Times New Roman" w:cs="Times New Roman"/>
          <w:sz w:val="28"/>
          <w:szCs w:val="28"/>
        </w:rPr>
        <w:t>Бехтеевского</w:t>
      </w:r>
      <w:proofErr w:type="spellEnd"/>
      <w:r>
        <w:rPr>
          <w:rFonts w:ascii="Times New Roman" w:hAnsi="Times New Roman" w:cs="Times New Roman"/>
          <w:sz w:val="28"/>
          <w:szCs w:val="28"/>
        </w:rPr>
        <w:t xml:space="preserve"> сельского поселения№245 28.07.2017 года</w:t>
      </w:r>
      <w:r w:rsidRPr="00481276">
        <w:rPr>
          <w:rFonts w:ascii="Times New Roman" w:hAnsi="Times New Roman" w:cs="Times New Roman"/>
          <w:sz w:val="28"/>
          <w:szCs w:val="28"/>
        </w:rPr>
        <w:t>.</w:t>
      </w:r>
    </w:p>
    <w:p w:rsidR="00D07967" w:rsidRPr="003C137E" w:rsidRDefault="006A1EC5" w:rsidP="00A518F0">
      <w:pPr>
        <w:pStyle w:val="1"/>
        <w:ind w:firstLine="567"/>
        <w:jc w:val="both"/>
        <w:rPr>
          <w:rFonts w:ascii="Times New Roman" w:hAnsi="Times New Roman" w:cs="Times New Roman"/>
          <w:color w:val="auto"/>
          <w:sz w:val="28"/>
          <w:szCs w:val="28"/>
        </w:rPr>
      </w:pPr>
      <w:bookmarkStart w:id="7" w:name="_Toc164351493"/>
      <w:r>
        <w:rPr>
          <w:rFonts w:ascii="Times New Roman" w:hAnsi="Times New Roman" w:cs="Times New Roman"/>
          <w:b/>
          <w:color w:val="auto"/>
          <w:sz w:val="28"/>
          <w:szCs w:val="28"/>
        </w:rPr>
        <w:t>2</w:t>
      </w:r>
      <w:r w:rsidR="00F82D99" w:rsidRPr="003C137E">
        <w:rPr>
          <w:rFonts w:ascii="Times New Roman" w:hAnsi="Times New Roman" w:cs="Times New Roman"/>
          <w:b/>
          <w:color w:val="auto"/>
          <w:sz w:val="28"/>
          <w:szCs w:val="28"/>
        </w:rPr>
        <w:t>.</w:t>
      </w:r>
      <w:r w:rsidR="00D07967" w:rsidRPr="003C137E">
        <w:rPr>
          <w:rFonts w:ascii="Times New Roman" w:hAnsi="Times New Roman" w:cs="Times New Roman"/>
          <w:b/>
          <w:color w:val="auto"/>
          <w:sz w:val="28"/>
          <w:szCs w:val="28"/>
        </w:rPr>
        <w:t xml:space="preserve">ОБОСНОВАНИЕ ВЫБРАННОГО </w:t>
      </w:r>
      <w:proofErr w:type="gramStart"/>
      <w:r w:rsidR="00D07967" w:rsidRPr="003C137E">
        <w:rPr>
          <w:rFonts w:ascii="Times New Roman" w:hAnsi="Times New Roman" w:cs="Times New Roman"/>
          <w:b/>
          <w:color w:val="auto"/>
          <w:sz w:val="28"/>
          <w:szCs w:val="28"/>
        </w:rPr>
        <w:t>ВАРИАНТА РАЗМЕЩЕНИЯ ОБЪЕКТОВ МЕСТНОГО ЗНАЧЕНИЯ ПОСЕЛЕНИЯ</w:t>
      </w:r>
      <w:proofErr w:type="gramEnd"/>
      <w:r w:rsidR="00D07967" w:rsidRPr="003C137E">
        <w:rPr>
          <w:rFonts w:ascii="Times New Roman" w:hAnsi="Times New Roman" w:cs="Times New Roman"/>
          <w:b/>
          <w:color w:val="auto"/>
          <w:sz w:val="28"/>
          <w:szCs w:val="28"/>
        </w:rPr>
        <w:t xml:space="preserve"> НА ОСНОВЕ АНАЛИЗА ИСПОЛЬЗОВАНИЯ ТЕРРИТОРИЙ СЕЛЬСКОГО ПОСЕЛЕНИЯ, ВОЗМОЖНЫХ НАПРАВЛЕНИЙ РАЗВИТИЯ ЭТИХ ТЕРРИТОРИЙ И ПРОГНОЗИРУЕМЫХ ОГРАНИЧЕНИЙ ИХ ИСПОЛЬЗОВАНИЯ</w:t>
      </w:r>
      <w:bookmarkEnd w:id="7"/>
    </w:p>
    <w:p w:rsidR="00D07967" w:rsidRPr="003C137E" w:rsidRDefault="006A1EC5" w:rsidP="00A518F0">
      <w:pPr>
        <w:pStyle w:val="2"/>
        <w:ind w:firstLine="851"/>
        <w:jc w:val="both"/>
        <w:rPr>
          <w:rFonts w:ascii="Times New Roman" w:hAnsi="Times New Roman" w:cs="Times New Roman"/>
          <w:b/>
          <w:color w:val="auto"/>
          <w:sz w:val="28"/>
          <w:szCs w:val="28"/>
        </w:rPr>
      </w:pPr>
      <w:bookmarkStart w:id="8" w:name="_Toc164351494"/>
      <w:r>
        <w:rPr>
          <w:rFonts w:ascii="Times New Roman" w:hAnsi="Times New Roman" w:cs="Times New Roman"/>
          <w:b/>
          <w:color w:val="auto"/>
          <w:sz w:val="28"/>
          <w:szCs w:val="28"/>
        </w:rPr>
        <w:t>2</w:t>
      </w:r>
      <w:r w:rsidR="00D07967" w:rsidRPr="003C137E">
        <w:rPr>
          <w:rFonts w:ascii="Times New Roman" w:hAnsi="Times New Roman" w:cs="Times New Roman"/>
          <w:b/>
          <w:color w:val="auto"/>
          <w:sz w:val="28"/>
          <w:szCs w:val="28"/>
        </w:rPr>
        <w:t xml:space="preserve">.1 Пространственно-планировочная организация территории сельского поселения </w:t>
      </w:r>
      <w:r w:rsidR="00F82D99" w:rsidRPr="003C137E">
        <w:rPr>
          <w:rFonts w:ascii="Times New Roman" w:hAnsi="Times New Roman" w:cs="Times New Roman"/>
          <w:b/>
          <w:color w:val="auto"/>
          <w:sz w:val="28"/>
          <w:szCs w:val="28"/>
        </w:rPr>
        <w:t>и а</w:t>
      </w:r>
      <w:r w:rsidR="00D07967" w:rsidRPr="003C137E">
        <w:rPr>
          <w:rFonts w:ascii="Times New Roman" w:hAnsi="Times New Roman" w:cs="Times New Roman"/>
          <w:b/>
          <w:color w:val="auto"/>
          <w:sz w:val="28"/>
          <w:szCs w:val="28"/>
        </w:rPr>
        <w:t>нализ современного использования территории сельского поселения</w:t>
      </w:r>
      <w:bookmarkEnd w:id="8"/>
    </w:p>
    <w:p w:rsidR="00D07967" w:rsidRPr="003C137E" w:rsidRDefault="00D07967" w:rsidP="00D07967">
      <w:pPr>
        <w:spacing w:after="0" w:line="240" w:lineRule="auto"/>
        <w:ind w:firstLine="709"/>
        <w:jc w:val="both"/>
        <w:rPr>
          <w:rFonts w:ascii="Times New Roman" w:hAnsi="Times New Roman" w:cs="Times New Roman"/>
          <w:bCs/>
          <w:sz w:val="28"/>
          <w:szCs w:val="28"/>
        </w:rPr>
      </w:pPr>
      <w:r w:rsidRPr="003C137E">
        <w:rPr>
          <w:rFonts w:ascii="Times New Roman" w:hAnsi="Times New Roman" w:cs="Times New Roman"/>
          <w:bCs/>
          <w:sz w:val="28"/>
          <w:szCs w:val="28"/>
        </w:rPr>
        <w:t xml:space="preserve">В настоящее время </w:t>
      </w:r>
      <w:proofErr w:type="spellStart"/>
      <w:r w:rsidR="00695989">
        <w:rPr>
          <w:rFonts w:ascii="Times New Roman" w:hAnsi="Times New Roman" w:cs="Times New Roman"/>
          <w:bCs/>
          <w:sz w:val="28"/>
          <w:szCs w:val="28"/>
        </w:rPr>
        <w:t>Бехтеевское</w:t>
      </w:r>
      <w:proofErr w:type="spellEnd"/>
      <w:r w:rsidR="006A1EC5">
        <w:rPr>
          <w:rFonts w:ascii="Times New Roman" w:hAnsi="Times New Roman" w:cs="Times New Roman"/>
          <w:bCs/>
          <w:sz w:val="28"/>
          <w:szCs w:val="28"/>
        </w:rPr>
        <w:t xml:space="preserve"> </w:t>
      </w:r>
      <w:r w:rsidRPr="003C137E">
        <w:rPr>
          <w:rFonts w:ascii="Times New Roman" w:hAnsi="Times New Roman" w:cs="Times New Roman"/>
          <w:bCs/>
          <w:sz w:val="28"/>
          <w:szCs w:val="28"/>
        </w:rPr>
        <w:t>сельское поселение представляет собой агропромышленный район с развивающейся экономикой, социальной сферой и богатыми культурными традициями.</w:t>
      </w:r>
    </w:p>
    <w:p w:rsidR="00EC1A97" w:rsidRPr="00EC1A97" w:rsidRDefault="00D07967" w:rsidP="008D7694">
      <w:pPr>
        <w:shd w:val="clear" w:color="auto" w:fill="FFFFFF"/>
        <w:spacing w:after="0"/>
        <w:ind w:firstLine="851"/>
        <w:jc w:val="both"/>
        <w:rPr>
          <w:rFonts w:ascii="Times New Roman" w:eastAsia="Times New Roman" w:hAnsi="Times New Roman" w:cs="Times New Roman"/>
          <w:color w:val="000000"/>
          <w:sz w:val="28"/>
          <w:szCs w:val="28"/>
          <w:lang w:eastAsia="ru-RU"/>
        </w:rPr>
      </w:pPr>
      <w:r w:rsidRPr="006679EC">
        <w:rPr>
          <w:rFonts w:ascii="Times New Roman" w:hAnsi="Times New Roman" w:cs="Times New Roman"/>
          <w:bCs/>
          <w:sz w:val="28"/>
          <w:szCs w:val="28"/>
        </w:rPr>
        <w:t xml:space="preserve">В соответствии с законом Белгородской области «Об установлении границ муниципальных образований и наделении их статусом городского, сельского поселения, городского округа, муниципального района» от 20.12.2004г. №159 </w:t>
      </w:r>
      <w:r w:rsidR="006679EC" w:rsidRPr="006679EC">
        <w:rPr>
          <w:rFonts w:ascii="Times New Roman" w:eastAsia="Times New Roman" w:hAnsi="Times New Roman" w:cs="Times New Roman"/>
          <w:color w:val="000000"/>
          <w:sz w:val="28"/>
          <w:szCs w:val="28"/>
          <w:lang w:eastAsia="ru-RU"/>
        </w:rPr>
        <w:t>муниципальное образование «</w:t>
      </w:r>
      <w:proofErr w:type="spellStart"/>
      <w:r w:rsidR="00EB214E">
        <w:rPr>
          <w:rFonts w:ascii="Times New Roman" w:eastAsia="Times New Roman" w:hAnsi="Times New Roman" w:cs="Times New Roman"/>
          <w:color w:val="000000"/>
          <w:sz w:val="28"/>
          <w:szCs w:val="28"/>
          <w:lang w:eastAsia="ru-RU"/>
        </w:rPr>
        <w:t>Бехтеевское</w:t>
      </w:r>
      <w:proofErr w:type="spellEnd"/>
      <w:r w:rsidR="006679EC" w:rsidRPr="006679EC">
        <w:rPr>
          <w:rFonts w:ascii="Times New Roman" w:eastAsia="Times New Roman" w:hAnsi="Times New Roman" w:cs="Times New Roman"/>
          <w:color w:val="000000"/>
          <w:sz w:val="28"/>
          <w:szCs w:val="28"/>
          <w:lang w:eastAsia="ru-RU"/>
        </w:rPr>
        <w:t xml:space="preserve"> сельское поселение» обладает статусом сельского поселения и входит в состав муниципального образования «</w:t>
      </w:r>
      <w:proofErr w:type="spellStart"/>
      <w:r w:rsidR="008D7694">
        <w:rPr>
          <w:rFonts w:ascii="Times New Roman" w:eastAsia="Times New Roman" w:hAnsi="Times New Roman" w:cs="Times New Roman"/>
          <w:color w:val="000000"/>
          <w:sz w:val="28"/>
          <w:szCs w:val="28"/>
          <w:lang w:eastAsia="ru-RU"/>
        </w:rPr>
        <w:t>Корочанский</w:t>
      </w:r>
      <w:proofErr w:type="spellEnd"/>
      <w:r w:rsidR="006679EC" w:rsidRPr="006679EC">
        <w:rPr>
          <w:rFonts w:ascii="Times New Roman" w:eastAsia="Times New Roman" w:hAnsi="Times New Roman" w:cs="Times New Roman"/>
          <w:color w:val="000000"/>
          <w:sz w:val="28"/>
          <w:szCs w:val="28"/>
          <w:lang w:eastAsia="ru-RU"/>
        </w:rPr>
        <w:t xml:space="preserve"> район» Белгородской области. </w:t>
      </w:r>
    </w:p>
    <w:p w:rsidR="00EC1A97" w:rsidRPr="00EC1A97" w:rsidRDefault="00EC1A97" w:rsidP="00EC1A97">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EC1A97">
        <w:rPr>
          <w:rFonts w:ascii="Times New Roman" w:eastAsia="Times New Roman" w:hAnsi="Times New Roman" w:cs="Times New Roman"/>
          <w:color w:val="000000"/>
          <w:sz w:val="28"/>
          <w:szCs w:val="28"/>
          <w:lang w:eastAsia="ru-RU"/>
        </w:rPr>
        <w:t xml:space="preserve">Административным центром сельского поселения является село </w:t>
      </w:r>
      <w:proofErr w:type="spellStart"/>
      <w:r w:rsidR="00695989">
        <w:rPr>
          <w:rFonts w:ascii="Times New Roman" w:eastAsia="Times New Roman" w:hAnsi="Times New Roman" w:cs="Times New Roman"/>
          <w:color w:val="000000"/>
          <w:sz w:val="28"/>
          <w:szCs w:val="28"/>
          <w:lang w:eastAsia="ru-RU"/>
        </w:rPr>
        <w:t>Бехтеевка</w:t>
      </w:r>
      <w:proofErr w:type="spellEnd"/>
      <w:r w:rsidR="008D7694">
        <w:rPr>
          <w:rFonts w:ascii="Times New Roman" w:eastAsia="Times New Roman" w:hAnsi="Times New Roman" w:cs="Times New Roman"/>
          <w:color w:val="000000"/>
          <w:sz w:val="28"/>
          <w:szCs w:val="28"/>
          <w:lang w:eastAsia="ru-RU"/>
        </w:rPr>
        <w:t>.</w:t>
      </w:r>
    </w:p>
    <w:p w:rsidR="006679EC" w:rsidRDefault="006679EC" w:rsidP="00893FC0">
      <w:pPr>
        <w:spacing w:after="0" w:line="360" w:lineRule="auto"/>
        <w:jc w:val="center"/>
        <w:rPr>
          <w:b/>
          <w:bCs/>
          <w:sz w:val="28"/>
          <w:szCs w:val="28"/>
        </w:rPr>
      </w:pPr>
    </w:p>
    <w:p w:rsidR="00406BA7" w:rsidRPr="00AB403E" w:rsidRDefault="001623AC" w:rsidP="00406BA7">
      <w:pPr>
        <w:spacing w:before="100" w:beforeAutospacing="1" w:after="100" w:afterAutospacing="1" w:line="240" w:lineRule="auto"/>
        <w:ind w:firstLine="851"/>
        <w:jc w:val="both"/>
        <w:outlineLvl w:val="1"/>
        <w:rPr>
          <w:rFonts w:ascii="Times New Roman" w:eastAsia="Times New Roman" w:hAnsi="Times New Roman" w:cs="Times New Roman"/>
          <w:b/>
          <w:color w:val="000000"/>
          <w:sz w:val="28"/>
          <w:szCs w:val="28"/>
          <w:lang w:eastAsia="ru-RU"/>
        </w:rPr>
      </w:pPr>
      <w:bookmarkStart w:id="9" w:name="_Toc499687039"/>
      <w:bookmarkStart w:id="10" w:name="_Toc499687104"/>
      <w:bookmarkStart w:id="11" w:name="_Toc164351495"/>
      <w:r>
        <w:rPr>
          <w:rFonts w:ascii="Times New Roman" w:eastAsia="Times New Roman" w:hAnsi="Times New Roman" w:cs="Times New Roman"/>
          <w:b/>
          <w:color w:val="000000"/>
          <w:sz w:val="28"/>
          <w:szCs w:val="28"/>
          <w:lang w:eastAsia="ru-RU"/>
        </w:rPr>
        <w:t>2</w:t>
      </w:r>
      <w:r w:rsidR="00406BA7" w:rsidRPr="00AB403E">
        <w:rPr>
          <w:rFonts w:ascii="Times New Roman" w:eastAsia="Times New Roman" w:hAnsi="Times New Roman" w:cs="Times New Roman"/>
          <w:b/>
          <w:color w:val="000000"/>
          <w:sz w:val="28"/>
          <w:szCs w:val="28"/>
          <w:lang w:eastAsia="ru-RU"/>
        </w:rPr>
        <w:t>.2. Анализ природных условий и характеристика современного состояния ресурсов сельского поселения, а также состояния окружающей среды и экологической ситуации</w:t>
      </w:r>
      <w:bookmarkEnd w:id="9"/>
      <w:bookmarkEnd w:id="10"/>
      <w:bookmarkEnd w:id="11"/>
    </w:p>
    <w:p w:rsidR="00406BA7" w:rsidRPr="00AB403E" w:rsidRDefault="00406BA7" w:rsidP="00406BA7">
      <w:pPr>
        <w:spacing w:after="0" w:line="240" w:lineRule="auto"/>
        <w:ind w:firstLine="851"/>
        <w:jc w:val="both"/>
        <w:rPr>
          <w:rFonts w:ascii="Times New Roman" w:eastAsia="Times New Roman" w:hAnsi="Times New Roman" w:cs="Times New Roman"/>
          <w:color w:val="000000"/>
          <w:sz w:val="28"/>
          <w:szCs w:val="28"/>
          <w:lang w:eastAsia="ru-RU"/>
        </w:rPr>
      </w:pPr>
      <w:r w:rsidRPr="00AB403E">
        <w:rPr>
          <w:rFonts w:ascii="Times New Roman" w:eastAsia="Times New Roman" w:hAnsi="Times New Roman" w:cs="Times New Roman"/>
          <w:color w:val="000000"/>
          <w:sz w:val="28"/>
          <w:szCs w:val="28"/>
          <w:lang w:eastAsia="ru-RU"/>
        </w:rPr>
        <w:t xml:space="preserve">Анализ природных условий и характеристика современного состояния ресурсного потенциала </w:t>
      </w:r>
      <w:proofErr w:type="spellStart"/>
      <w:r w:rsidR="00695989">
        <w:rPr>
          <w:rFonts w:ascii="Times New Roman" w:eastAsia="Times New Roman" w:hAnsi="Times New Roman" w:cs="Times New Roman"/>
          <w:color w:val="000000"/>
          <w:sz w:val="28"/>
          <w:szCs w:val="28"/>
          <w:lang w:eastAsia="ru-RU"/>
        </w:rPr>
        <w:t>Бехтеевского</w:t>
      </w:r>
      <w:proofErr w:type="spellEnd"/>
      <w:r w:rsidRPr="00AB403E">
        <w:rPr>
          <w:rFonts w:ascii="Times New Roman" w:eastAsia="Times New Roman" w:hAnsi="Times New Roman" w:cs="Times New Roman"/>
          <w:color w:val="000000"/>
          <w:sz w:val="28"/>
          <w:szCs w:val="28"/>
          <w:lang w:eastAsia="ru-RU"/>
        </w:rPr>
        <w:t xml:space="preserve"> сельского поселения </w:t>
      </w:r>
      <w:proofErr w:type="spellStart"/>
      <w:r w:rsidR="008D7694">
        <w:rPr>
          <w:rFonts w:ascii="Times New Roman" w:eastAsia="Times New Roman" w:hAnsi="Times New Roman" w:cs="Times New Roman"/>
          <w:color w:val="000000"/>
          <w:sz w:val="28"/>
          <w:szCs w:val="28"/>
          <w:lang w:eastAsia="ru-RU"/>
        </w:rPr>
        <w:t>Корочанского</w:t>
      </w:r>
      <w:proofErr w:type="spellEnd"/>
      <w:r w:rsidRPr="00AB403E">
        <w:rPr>
          <w:rFonts w:ascii="Times New Roman" w:eastAsia="Times New Roman" w:hAnsi="Times New Roman" w:cs="Times New Roman"/>
          <w:color w:val="000000"/>
          <w:sz w:val="28"/>
          <w:szCs w:val="28"/>
          <w:lang w:eastAsia="ru-RU"/>
        </w:rPr>
        <w:t xml:space="preserve"> района Белгородской области актуальны тем, что Белгородская область обладает высоким природно-ресурсным потенциалом и встает проблема его рационального использования в хозяйственной деятельности.</w:t>
      </w:r>
    </w:p>
    <w:p w:rsidR="00406BA7" w:rsidRPr="00AB403E" w:rsidRDefault="00406BA7" w:rsidP="00406BA7">
      <w:pPr>
        <w:spacing w:after="0" w:line="240" w:lineRule="auto"/>
        <w:ind w:firstLine="851"/>
        <w:jc w:val="both"/>
        <w:rPr>
          <w:rFonts w:ascii="Times New Roman" w:eastAsia="Times New Roman" w:hAnsi="Times New Roman" w:cs="Times New Roman"/>
          <w:color w:val="000000"/>
          <w:sz w:val="28"/>
          <w:szCs w:val="28"/>
          <w:lang w:eastAsia="ru-RU"/>
        </w:rPr>
      </w:pPr>
      <w:r w:rsidRPr="00AB403E">
        <w:rPr>
          <w:rFonts w:ascii="Times New Roman" w:eastAsia="Times New Roman" w:hAnsi="Times New Roman" w:cs="Times New Roman"/>
          <w:color w:val="000000"/>
          <w:sz w:val="28"/>
          <w:szCs w:val="28"/>
          <w:lang w:eastAsia="ru-RU"/>
        </w:rPr>
        <w:t xml:space="preserve">В решении задач рационального использования природных ресурсов генеральный план </w:t>
      </w:r>
      <w:proofErr w:type="spellStart"/>
      <w:r w:rsidR="00695989">
        <w:rPr>
          <w:rFonts w:ascii="Times New Roman" w:eastAsia="Times New Roman" w:hAnsi="Times New Roman" w:cs="Times New Roman"/>
          <w:color w:val="000000"/>
          <w:sz w:val="28"/>
          <w:szCs w:val="28"/>
          <w:lang w:eastAsia="ru-RU"/>
        </w:rPr>
        <w:t>Бехтеевского</w:t>
      </w:r>
      <w:proofErr w:type="spellEnd"/>
      <w:r w:rsidRPr="00AB403E">
        <w:rPr>
          <w:rFonts w:ascii="Times New Roman" w:eastAsia="Times New Roman" w:hAnsi="Times New Roman" w:cs="Times New Roman"/>
          <w:color w:val="000000"/>
          <w:sz w:val="28"/>
          <w:szCs w:val="28"/>
          <w:lang w:eastAsia="ru-RU"/>
        </w:rPr>
        <w:t xml:space="preserve"> сельского поселения должен сыграть ведущую роль, потому что он исследует природу комплексно, т.е. как единое целое.</w:t>
      </w:r>
    </w:p>
    <w:p w:rsidR="00406BA7" w:rsidRPr="00AB403E" w:rsidRDefault="00406BA7" w:rsidP="00406BA7">
      <w:pPr>
        <w:spacing w:after="0" w:line="240" w:lineRule="auto"/>
        <w:ind w:firstLine="851"/>
        <w:jc w:val="both"/>
        <w:rPr>
          <w:rFonts w:ascii="Times New Roman" w:eastAsia="Times New Roman" w:hAnsi="Times New Roman" w:cs="Times New Roman"/>
          <w:color w:val="000000"/>
          <w:sz w:val="28"/>
          <w:szCs w:val="28"/>
          <w:lang w:eastAsia="ru-RU"/>
        </w:rPr>
      </w:pPr>
      <w:r w:rsidRPr="00AB403E">
        <w:rPr>
          <w:rFonts w:ascii="Times New Roman" w:eastAsia="Times New Roman" w:hAnsi="Times New Roman" w:cs="Times New Roman"/>
          <w:color w:val="000000"/>
          <w:sz w:val="28"/>
          <w:szCs w:val="28"/>
          <w:lang w:eastAsia="ru-RU"/>
        </w:rPr>
        <w:t>Значение целостности географической оболочки, ее строении, взаимосвязи всех явлений, о природном комплексе и его изменении под влиянием деятельности человека составляют основу при разработке всех мероприятий по охране и улучшению природы.</w:t>
      </w:r>
    </w:p>
    <w:p w:rsidR="00406BA7" w:rsidRPr="00AB403E" w:rsidRDefault="006A1EC5" w:rsidP="00406BA7">
      <w:pPr>
        <w:spacing w:before="100" w:beforeAutospacing="1" w:after="100" w:afterAutospacing="1" w:line="240" w:lineRule="auto"/>
        <w:ind w:firstLine="851"/>
        <w:outlineLvl w:val="1"/>
        <w:rPr>
          <w:rFonts w:ascii="Times New Roman" w:eastAsia="Times New Roman" w:hAnsi="Times New Roman" w:cs="Times New Roman"/>
          <w:b/>
          <w:color w:val="000000"/>
          <w:sz w:val="27"/>
          <w:szCs w:val="27"/>
          <w:lang w:eastAsia="ru-RU"/>
        </w:rPr>
      </w:pPr>
      <w:bookmarkStart w:id="12" w:name="_GoBack"/>
      <w:bookmarkStart w:id="13" w:name="_Toc499687040"/>
      <w:bookmarkStart w:id="14" w:name="_Toc499687105"/>
      <w:bookmarkStart w:id="15" w:name="_Toc164351496"/>
      <w:bookmarkEnd w:id="12"/>
      <w:r>
        <w:rPr>
          <w:rFonts w:ascii="Times New Roman" w:eastAsia="Times New Roman" w:hAnsi="Times New Roman" w:cs="Times New Roman"/>
          <w:b/>
          <w:color w:val="000000"/>
          <w:sz w:val="27"/>
          <w:szCs w:val="27"/>
          <w:lang w:eastAsia="ru-RU"/>
        </w:rPr>
        <w:t>2</w:t>
      </w:r>
      <w:r w:rsidR="00406BA7">
        <w:rPr>
          <w:rFonts w:ascii="Times New Roman" w:eastAsia="Times New Roman" w:hAnsi="Times New Roman" w:cs="Times New Roman"/>
          <w:b/>
          <w:color w:val="000000"/>
          <w:sz w:val="27"/>
          <w:szCs w:val="27"/>
          <w:lang w:eastAsia="ru-RU"/>
        </w:rPr>
        <w:t>.</w:t>
      </w:r>
      <w:r w:rsidR="00406BA7" w:rsidRPr="00AB403E">
        <w:rPr>
          <w:rFonts w:ascii="Times New Roman" w:eastAsia="Times New Roman" w:hAnsi="Times New Roman" w:cs="Times New Roman"/>
          <w:b/>
          <w:color w:val="000000"/>
          <w:sz w:val="27"/>
          <w:szCs w:val="27"/>
          <w:lang w:eastAsia="ru-RU"/>
        </w:rPr>
        <w:t>2.</w:t>
      </w:r>
      <w:r w:rsidR="00406BA7">
        <w:rPr>
          <w:rFonts w:ascii="Times New Roman" w:eastAsia="Times New Roman" w:hAnsi="Times New Roman" w:cs="Times New Roman"/>
          <w:b/>
          <w:color w:val="000000"/>
          <w:sz w:val="27"/>
          <w:szCs w:val="27"/>
          <w:lang w:eastAsia="ru-RU"/>
        </w:rPr>
        <w:t>1</w:t>
      </w:r>
      <w:r w:rsidR="00406BA7" w:rsidRPr="00AB403E">
        <w:rPr>
          <w:rFonts w:ascii="Times New Roman" w:eastAsia="Times New Roman" w:hAnsi="Times New Roman" w:cs="Times New Roman"/>
          <w:b/>
          <w:color w:val="000000"/>
          <w:sz w:val="27"/>
          <w:szCs w:val="27"/>
          <w:lang w:eastAsia="ru-RU"/>
        </w:rPr>
        <w:t xml:space="preserve"> Климат</w:t>
      </w:r>
      <w:bookmarkEnd w:id="13"/>
      <w:bookmarkEnd w:id="14"/>
      <w:bookmarkEnd w:id="15"/>
    </w:p>
    <w:p w:rsidR="008D7694" w:rsidRPr="008D7694" w:rsidRDefault="008D7694" w:rsidP="008D7694">
      <w:pPr>
        <w:tabs>
          <w:tab w:val="left" w:pos="-720"/>
          <w:tab w:val="num" w:pos="0"/>
        </w:tabs>
        <w:spacing w:after="0" w:line="240" w:lineRule="auto"/>
        <w:ind w:right="-323" w:firstLine="567"/>
        <w:jc w:val="both"/>
        <w:rPr>
          <w:rFonts w:ascii="Times New Roman" w:hAnsi="Times New Roman"/>
          <w:bCs/>
          <w:sz w:val="28"/>
          <w:szCs w:val="28"/>
        </w:rPr>
      </w:pPr>
      <w:bookmarkStart w:id="16" w:name="_Toc499687041"/>
      <w:bookmarkStart w:id="17" w:name="_Toc499687106"/>
      <w:r w:rsidRPr="008D7694">
        <w:rPr>
          <w:rFonts w:ascii="Times New Roman" w:hAnsi="Times New Roman"/>
          <w:bCs/>
          <w:sz w:val="28"/>
          <w:szCs w:val="28"/>
        </w:rPr>
        <w:t>М</w:t>
      </w:r>
      <w:r w:rsidR="006A1EC5">
        <w:rPr>
          <w:rFonts w:ascii="Times New Roman" w:hAnsi="Times New Roman"/>
          <w:bCs/>
          <w:sz w:val="28"/>
          <w:szCs w:val="28"/>
        </w:rPr>
        <w:t xml:space="preserve">униципальное образование </w:t>
      </w:r>
      <w:r w:rsidRPr="008D7694">
        <w:rPr>
          <w:rFonts w:ascii="Times New Roman" w:hAnsi="Times New Roman"/>
          <w:bCs/>
          <w:sz w:val="28"/>
          <w:szCs w:val="28"/>
        </w:rPr>
        <w:t>«</w:t>
      </w:r>
      <w:proofErr w:type="spellStart"/>
      <w:r w:rsidR="00695989">
        <w:rPr>
          <w:rFonts w:ascii="Times New Roman" w:hAnsi="Times New Roman"/>
          <w:bCs/>
          <w:sz w:val="28"/>
          <w:szCs w:val="28"/>
        </w:rPr>
        <w:t>Бехтеевского</w:t>
      </w:r>
      <w:proofErr w:type="spellEnd"/>
      <w:r w:rsidRPr="008D7694">
        <w:rPr>
          <w:rFonts w:ascii="Times New Roman" w:hAnsi="Times New Roman"/>
          <w:bCs/>
          <w:sz w:val="28"/>
          <w:szCs w:val="28"/>
        </w:rPr>
        <w:t xml:space="preserve"> сельское поселение» находится в зоне умеренно-континентального климата с ярко выраженными сезонами. Умеренно снежные зимы сменяются продолжительным весенним периодом, лето часто бывает жарким и засушливым. </w:t>
      </w:r>
    </w:p>
    <w:p w:rsidR="008D7694" w:rsidRPr="008D7694" w:rsidRDefault="008D7694" w:rsidP="008D7694">
      <w:pPr>
        <w:tabs>
          <w:tab w:val="left" w:pos="-720"/>
          <w:tab w:val="num" w:pos="0"/>
        </w:tabs>
        <w:spacing w:after="0" w:line="240" w:lineRule="auto"/>
        <w:ind w:right="-323" w:firstLine="567"/>
        <w:jc w:val="both"/>
        <w:rPr>
          <w:rFonts w:ascii="Times New Roman" w:hAnsi="Times New Roman"/>
          <w:bCs/>
          <w:sz w:val="28"/>
          <w:szCs w:val="28"/>
        </w:rPr>
      </w:pPr>
      <w:r w:rsidRPr="008D7694">
        <w:rPr>
          <w:rFonts w:ascii="Times New Roman" w:hAnsi="Times New Roman"/>
          <w:bCs/>
          <w:sz w:val="28"/>
          <w:szCs w:val="28"/>
        </w:rPr>
        <w:t>Для территории характерна среднегодовая температура воздуха - +6</w:t>
      </w:r>
      <w:proofErr w:type="gramStart"/>
      <w:r w:rsidRPr="008D7694">
        <w:rPr>
          <w:rFonts w:ascii="Times New Roman" w:hAnsi="Times New Roman"/>
          <w:bCs/>
          <w:sz w:val="28"/>
          <w:szCs w:val="28"/>
        </w:rPr>
        <w:sym w:font="Symbol" w:char="F0B0"/>
      </w:r>
      <w:r w:rsidRPr="008D7694">
        <w:rPr>
          <w:rFonts w:ascii="Times New Roman" w:hAnsi="Times New Roman"/>
          <w:bCs/>
          <w:sz w:val="28"/>
          <w:szCs w:val="28"/>
        </w:rPr>
        <w:t>С</w:t>
      </w:r>
      <w:proofErr w:type="gramEnd"/>
      <w:r w:rsidRPr="008D7694">
        <w:rPr>
          <w:rFonts w:ascii="Times New Roman" w:hAnsi="Times New Roman"/>
          <w:bCs/>
          <w:sz w:val="28"/>
          <w:szCs w:val="28"/>
        </w:rPr>
        <w:t>, наиболее теплым месяцем является июль - +20,0</w:t>
      </w:r>
      <w:r w:rsidRPr="008D7694">
        <w:rPr>
          <w:rFonts w:ascii="Times New Roman" w:hAnsi="Times New Roman"/>
          <w:bCs/>
          <w:sz w:val="28"/>
          <w:szCs w:val="28"/>
        </w:rPr>
        <w:sym w:font="Symbol" w:char="F0B0"/>
      </w:r>
      <w:r w:rsidRPr="008D7694">
        <w:rPr>
          <w:rFonts w:ascii="Times New Roman" w:hAnsi="Times New Roman"/>
          <w:bCs/>
          <w:sz w:val="28"/>
          <w:szCs w:val="28"/>
        </w:rPr>
        <w:t>С, наиболее холодными – январь и февраль (около - 8,0</w:t>
      </w:r>
      <w:r w:rsidRPr="008D7694">
        <w:rPr>
          <w:rFonts w:ascii="Times New Roman" w:hAnsi="Times New Roman"/>
          <w:bCs/>
          <w:sz w:val="28"/>
          <w:szCs w:val="28"/>
        </w:rPr>
        <w:sym w:font="Symbol" w:char="F0B0"/>
      </w:r>
      <w:r w:rsidRPr="008D7694">
        <w:rPr>
          <w:rFonts w:ascii="Times New Roman" w:hAnsi="Times New Roman"/>
          <w:bCs/>
          <w:sz w:val="28"/>
          <w:szCs w:val="28"/>
        </w:rPr>
        <w:t xml:space="preserve">С). </w:t>
      </w:r>
      <w:r w:rsidRPr="008D7694">
        <w:rPr>
          <w:rFonts w:ascii="Times New Roman" w:hAnsi="Times New Roman"/>
          <w:sz w:val="28"/>
          <w:szCs w:val="28"/>
        </w:rPr>
        <w:t>Абсолютный максимум температур - +38</w:t>
      </w:r>
      <w:proofErr w:type="gramStart"/>
      <w:r w:rsidRPr="008D7694">
        <w:rPr>
          <w:rFonts w:ascii="Times New Roman" w:hAnsi="Times New Roman"/>
          <w:sz w:val="28"/>
          <w:szCs w:val="28"/>
        </w:rPr>
        <w:t>°С</w:t>
      </w:r>
      <w:proofErr w:type="gramEnd"/>
      <w:r w:rsidRPr="008D7694">
        <w:rPr>
          <w:rFonts w:ascii="Times New Roman" w:hAnsi="Times New Roman"/>
          <w:sz w:val="28"/>
          <w:szCs w:val="28"/>
        </w:rPr>
        <w:t>, абсолютный минимум достигает - 35°С.</w:t>
      </w:r>
    </w:p>
    <w:p w:rsidR="008D7694" w:rsidRPr="008D7694" w:rsidRDefault="008D7694" w:rsidP="008D7694">
      <w:pPr>
        <w:tabs>
          <w:tab w:val="left" w:pos="-720"/>
          <w:tab w:val="num" w:pos="0"/>
        </w:tabs>
        <w:spacing w:after="0" w:line="240" w:lineRule="auto"/>
        <w:ind w:right="-323" w:firstLine="567"/>
        <w:jc w:val="both"/>
        <w:rPr>
          <w:rFonts w:ascii="Times New Roman" w:hAnsi="Times New Roman"/>
          <w:b/>
          <w:sz w:val="28"/>
          <w:szCs w:val="28"/>
        </w:rPr>
      </w:pPr>
      <w:r w:rsidRPr="008D7694">
        <w:rPr>
          <w:rFonts w:ascii="Times New Roman" w:hAnsi="Times New Roman"/>
          <w:bCs/>
          <w:sz w:val="28"/>
          <w:szCs w:val="28"/>
        </w:rPr>
        <w:t xml:space="preserve">Всего в год выпадает около </w:t>
      </w:r>
      <w:smartTag w:uri="urn:schemas-microsoft-com:office:smarttags" w:element="metricconverter">
        <w:smartTagPr>
          <w:attr w:name="ProductID" w:val="450 мм"/>
        </w:smartTagPr>
        <w:r w:rsidRPr="008D7694">
          <w:rPr>
            <w:rFonts w:ascii="Times New Roman" w:hAnsi="Times New Roman"/>
            <w:bCs/>
            <w:sz w:val="28"/>
            <w:szCs w:val="28"/>
          </w:rPr>
          <w:t>450 мм</w:t>
        </w:r>
      </w:smartTag>
      <w:r w:rsidRPr="008D7694">
        <w:rPr>
          <w:rFonts w:ascii="Times New Roman" w:hAnsi="Times New Roman"/>
          <w:bCs/>
          <w:sz w:val="28"/>
          <w:szCs w:val="28"/>
        </w:rPr>
        <w:t xml:space="preserve"> осадков, из них на холодный период приходится около </w:t>
      </w:r>
      <w:smartTag w:uri="urn:schemas-microsoft-com:office:smarttags" w:element="metricconverter">
        <w:smartTagPr>
          <w:attr w:name="ProductID" w:val="125 мм"/>
        </w:smartTagPr>
        <w:r w:rsidRPr="008D7694">
          <w:rPr>
            <w:rFonts w:ascii="Times New Roman" w:hAnsi="Times New Roman"/>
            <w:bCs/>
            <w:sz w:val="28"/>
            <w:szCs w:val="28"/>
          </w:rPr>
          <w:t>125 мм</w:t>
        </w:r>
      </w:smartTag>
      <w:r w:rsidRPr="008D7694">
        <w:rPr>
          <w:rFonts w:ascii="Times New Roman" w:hAnsi="Times New Roman"/>
          <w:bCs/>
          <w:sz w:val="28"/>
          <w:szCs w:val="28"/>
        </w:rPr>
        <w:t xml:space="preserve">, на теплый (апрель-октябрь) – около </w:t>
      </w:r>
      <w:smartTag w:uri="urn:schemas-microsoft-com:office:smarttags" w:element="metricconverter">
        <w:smartTagPr>
          <w:attr w:name="ProductID" w:val="325 мм"/>
        </w:smartTagPr>
        <w:r w:rsidRPr="008D7694">
          <w:rPr>
            <w:rFonts w:ascii="Times New Roman" w:hAnsi="Times New Roman"/>
            <w:bCs/>
            <w:sz w:val="28"/>
            <w:szCs w:val="28"/>
          </w:rPr>
          <w:t>325 мм</w:t>
        </w:r>
      </w:smartTag>
      <w:r w:rsidRPr="008D7694">
        <w:rPr>
          <w:rFonts w:ascii="Times New Roman" w:hAnsi="Times New Roman"/>
          <w:bCs/>
          <w:sz w:val="28"/>
          <w:szCs w:val="28"/>
        </w:rPr>
        <w:t>. На протяжении года количество осадков достигает максимума в июне-июле (</w:t>
      </w:r>
      <w:smartTag w:uri="urn:schemas-microsoft-com:office:smarttags" w:element="metricconverter">
        <w:smartTagPr>
          <w:attr w:name="ProductID" w:val="65 мм"/>
        </w:smartTagPr>
        <w:r w:rsidRPr="008D7694">
          <w:rPr>
            <w:rFonts w:ascii="Times New Roman" w:hAnsi="Times New Roman"/>
            <w:bCs/>
            <w:sz w:val="28"/>
            <w:szCs w:val="28"/>
          </w:rPr>
          <w:t>65 мм</w:t>
        </w:r>
      </w:smartTag>
      <w:r w:rsidRPr="008D7694">
        <w:rPr>
          <w:rFonts w:ascii="Times New Roman" w:hAnsi="Times New Roman"/>
          <w:bCs/>
          <w:sz w:val="28"/>
          <w:szCs w:val="28"/>
        </w:rPr>
        <w:t xml:space="preserve">), а минимума - в феврале-марте (около </w:t>
      </w:r>
      <w:smartTag w:uri="urn:schemas-microsoft-com:office:smarttags" w:element="metricconverter">
        <w:smartTagPr>
          <w:attr w:name="ProductID" w:val="20 мм"/>
        </w:smartTagPr>
        <w:r w:rsidRPr="008D7694">
          <w:rPr>
            <w:rFonts w:ascii="Times New Roman" w:hAnsi="Times New Roman"/>
            <w:bCs/>
            <w:sz w:val="28"/>
            <w:szCs w:val="28"/>
          </w:rPr>
          <w:t>20 мм</w:t>
        </w:r>
      </w:smartTag>
      <w:r w:rsidRPr="008D7694">
        <w:rPr>
          <w:rFonts w:ascii="Times New Roman" w:hAnsi="Times New Roman"/>
          <w:bCs/>
          <w:sz w:val="28"/>
          <w:szCs w:val="28"/>
        </w:rPr>
        <w:t>).</w:t>
      </w:r>
      <w:r w:rsidRPr="008D7694">
        <w:rPr>
          <w:rFonts w:ascii="Times New Roman" w:hAnsi="Times New Roman"/>
          <w:sz w:val="28"/>
          <w:szCs w:val="28"/>
        </w:rPr>
        <w:t xml:space="preserve"> Максимальная интенсивность осадков за единицу времени - 83 мм/</w:t>
      </w:r>
      <w:proofErr w:type="spellStart"/>
      <w:r w:rsidRPr="008D7694">
        <w:rPr>
          <w:rFonts w:ascii="Times New Roman" w:hAnsi="Times New Roman"/>
          <w:sz w:val="28"/>
          <w:szCs w:val="28"/>
        </w:rPr>
        <w:t>сут</w:t>
      </w:r>
      <w:proofErr w:type="spellEnd"/>
      <w:r w:rsidRPr="008D7694">
        <w:rPr>
          <w:rFonts w:ascii="Times New Roman" w:hAnsi="Times New Roman"/>
          <w:sz w:val="28"/>
          <w:szCs w:val="28"/>
        </w:rPr>
        <w:t>. Относительная влажность воздуха зимой достигает 84% и снижается до 66% в летний период.</w:t>
      </w:r>
    </w:p>
    <w:p w:rsidR="008D7694" w:rsidRPr="008D7694" w:rsidRDefault="008D7694" w:rsidP="008D7694">
      <w:pPr>
        <w:tabs>
          <w:tab w:val="left" w:pos="-720"/>
          <w:tab w:val="num" w:pos="0"/>
        </w:tabs>
        <w:spacing w:after="0" w:line="240" w:lineRule="auto"/>
        <w:ind w:right="-323" w:firstLine="567"/>
        <w:jc w:val="both"/>
        <w:rPr>
          <w:rFonts w:ascii="Times New Roman" w:hAnsi="Times New Roman"/>
          <w:sz w:val="28"/>
          <w:szCs w:val="28"/>
        </w:rPr>
      </w:pPr>
      <w:r w:rsidRPr="008D7694">
        <w:rPr>
          <w:rFonts w:ascii="Times New Roman" w:hAnsi="Times New Roman"/>
          <w:sz w:val="28"/>
          <w:szCs w:val="28"/>
        </w:rPr>
        <w:t xml:space="preserve">Безморозный период равен 155 дням. Число дней со снежным покровом - 102. Средняя дата покрова - 1 апреля, средняя глубина промерзания почвы под озимыми хлебами равна </w:t>
      </w:r>
      <w:smartTag w:uri="urn:schemas-microsoft-com:office:smarttags" w:element="metricconverter">
        <w:smartTagPr>
          <w:attr w:name="ProductID" w:val="60 см"/>
        </w:smartTagPr>
        <w:r w:rsidRPr="008D7694">
          <w:rPr>
            <w:rFonts w:ascii="Times New Roman" w:hAnsi="Times New Roman"/>
            <w:sz w:val="28"/>
            <w:szCs w:val="28"/>
          </w:rPr>
          <w:t>60 см</w:t>
        </w:r>
      </w:smartTag>
      <w:r w:rsidRPr="008D7694">
        <w:rPr>
          <w:rFonts w:ascii="Times New Roman" w:hAnsi="Times New Roman"/>
          <w:sz w:val="28"/>
          <w:szCs w:val="28"/>
        </w:rPr>
        <w:t>.</w:t>
      </w:r>
    </w:p>
    <w:p w:rsidR="008D7694" w:rsidRPr="008D7694" w:rsidRDefault="008D7694" w:rsidP="008D7694">
      <w:pPr>
        <w:tabs>
          <w:tab w:val="left" w:pos="-720"/>
          <w:tab w:val="num" w:pos="0"/>
        </w:tabs>
        <w:spacing w:after="0" w:line="240" w:lineRule="auto"/>
        <w:ind w:right="-323" w:firstLine="567"/>
        <w:jc w:val="both"/>
        <w:rPr>
          <w:rFonts w:ascii="Times New Roman" w:hAnsi="Times New Roman"/>
          <w:sz w:val="28"/>
          <w:szCs w:val="28"/>
        </w:rPr>
      </w:pPr>
      <w:r w:rsidRPr="008D7694">
        <w:rPr>
          <w:rFonts w:ascii="Times New Roman" w:hAnsi="Times New Roman"/>
          <w:sz w:val="28"/>
          <w:szCs w:val="28"/>
        </w:rPr>
        <w:t>Ветровой режим на территории</w:t>
      </w:r>
      <w:r w:rsidRPr="008D7694">
        <w:rPr>
          <w:rFonts w:ascii="Times New Roman" w:hAnsi="Times New Roman"/>
          <w:bCs/>
          <w:sz w:val="28"/>
          <w:szCs w:val="28"/>
        </w:rPr>
        <w:t xml:space="preserve"> поселения </w:t>
      </w:r>
      <w:r w:rsidRPr="008D7694">
        <w:rPr>
          <w:rFonts w:ascii="Times New Roman" w:hAnsi="Times New Roman"/>
          <w:sz w:val="28"/>
          <w:szCs w:val="28"/>
        </w:rPr>
        <w:t>характеризуется следующими особенностями. Зимой господствуют ветры юго-западного и западного направлений, с которыми связан приток теплового атлантического воздуха. Весной преимущественное развитие получают ветры восточного и юго-восточного направлений, что придает этому периоду несколько засушливый характер. Летом чаще наблюдаются ветры западные и северо-западные, приносящие временные похолодания. Осенью дуют ветры западного направления. Средняя скорость ветра зимой - 6 м/с, летом – 4 м/</w:t>
      </w:r>
      <w:proofErr w:type="gramStart"/>
      <w:r w:rsidRPr="008D7694">
        <w:rPr>
          <w:rFonts w:ascii="Times New Roman" w:hAnsi="Times New Roman"/>
          <w:sz w:val="28"/>
          <w:szCs w:val="28"/>
        </w:rPr>
        <w:t>с</w:t>
      </w:r>
      <w:proofErr w:type="gramEnd"/>
      <w:r w:rsidRPr="008D7694">
        <w:rPr>
          <w:rFonts w:ascii="Times New Roman" w:hAnsi="Times New Roman"/>
          <w:sz w:val="28"/>
          <w:szCs w:val="28"/>
        </w:rPr>
        <w:t>.</w:t>
      </w:r>
    </w:p>
    <w:p w:rsidR="00406BA7" w:rsidRDefault="00406BA7" w:rsidP="00406BA7">
      <w:pPr>
        <w:tabs>
          <w:tab w:val="left" w:pos="-720"/>
          <w:tab w:val="num" w:pos="0"/>
        </w:tabs>
        <w:spacing w:after="0" w:line="240" w:lineRule="auto"/>
        <w:ind w:right="-323" w:firstLine="567"/>
        <w:jc w:val="both"/>
        <w:rPr>
          <w:rFonts w:ascii="Times New Roman" w:hAnsi="Times New Roman"/>
          <w:sz w:val="28"/>
          <w:szCs w:val="28"/>
        </w:rPr>
      </w:pPr>
    </w:p>
    <w:p w:rsidR="00406BA7" w:rsidRPr="00AB403E" w:rsidRDefault="006A1EC5" w:rsidP="00406BA7">
      <w:pPr>
        <w:keepNext/>
        <w:keepLines/>
        <w:spacing w:before="40" w:after="0"/>
        <w:ind w:firstLine="851"/>
        <w:outlineLvl w:val="1"/>
        <w:rPr>
          <w:rFonts w:ascii="Times New Roman" w:eastAsiaTheme="majorEastAsia" w:hAnsi="Times New Roman" w:cs="Times New Roman"/>
          <w:b/>
          <w:sz w:val="28"/>
          <w:szCs w:val="28"/>
        </w:rPr>
      </w:pPr>
      <w:bookmarkStart w:id="18" w:name="_Toc499687133"/>
      <w:bookmarkStart w:id="19" w:name="_Toc164351497"/>
      <w:r>
        <w:rPr>
          <w:rFonts w:ascii="Times New Roman" w:eastAsiaTheme="majorEastAsia" w:hAnsi="Times New Roman" w:cs="Times New Roman"/>
          <w:b/>
          <w:sz w:val="28"/>
          <w:szCs w:val="28"/>
        </w:rPr>
        <w:t>2</w:t>
      </w:r>
      <w:r w:rsidR="00406BA7">
        <w:rPr>
          <w:rFonts w:ascii="Times New Roman" w:eastAsiaTheme="majorEastAsia" w:hAnsi="Times New Roman" w:cs="Times New Roman"/>
          <w:b/>
          <w:sz w:val="28"/>
          <w:szCs w:val="28"/>
        </w:rPr>
        <w:t>.2.2</w:t>
      </w:r>
      <w:r w:rsidR="00406BA7" w:rsidRPr="00AB403E">
        <w:rPr>
          <w:rFonts w:ascii="Times New Roman" w:eastAsiaTheme="majorEastAsia" w:hAnsi="Times New Roman" w:cs="Times New Roman"/>
          <w:b/>
          <w:sz w:val="28"/>
          <w:szCs w:val="28"/>
        </w:rPr>
        <w:t xml:space="preserve"> Атмосферный воздух</w:t>
      </w:r>
      <w:bookmarkEnd w:id="18"/>
      <w:bookmarkEnd w:id="19"/>
    </w:p>
    <w:p w:rsidR="00406BA7" w:rsidRPr="00AB403E" w:rsidRDefault="00406BA7" w:rsidP="00406BA7">
      <w:pPr>
        <w:spacing w:after="0" w:line="240" w:lineRule="auto"/>
      </w:pPr>
    </w:p>
    <w:p w:rsidR="00406BA7" w:rsidRPr="00AB403E" w:rsidRDefault="00406BA7" w:rsidP="00406BA7">
      <w:pPr>
        <w:spacing w:after="0" w:line="240" w:lineRule="auto"/>
        <w:ind w:firstLine="851"/>
        <w:jc w:val="both"/>
        <w:rPr>
          <w:rFonts w:ascii="Times New Roman" w:hAnsi="Times New Roman" w:cs="Times New Roman"/>
          <w:bCs/>
          <w:sz w:val="28"/>
          <w:szCs w:val="28"/>
        </w:rPr>
      </w:pPr>
      <w:r w:rsidRPr="00AB403E">
        <w:rPr>
          <w:rFonts w:ascii="Times New Roman" w:hAnsi="Times New Roman" w:cs="Times New Roman"/>
          <w:sz w:val="28"/>
          <w:szCs w:val="28"/>
        </w:rPr>
        <w:t xml:space="preserve">Состояние воздушного бассейна является одним из основных экологических факторов, определяющих экологическую ситуацию и условия проживания населения. Уровень загрязнения атмосферы на территории муниципального образования определяется выбросами загрязняющих веществ от стационарных (объекты агропромышленного комплекса, строительная часть) и передвижных источников (автотранспорт). Основной проблемой остается высокий уровень выбросов загрязняющих веществ от передвижных источников. Большой вклад в общий объем выбросов вносит автомобильный транспорт, особенно в летний период, что значительно увеличивает выбросы в атмосферу. В составе выбросов от автомобильного транспорта преобладают оксиды углерода и азота, а также углеводороды. Главной причиной неблагоприятного воздействия автотранспорта на окружающую среду остается низкий технический уровень эксплуатации транспортных средств, отсутствие системы нейтрализации отработанных газов, неудовлетворительное состояние автомобильных дорог. Для решения указанной проблемы необходимо </w:t>
      </w:r>
      <w:r w:rsidRPr="00AB403E">
        <w:rPr>
          <w:rFonts w:ascii="Times New Roman" w:hAnsi="Times New Roman" w:cs="Times New Roman"/>
          <w:bCs/>
          <w:sz w:val="28"/>
          <w:szCs w:val="28"/>
        </w:rPr>
        <w:t>Основными веществами (по количеству исследований), контролируемыми на территории области, являются: аммиак, хлористый</w:t>
      </w:r>
      <w:r w:rsidRPr="00AB403E">
        <w:rPr>
          <w:rFonts w:ascii="Times New Roman" w:hAnsi="Times New Roman" w:cs="Times New Roman"/>
          <w:sz w:val="28"/>
          <w:szCs w:val="28"/>
        </w:rPr>
        <w:t xml:space="preserve"> водород, аэрозоль серной кислоты, диоксид азота, сернистый ангидрид, хлор, пыль, фенол, формальдегид, </w:t>
      </w:r>
      <w:proofErr w:type="spellStart"/>
      <w:r w:rsidRPr="00AB403E">
        <w:rPr>
          <w:rFonts w:ascii="Times New Roman" w:hAnsi="Times New Roman" w:cs="Times New Roman"/>
          <w:sz w:val="28"/>
          <w:szCs w:val="28"/>
        </w:rPr>
        <w:t>бен</w:t>
      </w:r>
      <w:proofErr w:type="gramStart"/>
      <w:r w:rsidRPr="00AB403E">
        <w:rPr>
          <w:rFonts w:ascii="Times New Roman" w:hAnsi="Times New Roman" w:cs="Times New Roman"/>
          <w:sz w:val="28"/>
          <w:szCs w:val="28"/>
        </w:rPr>
        <w:t>з</w:t>
      </w:r>
      <w:proofErr w:type="spellEnd"/>
      <w:r w:rsidRPr="00AB403E">
        <w:rPr>
          <w:rFonts w:ascii="Times New Roman" w:hAnsi="Times New Roman" w:cs="Times New Roman"/>
          <w:sz w:val="28"/>
          <w:szCs w:val="28"/>
        </w:rPr>
        <w:t>(</w:t>
      </w:r>
      <w:proofErr w:type="gramEnd"/>
      <w:r w:rsidRPr="00AB403E">
        <w:rPr>
          <w:rFonts w:ascii="Times New Roman" w:hAnsi="Times New Roman" w:cs="Times New Roman"/>
          <w:sz w:val="28"/>
          <w:szCs w:val="28"/>
        </w:rPr>
        <w:t>а)</w:t>
      </w:r>
      <w:proofErr w:type="spellStart"/>
      <w:r w:rsidRPr="00AB403E">
        <w:rPr>
          <w:rFonts w:ascii="Times New Roman" w:hAnsi="Times New Roman" w:cs="Times New Roman"/>
          <w:sz w:val="28"/>
          <w:szCs w:val="28"/>
        </w:rPr>
        <w:t>пирен</w:t>
      </w:r>
      <w:proofErr w:type="spellEnd"/>
      <w:r w:rsidRPr="00AB403E">
        <w:rPr>
          <w:rFonts w:ascii="Times New Roman" w:hAnsi="Times New Roman" w:cs="Times New Roman"/>
          <w:sz w:val="28"/>
          <w:szCs w:val="28"/>
        </w:rPr>
        <w:t xml:space="preserve">, оксид углерода, сероводород, а также группа тяжелых металлов, включающая медь, марганец, железо, цинк и свинец. Контроль осуществляется на 9 стационарных постах в гг. Белгороде, Губкине, Старом Осколе; ежегодное количество исследуемых проб воздуха </w:t>
      </w:r>
      <w:r w:rsidRPr="00AB403E">
        <w:rPr>
          <w:rFonts w:ascii="Times New Roman" w:hAnsi="Times New Roman" w:cs="Times New Roman"/>
          <w:b/>
          <w:sz w:val="28"/>
          <w:szCs w:val="28"/>
        </w:rPr>
        <w:t xml:space="preserve">– </w:t>
      </w:r>
      <w:r w:rsidRPr="00AB403E">
        <w:rPr>
          <w:rFonts w:ascii="Times New Roman" w:hAnsi="Times New Roman" w:cs="Times New Roman"/>
          <w:sz w:val="28"/>
          <w:szCs w:val="28"/>
        </w:rPr>
        <w:t>более 125 тыс.</w:t>
      </w:r>
    </w:p>
    <w:p w:rsidR="00406BA7" w:rsidRPr="00AB403E" w:rsidRDefault="00406BA7" w:rsidP="00406BA7">
      <w:pPr>
        <w:spacing w:after="0" w:line="240" w:lineRule="auto"/>
        <w:ind w:firstLine="709"/>
        <w:jc w:val="both"/>
        <w:rPr>
          <w:rFonts w:ascii="Times New Roman" w:hAnsi="Times New Roman" w:cs="Times New Roman"/>
          <w:bCs/>
          <w:sz w:val="28"/>
          <w:szCs w:val="28"/>
        </w:rPr>
      </w:pPr>
      <w:r w:rsidRPr="00AB403E">
        <w:rPr>
          <w:rFonts w:ascii="Times New Roman" w:hAnsi="Times New Roman" w:cs="Times New Roman"/>
          <w:bCs/>
          <w:sz w:val="28"/>
          <w:szCs w:val="28"/>
        </w:rPr>
        <w:t xml:space="preserve">Проблему загрязнения атмосферы в сельских поселениях определяет, главным образом, высокая концентрация веществ, присутствующих в выбросах автотранспорта (формальдегида, окислов азота, углеводородов, </w:t>
      </w:r>
      <w:proofErr w:type="spellStart"/>
      <w:r w:rsidRPr="00AB403E">
        <w:rPr>
          <w:rFonts w:ascii="Times New Roman" w:hAnsi="Times New Roman" w:cs="Times New Roman"/>
          <w:bCs/>
          <w:sz w:val="28"/>
          <w:szCs w:val="28"/>
        </w:rPr>
        <w:t>бен</w:t>
      </w:r>
      <w:proofErr w:type="gramStart"/>
      <w:r w:rsidRPr="00AB403E">
        <w:rPr>
          <w:rFonts w:ascii="Times New Roman" w:hAnsi="Times New Roman" w:cs="Times New Roman"/>
          <w:bCs/>
          <w:sz w:val="28"/>
          <w:szCs w:val="28"/>
        </w:rPr>
        <w:t>з</w:t>
      </w:r>
      <w:proofErr w:type="spellEnd"/>
      <w:r w:rsidRPr="00AB403E">
        <w:rPr>
          <w:rFonts w:ascii="Times New Roman" w:hAnsi="Times New Roman" w:cs="Times New Roman"/>
          <w:bCs/>
          <w:sz w:val="28"/>
          <w:szCs w:val="28"/>
        </w:rPr>
        <w:t>(</w:t>
      </w:r>
      <w:proofErr w:type="gramEnd"/>
      <w:r w:rsidRPr="00AB403E">
        <w:rPr>
          <w:rFonts w:ascii="Times New Roman" w:hAnsi="Times New Roman" w:cs="Times New Roman"/>
          <w:bCs/>
          <w:sz w:val="28"/>
          <w:szCs w:val="28"/>
        </w:rPr>
        <w:t>а)</w:t>
      </w:r>
      <w:proofErr w:type="spellStart"/>
      <w:r w:rsidRPr="00AB403E">
        <w:rPr>
          <w:rFonts w:ascii="Times New Roman" w:hAnsi="Times New Roman" w:cs="Times New Roman"/>
          <w:bCs/>
          <w:sz w:val="28"/>
          <w:szCs w:val="28"/>
        </w:rPr>
        <w:t>пирена</w:t>
      </w:r>
      <w:proofErr w:type="spellEnd"/>
      <w:r w:rsidRPr="00AB403E">
        <w:rPr>
          <w:rFonts w:ascii="Times New Roman" w:hAnsi="Times New Roman" w:cs="Times New Roman"/>
          <w:bCs/>
          <w:sz w:val="28"/>
          <w:szCs w:val="28"/>
        </w:rPr>
        <w:t xml:space="preserve">, взвешенных веществ и др.). С целью минимизации негативного воздействия выбросов автотранспорта на территории района используется неэтилированный бензин, проводятся </w:t>
      </w:r>
      <w:proofErr w:type="spellStart"/>
      <w:r w:rsidRPr="00AB403E">
        <w:rPr>
          <w:rFonts w:ascii="Times New Roman" w:hAnsi="Times New Roman" w:cs="Times New Roman"/>
          <w:bCs/>
          <w:sz w:val="28"/>
          <w:szCs w:val="28"/>
        </w:rPr>
        <w:t>предпроектные</w:t>
      </w:r>
      <w:proofErr w:type="spellEnd"/>
      <w:r w:rsidRPr="00AB403E">
        <w:rPr>
          <w:rFonts w:ascii="Times New Roman" w:hAnsi="Times New Roman" w:cs="Times New Roman"/>
          <w:bCs/>
          <w:sz w:val="28"/>
          <w:szCs w:val="28"/>
        </w:rPr>
        <w:t xml:space="preserve"> разработки по упорядочению транспортного движения.</w:t>
      </w:r>
    </w:p>
    <w:p w:rsidR="00406BA7" w:rsidRPr="00AB403E" w:rsidRDefault="00406BA7" w:rsidP="00406BA7">
      <w:pPr>
        <w:spacing w:after="0"/>
        <w:ind w:firstLine="708"/>
        <w:jc w:val="both"/>
        <w:rPr>
          <w:rFonts w:ascii="Times New Roman" w:hAnsi="Times New Roman" w:cs="Times New Roman"/>
          <w:sz w:val="28"/>
          <w:szCs w:val="28"/>
        </w:rPr>
      </w:pPr>
      <w:r w:rsidRPr="00AB403E">
        <w:rPr>
          <w:rFonts w:ascii="Times New Roman" w:hAnsi="Times New Roman" w:cs="Times New Roman"/>
          <w:sz w:val="28"/>
          <w:szCs w:val="28"/>
        </w:rPr>
        <w:t xml:space="preserve">Отрицательное воздействие промышленных предприятий на экосистему территории сельского поселения минимально, так как на территории отсутствуют крупные промышленные предприятия. Для обеспечения требуемых гигиенических норм содержания в приземном слое атмосферы загрязняющих веществ, уменьшения отрицательного влияния предприятий на население согласно </w:t>
      </w:r>
      <w:proofErr w:type="spellStart"/>
      <w:r w:rsidRPr="00AB403E">
        <w:rPr>
          <w:rFonts w:ascii="Times New Roman" w:hAnsi="Times New Roman" w:cs="Times New Roman"/>
          <w:sz w:val="28"/>
          <w:szCs w:val="28"/>
        </w:rPr>
        <w:t>СанПиНу</w:t>
      </w:r>
      <w:proofErr w:type="spellEnd"/>
      <w:r w:rsidRPr="00AB403E">
        <w:rPr>
          <w:rFonts w:ascii="Times New Roman" w:hAnsi="Times New Roman" w:cs="Times New Roman"/>
          <w:sz w:val="28"/>
          <w:szCs w:val="28"/>
        </w:rPr>
        <w:t xml:space="preserve"> 2.2.1/2.1.1.1200-03 «Санитарно-защитные зоны и санитарная классификация предприятий, сооружений и иных объектов» требуется для предприятий, являющихся источником негативного воздействия устанавливать санитарно-защитную зону. Санитарно-защитная зона не может рассматриваться как резервная территория предприятия или как перспектива для развития селитебной зоны. Расположенные в настоящее время на территории сельского поселения объекты, требующие организации санитарно-защитных зон (СЗЗ) в соответствии с </w:t>
      </w:r>
      <w:proofErr w:type="spellStart"/>
      <w:r w:rsidRPr="00AB403E">
        <w:rPr>
          <w:rFonts w:ascii="Times New Roman" w:hAnsi="Times New Roman" w:cs="Times New Roman"/>
          <w:sz w:val="28"/>
          <w:szCs w:val="28"/>
        </w:rPr>
        <w:t>СанПиН</w:t>
      </w:r>
      <w:proofErr w:type="spellEnd"/>
      <w:r w:rsidRPr="00AB403E">
        <w:rPr>
          <w:rFonts w:ascii="Times New Roman" w:hAnsi="Times New Roman" w:cs="Times New Roman"/>
          <w:sz w:val="28"/>
          <w:szCs w:val="28"/>
        </w:rPr>
        <w:t xml:space="preserve"> 2.2.1/2.1.1.1200-03. </w:t>
      </w:r>
    </w:p>
    <w:p w:rsidR="00406BA7" w:rsidRPr="00AB403E" w:rsidRDefault="00406BA7" w:rsidP="00406BA7">
      <w:pPr>
        <w:ind w:firstLine="708"/>
        <w:jc w:val="both"/>
        <w:rPr>
          <w:rFonts w:ascii="Times New Roman" w:hAnsi="Times New Roman" w:cs="Times New Roman"/>
          <w:sz w:val="28"/>
          <w:szCs w:val="28"/>
          <w:lang w:eastAsia="ru-RU"/>
        </w:rPr>
      </w:pPr>
      <w:r w:rsidRPr="00AB403E">
        <w:rPr>
          <w:rFonts w:ascii="Times New Roman" w:hAnsi="Times New Roman" w:cs="Times New Roman"/>
          <w:sz w:val="28"/>
          <w:szCs w:val="28"/>
        </w:rPr>
        <w:t xml:space="preserve">Размещение объектов для проживания людей в СЗЗ не допускается в соответствии с требованием п. 5.1 </w:t>
      </w:r>
      <w:proofErr w:type="spellStart"/>
      <w:r w:rsidRPr="00AB403E">
        <w:rPr>
          <w:rFonts w:ascii="Times New Roman" w:hAnsi="Times New Roman" w:cs="Times New Roman"/>
          <w:sz w:val="28"/>
          <w:szCs w:val="28"/>
        </w:rPr>
        <w:t>СанПиН</w:t>
      </w:r>
      <w:proofErr w:type="spellEnd"/>
      <w:r w:rsidRPr="00AB403E">
        <w:rPr>
          <w:rFonts w:ascii="Times New Roman" w:hAnsi="Times New Roman" w:cs="Times New Roman"/>
          <w:sz w:val="28"/>
          <w:szCs w:val="28"/>
        </w:rPr>
        <w:t xml:space="preserve"> 2.2.1/2.1.1.1200-03.</w:t>
      </w:r>
    </w:p>
    <w:p w:rsidR="00406BA7" w:rsidRDefault="006A1EC5" w:rsidP="00406BA7">
      <w:pPr>
        <w:keepNext/>
        <w:keepLines/>
        <w:spacing w:before="40" w:after="0"/>
        <w:ind w:firstLine="851"/>
        <w:outlineLvl w:val="1"/>
        <w:rPr>
          <w:rFonts w:ascii="Times New Roman" w:eastAsiaTheme="majorEastAsia" w:hAnsi="Times New Roman" w:cs="Times New Roman"/>
          <w:b/>
          <w:sz w:val="28"/>
          <w:szCs w:val="28"/>
        </w:rPr>
      </w:pPr>
      <w:bookmarkStart w:id="20" w:name="_Toc247346596"/>
      <w:bookmarkStart w:id="21" w:name="_Toc266346778"/>
      <w:bookmarkStart w:id="22" w:name="_Toc499687134"/>
      <w:bookmarkStart w:id="23" w:name="_Toc164351498"/>
      <w:r>
        <w:rPr>
          <w:rFonts w:ascii="Times New Roman" w:eastAsiaTheme="majorEastAsia" w:hAnsi="Times New Roman" w:cs="Times New Roman"/>
          <w:b/>
          <w:sz w:val="28"/>
          <w:szCs w:val="28"/>
        </w:rPr>
        <w:t>2</w:t>
      </w:r>
      <w:r w:rsidR="00406BA7">
        <w:rPr>
          <w:rFonts w:ascii="Times New Roman" w:eastAsiaTheme="majorEastAsia" w:hAnsi="Times New Roman" w:cs="Times New Roman"/>
          <w:b/>
          <w:sz w:val="28"/>
          <w:szCs w:val="28"/>
        </w:rPr>
        <w:t>.2.3</w:t>
      </w:r>
      <w:r w:rsidR="00406BA7" w:rsidRPr="00AB403E">
        <w:rPr>
          <w:rFonts w:ascii="Times New Roman" w:eastAsiaTheme="majorEastAsia" w:hAnsi="Times New Roman" w:cs="Times New Roman"/>
          <w:b/>
          <w:sz w:val="28"/>
          <w:szCs w:val="28"/>
        </w:rPr>
        <w:t xml:space="preserve"> Почвенный покров</w:t>
      </w:r>
      <w:bookmarkEnd w:id="20"/>
      <w:bookmarkEnd w:id="21"/>
      <w:r w:rsidR="00406BA7" w:rsidRPr="00AB403E">
        <w:rPr>
          <w:rFonts w:ascii="Times New Roman" w:eastAsiaTheme="majorEastAsia" w:hAnsi="Times New Roman" w:cs="Times New Roman"/>
          <w:b/>
          <w:sz w:val="28"/>
          <w:szCs w:val="28"/>
        </w:rPr>
        <w:t>.</w:t>
      </w:r>
      <w:bookmarkEnd w:id="22"/>
      <w:bookmarkEnd w:id="23"/>
    </w:p>
    <w:p w:rsidR="009C19C4" w:rsidRPr="00AB403E" w:rsidRDefault="009C19C4" w:rsidP="00406BA7">
      <w:pPr>
        <w:keepNext/>
        <w:keepLines/>
        <w:spacing w:before="40" w:after="0"/>
        <w:ind w:firstLine="851"/>
        <w:outlineLvl w:val="1"/>
        <w:rPr>
          <w:rFonts w:ascii="Times New Roman" w:eastAsiaTheme="majorEastAsia" w:hAnsi="Times New Roman" w:cs="Times New Roman"/>
          <w:b/>
          <w:sz w:val="28"/>
          <w:szCs w:val="28"/>
        </w:rPr>
      </w:pPr>
    </w:p>
    <w:p w:rsidR="00406BA7" w:rsidRPr="00AB403E" w:rsidRDefault="00406BA7" w:rsidP="00406BA7">
      <w:pPr>
        <w:spacing w:after="0"/>
        <w:ind w:firstLine="851"/>
        <w:jc w:val="both"/>
        <w:rPr>
          <w:rFonts w:ascii="Times New Roman" w:hAnsi="Times New Roman" w:cs="Times New Roman"/>
          <w:sz w:val="28"/>
          <w:szCs w:val="28"/>
          <w:lang w:eastAsia="ru-RU"/>
        </w:rPr>
      </w:pPr>
      <w:r w:rsidRPr="00AB403E">
        <w:rPr>
          <w:rFonts w:ascii="Times New Roman" w:hAnsi="Times New Roman" w:cs="Times New Roman"/>
          <w:sz w:val="28"/>
          <w:szCs w:val="28"/>
        </w:rPr>
        <w:t xml:space="preserve">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Уровень загрязнения почвы оказывает заметное влияние на воздух, подземные и поверхностные воды, растения. Нарушенными считают почвы, утратившие свое плодородие и ценность в связи с хозяйственной деятельностью человека. Почвы нарушаются в результате разработки карьерных выемок, организации производственных территорий, строительства транспортных и инженерных коммуникаций и др. </w:t>
      </w:r>
    </w:p>
    <w:p w:rsidR="0085496C" w:rsidRPr="0085496C" w:rsidRDefault="0085496C" w:rsidP="0085496C">
      <w:pPr>
        <w:spacing w:after="0" w:line="240" w:lineRule="auto"/>
        <w:ind w:firstLine="709"/>
        <w:jc w:val="both"/>
        <w:rPr>
          <w:rFonts w:ascii="Times New Roman" w:hAnsi="Times New Roman" w:cs="Times New Roman"/>
          <w:bCs/>
          <w:sz w:val="28"/>
          <w:szCs w:val="28"/>
        </w:rPr>
      </w:pPr>
      <w:r w:rsidRPr="0085496C">
        <w:rPr>
          <w:rFonts w:ascii="Times New Roman" w:hAnsi="Times New Roman" w:cs="Times New Roman"/>
          <w:bCs/>
          <w:sz w:val="28"/>
          <w:szCs w:val="28"/>
        </w:rPr>
        <w:t>Почвообразующими породами являются</w:t>
      </w:r>
      <w:r w:rsidR="001623AC">
        <w:rPr>
          <w:rFonts w:ascii="Times New Roman" w:hAnsi="Times New Roman" w:cs="Times New Roman"/>
          <w:bCs/>
          <w:sz w:val="28"/>
          <w:szCs w:val="28"/>
        </w:rPr>
        <w:t xml:space="preserve"> </w:t>
      </w:r>
      <w:r w:rsidRPr="0085496C">
        <w:rPr>
          <w:rFonts w:ascii="Times New Roman" w:hAnsi="Times New Roman" w:cs="Times New Roman"/>
          <w:bCs/>
          <w:sz w:val="28"/>
          <w:szCs w:val="28"/>
        </w:rPr>
        <w:t>лессовидные глины и суглинки, третичные глины, мел, известняк, мергель, аллювиальные отложения, юрские глины, в отдельных случаях супесь. Наиболее распространенными из них являются лессовидные глины и суглинки.</w:t>
      </w:r>
    </w:p>
    <w:p w:rsidR="0085496C" w:rsidRPr="0085496C" w:rsidRDefault="0085496C" w:rsidP="0085496C">
      <w:pPr>
        <w:spacing w:after="0" w:line="240" w:lineRule="auto"/>
        <w:ind w:firstLine="709"/>
        <w:jc w:val="both"/>
        <w:rPr>
          <w:rFonts w:ascii="Times New Roman" w:hAnsi="Times New Roman" w:cs="Times New Roman"/>
          <w:bCs/>
          <w:sz w:val="28"/>
          <w:szCs w:val="28"/>
        </w:rPr>
      </w:pPr>
      <w:r w:rsidRPr="0085496C">
        <w:rPr>
          <w:rFonts w:ascii="Times New Roman" w:hAnsi="Times New Roman" w:cs="Times New Roman"/>
          <w:bCs/>
          <w:sz w:val="28"/>
          <w:szCs w:val="28"/>
        </w:rPr>
        <w:t>На территории МО «</w:t>
      </w:r>
      <w:proofErr w:type="spellStart"/>
      <w:r w:rsidR="00695989">
        <w:rPr>
          <w:rFonts w:ascii="Times New Roman" w:hAnsi="Times New Roman" w:cs="Times New Roman"/>
          <w:bCs/>
          <w:sz w:val="28"/>
          <w:szCs w:val="28"/>
        </w:rPr>
        <w:t>Бехтеевское</w:t>
      </w:r>
      <w:proofErr w:type="spellEnd"/>
      <w:r w:rsidRPr="0085496C">
        <w:rPr>
          <w:rFonts w:ascii="Times New Roman" w:hAnsi="Times New Roman" w:cs="Times New Roman"/>
          <w:bCs/>
          <w:sz w:val="28"/>
          <w:szCs w:val="28"/>
        </w:rPr>
        <w:t xml:space="preserve"> сельское поселение» основным типами почв являются лесные с преобладанием темно серых почв, а также черноземные солонцевато-карбонатные с преобладанием черноземов выщелоченных.</w:t>
      </w:r>
    </w:p>
    <w:p w:rsidR="0085496C" w:rsidRPr="0085496C" w:rsidRDefault="0085496C" w:rsidP="0085496C">
      <w:pPr>
        <w:spacing w:after="0" w:line="240" w:lineRule="auto"/>
        <w:ind w:firstLine="709"/>
        <w:jc w:val="both"/>
        <w:rPr>
          <w:rFonts w:ascii="Times New Roman" w:hAnsi="Times New Roman" w:cs="Times New Roman"/>
          <w:bCs/>
          <w:sz w:val="28"/>
          <w:szCs w:val="28"/>
        </w:rPr>
      </w:pPr>
      <w:r w:rsidRPr="0085496C">
        <w:rPr>
          <w:rFonts w:ascii="Times New Roman" w:hAnsi="Times New Roman" w:cs="Times New Roman"/>
          <w:bCs/>
          <w:sz w:val="28"/>
          <w:szCs w:val="28"/>
        </w:rPr>
        <w:t xml:space="preserve">Основным фактором, определяющим снижение содержания органического вещества в почве, является водная эрозия. </w:t>
      </w:r>
      <w:proofErr w:type="spellStart"/>
      <w:r w:rsidRPr="0085496C">
        <w:rPr>
          <w:rFonts w:ascii="Times New Roman" w:hAnsi="Times New Roman" w:cs="Times New Roman"/>
          <w:bCs/>
          <w:sz w:val="28"/>
          <w:szCs w:val="28"/>
        </w:rPr>
        <w:t>Дегумификация</w:t>
      </w:r>
      <w:proofErr w:type="spellEnd"/>
      <w:r w:rsidRPr="0085496C">
        <w:rPr>
          <w:rFonts w:ascii="Times New Roman" w:hAnsi="Times New Roman" w:cs="Times New Roman"/>
          <w:bCs/>
          <w:sz w:val="28"/>
          <w:szCs w:val="28"/>
        </w:rPr>
        <w:t xml:space="preserve"> почв - одна из острейших агроэкологических проблем. На территории </w:t>
      </w:r>
      <w:proofErr w:type="spellStart"/>
      <w:r w:rsidRPr="0085496C">
        <w:rPr>
          <w:rFonts w:ascii="Times New Roman" w:hAnsi="Times New Roman" w:cs="Times New Roman"/>
          <w:bCs/>
          <w:sz w:val="28"/>
          <w:szCs w:val="28"/>
        </w:rPr>
        <w:t>Корочанского</w:t>
      </w:r>
      <w:proofErr w:type="spellEnd"/>
      <w:r w:rsidRPr="0085496C">
        <w:rPr>
          <w:rFonts w:ascii="Times New Roman" w:hAnsi="Times New Roman" w:cs="Times New Roman"/>
          <w:bCs/>
          <w:sz w:val="28"/>
          <w:szCs w:val="28"/>
        </w:rPr>
        <w:t xml:space="preserve"> района, в целом, преобладают мал</w:t>
      </w:r>
      <w:proofErr w:type="gramStart"/>
      <w:r w:rsidRPr="0085496C">
        <w:rPr>
          <w:rFonts w:ascii="Times New Roman" w:hAnsi="Times New Roman" w:cs="Times New Roman"/>
          <w:bCs/>
          <w:sz w:val="28"/>
          <w:szCs w:val="28"/>
        </w:rPr>
        <w:t>о-</w:t>
      </w:r>
      <w:proofErr w:type="gramEnd"/>
      <w:r w:rsidRPr="0085496C">
        <w:rPr>
          <w:rFonts w:ascii="Times New Roman" w:hAnsi="Times New Roman" w:cs="Times New Roman"/>
          <w:bCs/>
          <w:sz w:val="28"/>
          <w:szCs w:val="28"/>
        </w:rPr>
        <w:t xml:space="preserve"> и </w:t>
      </w:r>
      <w:proofErr w:type="spellStart"/>
      <w:r w:rsidRPr="0085496C">
        <w:rPr>
          <w:rFonts w:ascii="Times New Roman" w:hAnsi="Times New Roman" w:cs="Times New Roman"/>
          <w:bCs/>
          <w:sz w:val="28"/>
          <w:szCs w:val="28"/>
        </w:rPr>
        <w:t>среднегумусированные</w:t>
      </w:r>
      <w:proofErr w:type="spellEnd"/>
      <w:r w:rsidRPr="0085496C">
        <w:rPr>
          <w:rFonts w:ascii="Times New Roman" w:hAnsi="Times New Roman" w:cs="Times New Roman"/>
          <w:bCs/>
          <w:sz w:val="28"/>
          <w:szCs w:val="28"/>
        </w:rPr>
        <w:t xml:space="preserve"> почвы.</w:t>
      </w:r>
    </w:p>
    <w:p w:rsidR="009C19C4" w:rsidRDefault="0085496C" w:rsidP="009C19C4">
      <w:pPr>
        <w:spacing w:after="0" w:line="240" w:lineRule="auto"/>
        <w:ind w:firstLine="709"/>
        <w:jc w:val="both"/>
        <w:rPr>
          <w:rFonts w:ascii="Times New Roman" w:hAnsi="Times New Roman" w:cs="Times New Roman"/>
          <w:bCs/>
          <w:sz w:val="28"/>
          <w:szCs w:val="28"/>
        </w:rPr>
      </w:pPr>
      <w:r w:rsidRPr="0085496C">
        <w:rPr>
          <w:rFonts w:ascii="Times New Roman" w:hAnsi="Times New Roman" w:cs="Times New Roman"/>
          <w:bCs/>
          <w:sz w:val="28"/>
          <w:szCs w:val="28"/>
        </w:rPr>
        <w:t xml:space="preserve">Важным фактором почвенного плодородия, оказывающим значительное влияние на формирование урожая сельскохозяйственных культур, является щелочность почв. Влияние повышенной кислотности негативно сказывается на росте растений и проявляется это через недостаток кальция. На территории сельского поселения почвы по кислотности близки к </w:t>
      </w:r>
      <w:proofErr w:type="gramStart"/>
      <w:r w:rsidRPr="0085496C">
        <w:rPr>
          <w:rFonts w:ascii="Times New Roman" w:hAnsi="Times New Roman" w:cs="Times New Roman"/>
          <w:bCs/>
          <w:sz w:val="28"/>
          <w:szCs w:val="28"/>
        </w:rPr>
        <w:t>нейтральным</w:t>
      </w:r>
      <w:proofErr w:type="gramEnd"/>
      <w:r w:rsidRPr="0085496C">
        <w:rPr>
          <w:rFonts w:ascii="Times New Roman" w:hAnsi="Times New Roman" w:cs="Times New Roman"/>
          <w:bCs/>
          <w:sz w:val="28"/>
          <w:szCs w:val="28"/>
        </w:rPr>
        <w:t xml:space="preserve"> (</w:t>
      </w:r>
      <w:proofErr w:type="spellStart"/>
      <w:r w:rsidRPr="0085496C">
        <w:rPr>
          <w:rFonts w:ascii="Times New Roman" w:hAnsi="Times New Roman" w:cs="Times New Roman"/>
          <w:bCs/>
          <w:sz w:val="28"/>
          <w:szCs w:val="28"/>
        </w:rPr>
        <w:t>рН</w:t>
      </w:r>
      <w:proofErr w:type="spellEnd"/>
      <w:r w:rsidRPr="0085496C">
        <w:rPr>
          <w:rFonts w:ascii="Times New Roman" w:hAnsi="Times New Roman" w:cs="Times New Roman"/>
          <w:bCs/>
          <w:sz w:val="28"/>
          <w:szCs w:val="28"/>
        </w:rPr>
        <w:t xml:space="preserve"> </w:t>
      </w:r>
      <w:r w:rsidRPr="0085496C">
        <w:rPr>
          <w:rFonts w:ascii="Times New Roman" w:hAnsi="Times New Roman" w:cs="Times New Roman"/>
          <w:bCs/>
          <w:sz w:val="28"/>
          <w:szCs w:val="28"/>
        </w:rPr>
        <w:sym w:font="Symbol" w:char="F0BB"/>
      </w:r>
      <w:r w:rsidRPr="0085496C">
        <w:rPr>
          <w:rFonts w:ascii="Times New Roman" w:hAnsi="Times New Roman" w:cs="Times New Roman"/>
          <w:bCs/>
          <w:sz w:val="28"/>
          <w:szCs w:val="28"/>
        </w:rPr>
        <w:t>6,0).</w:t>
      </w:r>
      <w:bookmarkStart w:id="24" w:name="_Toc499687135"/>
    </w:p>
    <w:p w:rsidR="009C19C4" w:rsidRDefault="009C19C4" w:rsidP="009C19C4">
      <w:pPr>
        <w:spacing w:after="0" w:line="240" w:lineRule="auto"/>
        <w:ind w:firstLine="709"/>
        <w:jc w:val="both"/>
        <w:rPr>
          <w:rFonts w:ascii="Times New Roman" w:hAnsi="Times New Roman" w:cs="Times New Roman"/>
          <w:bCs/>
          <w:sz w:val="28"/>
          <w:szCs w:val="28"/>
        </w:rPr>
      </w:pPr>
    </w:p>
    <w:p w:rsidR="009C19C4" w:rsidRPr="009C19C4" w:rsidRDefault="006A1EC5" w:rsidP="009C19C4">
      <w:pPr>
        <w:pStyle w:val="3"/>
        <w:ind w:firstLine="709"/>
        <w:rPr>
          <w:rFonts w:ascii="Times New Roman" w:hAnsi="Times New Roman" w:cs="Times New Roman"/>
          <w:b/>
          <w:color w:val="auto"/>
          <w:sz w:val="28"/>
          <w:szCs w:val="28"/>
        </w:rPr>
      </w:pPr>
      <w:bookmarkStart w:id="25" w:name="_Toc164351499"/>
      <w:r>
        <w:rPr>
          <w:rFonts w:ascii="Times New Roman" w:hAnsi="Times New Roman" w:cs="Times New Roman"/>
          <w:b/>
          <w:color w:val="auto"/>
          <w:sz w:val="28"/>
          <w:szCs w:val="28"/>
        </w:rPr>
        <w:t>2</w:t>
      </w:r>
      <w:r w:rsidR="00406BA7" w:rsidRPr="009C19C4">
        <w:rPr>
          <w:rFonts w:ascii="Times New Roman" w:hAnsi="Times New Roman" w:cs="Times New Roman"/>
          <w:b/>
          <w:color w:val="auto"/>
          <w:sz w:val="28"/>
          <w:szCs w:val="28"/>
        </w:rPr>
        <w:t>.2.4 Поверхностные воды и подземные воды</w:t>
      </w:r>
      <w:bookmarkStart w:id="26" w:name="_Toc499687042"/>
      <w:bookmarkStart w:id="27" w:name="_Toc499687107"/>
      <w:bookmarkEnd w:id="24"/>
      <w:bookmarkEnd w:id="25"/>
    </w:p>
    <w:p w:rsidR="009C19C4" w:rsidRDefault="009C19C4" w:rsidP="009C19C4">
      <w:pPr>
        <w:spacing w:after="0" w:line="240" w:lineRule="auto"/>
        <w:ind w:firstLine="709"/>
        <w:jc w:val="both"/>
        <w:rPr>
          <w:rFonts w:ascii="Times New Roman" w:eastAsiaTheme="majorEastAsia" w:hAnsi="Times New Roman" w:cs="Times New Roman"/>
          <w:b/>
          <w:sz w:val="28"/>
          <w:szCs w:val="28"/>
        </w:rPr>
      </w:pPr>
    </w:p>
    <w:p w:rsidR="009C19C4" w:rsidRDefault="00404F04" w:rsidP="009C19C4">
      <w:pPr>
        <w:spacing w:after="0" w:line="240" w:lineRule="auto"/>
        <w:ind w:firstLine="709"/>
        <w:jc w:val="both"/>
        <w:rPr>
          <w:rFonts w:ascii="Times New Roman" w:hAnsi="Times New Roman" w:cs="Times New Roman"/>
          <w:sz w:val="28"/>
        </w:rPr>
      </w:pPr>
      <w:r w:rsidRPr="00404F04">
        <w:rPr>
          <w:rFonts w:ascii="Times New Roman" w:hAnsi="Times New Roman" w:cs="Times New Roman"/>
          <w:sz w:val="28"/>
        </w:rPr>
        <w:t>М</w:t>
      </w:r>
      <w:r w:rsidR="005F5FC1">
        <w:rPr>
          <w:rFonts w:ascii="Times New Roman" w:hAnsi="Times New Roman" w:cs="Times New Roman"/>
          <w:sz w:val="28"/>
        </w:rPr>
        <w:t xml:space="preserve">униципальное образование </w:t>
      </w:r>
      <w:r w:rsidRPr="00404F04">
        <w:rPr>
          <w:rFonts w:ascii="Times New Roman" w:hAnsi="Times New Roman" w:cs="Times New Roman"/>
          <w:sz w:val="28"/>
        </w:rPr>
        <w:t>«</w:t>
      </w:r>
      <w:proofErr w:type="spellStart"/>
      <w:r w:rsidR="00695989">
        <w:rPr>
          <w:rFonts w:ascii="Times New Roman" w:hAnsi="Times New Roman" w:cs="Times New Roman"/>
          <w:sz w:val="28"/>
        </w:rPr>
        <w:t>Бехтеевское</w:t>
      </w:r>
      <w:proofErr w:type="spellEnd"/>
      <w:r w:rsidRPr="00404F04">
        <w:rPr>
          <w:rFonts w:ascii="Times New Roman" w:hAnsi="Times New Roman" w:cs="Times New Roman"/>
          <w:sz w:val="28"/>
        </w:rPr>
        <w:t xml:space="preserve"> сельское поселение» </w:t>
      </w:r>
      <w:proofErr w:type="spellStart"/>
      <w:r w:rsidRPr="00404F04">
        <w:rPr>
          <w:rFonts w:ascii="Times New Roman" w:hAnsi="Times New Roman" w:cs="Times New Roman"/>
          <w:sz w:val="28"/>
        </w:rPr>
        <w:t>Корочанского</w:t>
      </w:r>
      <w:proofErr w:type="spellEnd"/>
      <w:r w:rsidRPr="00404F04">
        <w:rPr>
          <w:rFonts w:ascii="Times New Roman" w:hAnsi="Times New Roman" w:cs="Times New Roman"/>
          <w:sz w:val="28"/>
        </w:rPr>
        <w:t xml:space="preserve"> района принадлежит к числу маловодных районов Белгородской области.</w:t>
      </w:r>
    </w:p>
    <w:p w:rsidR="009C19C4" w:rsidRDefault="00404F04" w:rsidP="009C19C4">
      <w:pPr>
        <w:spacing w:after="0" w:line="240" w:lineRule="auto"/>
        <w:ind w:firstLine="709"/>
        <w:jc w:val="both"/>
        <w:rPr>
          <w:rFonts w:ascii="Times New Roman" w:hAnsi="Times New Roman" w:cs="Times New Roman"/>
          <w:sz w:val="28"/>
        </w:rPr>
      </w:pPr>
      <w:r w:rsidRPr="00404F04">
        <w:rPr>
          <w:rFonts w:ascii="Times New Roman" w:hAnsi="Times New Roman" w:cs="Times New Roman"/>
          <w:sz w:val="28"/>
        </w:rPr>
        <w:t xml:space="preserve">Гидрографическую сеть образуют постоянно действующие реки, ручьи и временные водотоки, действующие только в весенние и </w:t>
      </w:r>
      <w:proofErr w:type="gramStart"/>
      <w:r w:rsidRPr="00404F04">
        <w:rPr>
          <w:rFonts w:ascii="Times New Roman" w:hAnsi="Times New Roman" w:cs="Times New Roman"/>
          <w:sz w:val="28"/>
        </w:rPr>
        <w:t>летнее</w:t>
      </w:r>
      <w:proofErr w:type="gramEnd"/>
      <w:r w:rsidR="001623AC">
        <w:rPr>
          <w:rFonts w:ascii="Times New Roman" w:hAnsi="Times New Roman" w:cs="Times New Roman"/>
          <w:sz w:val="28"/>
        </w:rPr>
        <w:t xml:space="preserve"> </w:t>
      </w:r>
      <w:r w:rsidRPr="00404F04">
        <w:rPr>
          <w:rFonts w:ascii="Times New Roman" w:hAnsi="Times New Roman" w:cs="Times New Roman"/>
          <w:sz w:val="28"/>
        </w:rPr>
        <w:t>-</w:t>
      </w:r>
      <w:r w:rsidR="001623AC">
        <w:rPr>
          <w:rFonts w:ascii="Times New Roman" w:hAnsi="Times New Roman" w:cs="Times New Roman"/>
          <w:sz w:val="28"/>
        </w:rPr>
        <w:t xml:space="preserve"> </w:t>
      </w:r>
      <w:r w:rsidRPr="00404F04">
        <w:rPr>
          <w:rFonts w:ascii="Times New Roman" w:hAnsi="Times New Roman" w:cs="Times New Roman"/>
          <w:sz w:val="28"/>
        </w:rPr>
        <w:t>осенние паводки. Все реки принадлежат бассейну р. Дон и относятся к равнинному типу течения, имеют медленное и спокойное течение в среднем 0,3-0,5 м/</w:t>
      </w:r>
      <w:proofErr w:type="gramStart"/>
      <w:r w:rsidRPr="00404F04">
        <w:rPr>
          <w:rFonts w:ascii="Times New Roman" w:hAnsi="Times New Roman" w:cs="Times New Roman"/>
          <w:sz w:val="28"/>
        </w:rPr>
        <w:t>с</w:t>
      </w:r>
      <w:proofErr w:type="gramEnd"/>
      <w:r w:rsidRPr="00404F04">
        <w:rPr>
          <w:rFonts w:ascii="Times New Roman" w:hAnsi="Times New Roman" w:cs="Times New Roman"/>
          <w:sz w:val="28"/>
        </w:rPr>
        <w:t xml:space="preserve">. </w:t>
      </w:r>
      <w:proofErr w:type="gramStart"/>
      <w:r w:rsidRPr="00404F04">
        <w:rPr>
          <w:rFonts w:ascii="Times New Roman" w:hAnsi="Times New Roman" w:cs="Times New Roman"/>
          <w:sz w:val="28"/>
        </w:rPr>
        <w:t>Главная</w:t>
      </w:r>
      <w:proofErr w:type="gramEnd"/>
      <w:r w:rsidRPr="00404F04">
        <w:rPr>
          <w:rFonts w:ascii="Times New Roman" w:hAnsi="Times New Roman" w:cs="Times New Roman"/>
          <w:sz w:val="28"/>
        </w:rPr>
        <w:t xml:space="preserve"> роль в питании рек принадлежит талым снеговым водам. В летне-осеннее время они питаются дождевыми осадками и грунтовыми водами. В зимний период единственным источником питания являются грунтовые воды.</w:t>
      </w:r>
    </w:p>
    <w:p w:rsidR="009C19C4" w:rsidRDefault="00695989" w:rsidP="009C19C4">
      <w:pPr>
        <w:spacing w:after="0" w:line="240" w:lineRule="auto"/>
        <w:ind w:firstLine="709"/>
        <w:jc w:val="both"/>
        <w:rPr>
          <w:rFonts w:ascii="Times New Roman" w:hAnsi="Times New Roman" w:cs="Times New Roman"/>
          <w:sz w:val="28"/>
        </w:rPr>
      </w:pPr>
      <w:r w:rsidRPr="00695989">
        <w:rPr>
          <w:rFonts w:ascii="Times New Roman" w:hAnsi="Times New Roman" w:cs="Times New Roman"/>
          <w:sz w:val="28"/>
        </w:rPr>
        <w:t xml:space="preserve">По территории поселения протекает река Короча. Река Короча имеет общую длину </w:t>
      </w:r>
      <w:smartTag w:uri="urn:schemas-microsoft-com:office:smarttags" w:element="metricconverter">
        <w:smartTagPr>
          <w:attr w:name="ProductID" w:val="92 км"/>
        </w:smartTagPr>
        <w:r w:rsidRPr="00695989">
          <w:rPr>
            <w:rFonts w:ascii="Times New Roman" w:hAnsi="Times New Roman" w:cs="Times New Roman"/>
            <w:sz w:val="28"/>
          </w:rPr>
          <w:t>92 км</w:t>
        </w:r>
      </w:smartTag>
      <w:r w:rsidRPr="00695989">
        <w:rPr>
          <w:rFonts w:ascii="Times New Roman" w:hAnsi="Times New Roman" w:cs="Times New Roman"/>
          <w:sz w:val="28"/>
        </w:rPr>
        <w:t xml:space="preserve"> и площадь водосбора 982 кв.км</w:t>
      </w:r>
      <w:proofErr w:type="gramStart"/>
      <w:r w:rsidRPr="00695989">
        <w:rPr>
          <w:rFonts w:ascii="Times New Roman" w:hAnsi="Times New Roman" w:cs="Times New Roman"/>
          <w:sz w:val="28"/>
        </w:rPr>
        <w:t xml:space="preserve">., </w:t>
      </w:r>
      <w:proofErr w:type="gramEnd"/>
      <w:r w:rsidRPr="00695989">
        <w:rPr>
          <w:rFonts w:ascii="Times New Roman" w:hAnsi="Times New Roman" w:cs="Times New Roman"/>
          <w:sz w:val="28"/>
        </w:rPr>
        <w:t xml:space="preserve">двухстороннюю пойму шириной до </w:t>
      </w:r>
      <w:smartTag w:uri="urn:schemas-microsoft-com:office:smarttags" w:element="metricconverter">
        <w:smartTagPr>
          <w:attr w:name="ProductID" w:val="800 м"/>
        </w:smartTagPr>
        <w:r w:rsidRPr="00695989">
          <w:rPr>
            <w:rFonts w:ascii="Times New Roman" w:hAnsi="Times New Roman" w:cs="Times New Roman"/>
            <w:sz w:val="28"/>
          </w:rPr>
          <w:t>800 м</w:t>
        </w:r>
      </w:smartTag>
      <w:r w:rsidRPr="00695989">
        <w:rPr>
          <w:rFonts w:ascii="Times New Roman" w:hAnsi="Times New Roman" w:cs="Times New Roman"/>
          <w:sz w:val="28"/>
        </w:rPr>
        <w:t>. Местами пойма расширяется до 2-х км. Русло слабоизвилистое с шириной 8-</w:t>
      </w:r>
      <w:smartTag w:uri="urn:schemas-microsoft-com:office:smarttags" w:element="metricconverter">
        <w:smartTagPr>
          <w:attr w:name="ProductID" w:val="12 м"/>
        </w:smartTagPr>
        <w:r w:rsidRPr="00695989">
          <w:rPr>
            <w:rFonts w:ascii="Times New Roman" w:hAnsi="Times New Roman" w:cs="Times New Roman"/>
            <w:sz w:val="28"/>
          </w:rPr>
          <w:t>12 м</w:t>
        </w:r>
      </w:smartTag>
      <w:r w:rsidRPr="00695989">
        <w:rPr>
          <w:rFonts w:ascii="Times New Roman" w:hAnsi="Times New Roman" w:cs="Times New Roman"/>
          <w:sz w:val="28"/>
        </w:rPr>
        <w:t xml:space="preserve">., местами ширина русла увеличивается до </w:t>
      </w:r>
      <w:smartTag w:uri="urn:schemas-microsoft-com:office:smarttags" w:element="metricconverter">
        <w:smartTagPr>
          <w:attr w:name="ProductID" w:val="30 м"/>
        </w:smartTagPr>
        <w:r w:rsidRPr="00695989">
          <w:rPr>
            <w:rFonts w:ascii="Times New Roman" w:hAnsi="Times New Roman" w:cs="Times New Roman"/>
            <w:sz w:val="28"/>
          </w:rPr>
          <w:t>30 м</w:t>
        </w:r>
      </w:smartTag>
      <w:r w:rsidRPr="00695989">
        <w:rPr>
          <w:rFonts w:ascii="Times New Roman" w:hAnsi="Times New Roman" w:cs="Times New Roman"/>
          <w:sz w:val="28"/>
        </w:rPr>
        <w:t>, глубина реки 0,5-</w:t>
      </w:r>
      <w:smartTag w:uri="urn:schemas-microsoft-com:office:smarttags" w:element="metricconverter">
        <w:smartTagPr>
          <w:attr w:name="ProductID" w:val="0,9 м"/>
        </w:smartTagPr>
        <w:r w:rsidRPr="00695989">
          <w:rPr>
            <w:rFonts w:ascii="Times New Roman" w:hAnsi="Times New Roman" w:cs="Times New Roman"/>
            <w:sz w:val="28"/>
          </w:rPr>
          <w:t>0,9 м</w:t>
        </w:r>
      </w:smartTag>
      <w:r w:rsidRPr="00695989">
        <w:rPr>
          <w:rFonts w:ascii="Times New Roman" w:hAnsi="Times New Roman" w:cs="Times New Roman"/>
          <w:sz w:val="28"/>
        </w:rPr>
        <w:t>. Дно на плесах сильно заиленное, на перекатах песчаное.</w:t>
      </w:r>
    </w:p>
    <w:p w:rsidR="00695989" w:rsidRPr="00695989" w:rsidRDefault="00695989" w:rsidP="009C19C4">
      <w:pPr>
        <w:spacing w:after="0" w:line="240" w:lineRule="auto"/>
        <w:ind w:firstLine="709"/>
        <w:jc w:val="both"/>
        <w:rPr>
          <w:rFonts w:ascii="Times New Roman" w:hAnsi="Times New Roman" w:cs="Times New Roman"/>
          <w:sz w:val="28"/>
        </w:rPr>
      </w:pPr>
      <w:r w:rsidRPr="00695989">
        <w:rPr>
          <w:rFonts w:ascii="Times New Roman" w:hAnsi="Times New Roman" w:cs="Times New Roman"/>
          <w:sz w:val="28"/>
        </w:rPr>
        <w:t xml:space="preserve">Начало реки Короча на южном склоне </w:t>
      </w:r>
      <w:proofErr w:type="spellStart"/>
      <w:r w:rsidRPr="00695989">
        <w:rPr>
          <w:rFonts w:ascii="Times New Roman" w:hAnsi="Times New Roman" w:cs="Times New Roman"/>
          <w:sz w:val="28"/>
        </w:rPr>
        <w:t>Средне-Русской</w:t>
      </w:r>
      <w:proofErr w:type="spellEnd"/>
      <w:r w:rsidRPr="00695989">
        <w:rPr>
          <w:rFonts w:ascii="Times New Roman" w:hAnsi="Times New Roman" w:cs="Times New Roman"/>
          <w:sz w:val="28"/>
        </w:rPr>
        <w:t xml:space="preserve"> возвышенности на высоте </w:t>
      </w:r>
      <w:smartTag w:uri="urn:schemas-microsoft-com:office:smarttags" w:element="metricconverter">
        <w:smartTagPr>
          <w:attr w:name="ProductID" w:val="275 м"/>
        </w:smartTagPr>
        <w:r w:rsidRPr="00695989">
          <w:rPr>
            <w:rFonts w:ascii="Times New Roman" w:hAnsi="Times New Roman" w:cs="Times New Roman"/>
            <w:sz w:val="28"/>
          </w:rPr>
          <w:t>275 м</w:t>
        </w:r>
      </w:smartTag>
      <w:r w:rsidRPr="00695989">
        <w:rPr>
          <w:rFonts w:ascii="Times New Roman" w:hAnsi="Times New Roman" w:cs="Times New Roman"/>
          <w:sz w:val="28"/>
        </w:rPr>
        <w:t xml:space="preserve">, впадает в реку </w:t>
      </w:r>
      <w:proofErr w:type="spellStart"/>
      <w:r w:rsidRPr="00695989">
        <w:rPr>
          <w:rFonts w:ascii="Times New Roman" w:hAnsi="Times New Roman" w:cs="Times New Roman"/>
          <w:sz w:val="28"/>
        </w:rPr>
        <w:t>Нежеголь</w:t>
      </w:r>
      <w:proofErr w:type="spellEnd"/>
      <w:r w:rsidRPr="00695989">
        <w:rPr>
          <w:rFonts w:ascii="Times New Roman" w:hAnsi="Times New Roman" w:cs="Times New Roman"/>
          <w:sz w:val="28"/>
        </w:rPr>
        <w:t>.</w:t>
      </w:r>
      <w:r w:rsidR="005F5FC1">
        <w:rPr>
          <w:rFonts w:ascii="Times New Roman" w:hAnsi="Times New Roman" w:cs="Times New Roman"/>
          <w:sz w:val="28"/>
        </w:rPr>
        <w:t xml:space="preserve"> </w:t>
      </w:r>
      <w:r w:rsidRPr="00695989">
        <w:rPr>
          <w:rFonts w:ascii="Times New Roman" w:hAnsi="Times New Roman" w:cs="Times New Roman"/>
          <w:sz w:val="28"/>
        </w:rPr>
        <w:t xml:space="preserve">Около с. </w:t>
      </w:r>
      <w:proofErr w:type="spellStart"/>
      <w:r w:rsidRPr="00695989">
        <w:rPr>
          <w:rFonts w:ascii="Times New Roman" w:hAnsi="Times New Roman" w:cs="Times New Roman"/>
          <w:sz w:val="28"/>
        </w:rPr>
        <w:t>Бехтеевка</w:t>
      </w:r>
      <w:proofErr w:type="spellEnd"/>
      <w:r w:rsidRPr="00695989">
        <w:rPr>
          <w:rFonts w:ascii="Times New Roman" w:hAnsi="Times New Roman" w:cs="Times New Roman"/>
          <w:sz w:val="28"/>
        </w:rPr>
        <w:t xml:space="preserve"> находится </w:t>
      </w:r>
      <w:proofErr w:type="spellStart"/>
      <w:r w:rsidRPr="00695989">
        <w:rPr>
          <w:rFonts w:ascii="Times New Roman" w:hAnsi="Times New Roman" w:cs="Times New Roman"/>
          <w:sz w:val="28"/>
        </w:rPr>
        <w:t>Корочанское</w:t>
      </w:r>
      <w:proofErr w:type="spellEnd"/>
      <w:r w:rsidRPr="00695989">
        <w:rPr>
          <w:rFonts w:ascii="Times New Roman" w:hAnsi="Times New Roman" w:cs="Times New Roman"/>
          <w:sz w:val="28"/>
        </w:rPr>
        <w:t xml:space="preserve"> водохранилище. </w:t>
      </w:r>
      <w:proofErr w:type="spellStart"/>
      <w:r w:rsidRPr="00695989">
        <w:rPr>
          <w:rFonts w:ascii="Times New Roman" w:hAnsi="Times New Roman" w:cs="Times New Roman"/>
          <w:sz w:val="28"/>
        </w:rPr>
        <w:t>Корочанское</w:t>
      </w:r>
      <w:proofErr w:type="spellEnd"/>
      <w:r w:rsidRPr="00695989">
        <w:rPr>
          <w:rFonts w:ascii="Times New Roman" w:hAnsi="Times New Roman" w:cs="Times New Roman"/>
          <w:sz w:val="28"/>
        </w:rPr>
        <w:t xml:space="preserve"> водохранилище имеет площадь </w:t>
      </w:r>
      <w:smartTag w:uri="urn:schemas-microsoft-com:office:smarttags" w:element="metricconverter">
        <w:smartTagPr>
          <w:attr w:name="ProductID" w:val="247 га"/>
        </w:smartTagPr>
        <w:r w:rsidRPr="00695989">
          <w:rPr>
            <w:rFonts w:ascii="Times New Roman" w:hAnsi="Times New Roman" w:cs="Times New Roman"/>
            <w:sz w:val="28"/>
          </w:rPr>
          <w:t>247 га</w:t>
        </w:r>
      </w:smartTag>
      <w:r w:rsidRPr="00695989">
        <w:rPr>
          <w:rFonts w:ascii="Times New Roman" w:hAnsi="Times New Roman" w:cs="Times New Roman"/>
          <w:sz w:val="28"/>
        </w:rPr>
        <w:t>. Полный объем 6,8 млн. куб</w:t>
      </w:r>
      <w:proofErr w:type="gramStart"/>
      <w:r w:rsidRPr="00695989">
        <w:rPr>
          <w:rFonts w:ascii="Times New Roman" w:hAnsi="Times New Roman" w:cs="Times New Roman"/>
          <w:sz w:val="28"/>
        </w:rPr>
        <w:t>.м</w:t>
      </w:r>
      <w:proofErr w:type="gramEnd"/>
      <w:r w:rsidRPr="00695989">
        <w:rPr>
          <w:rFonts w:ascii="Times New Roman" w:hAnsi="Times New Roman" w:cs="Times New Roman"/>
          <w:sz w:val="28"/>
        </w:rPr>
        <w:t xml:space="preserve">, полезный объем 6,47 млн.куб.м, нормально подпертый уровень </w:t>
      </w:r>
      <w:smartTag w:uri="urn:schemas-microsoft-com:office:smarttags" w:element="metricconverter">
        <w:smartTagPr>
          <w:attr w:name="ProductID" w:val="144,5 м"/>
        </w:smartTagPr>
        <w:r w:rsidRPr="00695989">
          <w:rPr>
            <w:rFonts w:ascii="Times New Roman" w:hAnsi="Times New Roman" w:cs="Times New Roman"/>
            <w:sz w:val="28"/>
          </w:rPr>
          <w:t>144,5 м</w:t>
        </w:r>
      </w:smartTag>
      <w:r w:rsidRPr="00695989">
        <w:rPr>
          <w:rFonts w:ascii="Times New Roman" w:hAnsi="Times New Roman" w:cs="Times New Roman"/>
          <w:sz w:val="28"/>
        </w:rPr>
        <w:t xml:space="preserve">, уровень мертвого объема </w:t>
      </w:r>
      <w:smartTag w:uri="urn:schemas-microsoft-com:office:smarttags" w:element="metricconverter">
        <w:smartTagPr>
          <w:attr w:name="ProductID" w:val="140,0 м"/>
        </w:smartTagPr>
        <w:r w:rsidRPr="00695989">
          <w:rPr>
            <w:rFonts w:ascii="Times New Roman" w:hAnsi="Times New Roman" w:cs="Times New Roman"/>
            <w:sz w:val="28"/>
          </w:rPr>
          <w:t>140,0 м</w:t>
        </w:r>
      </w:smartTag>
      <w:r w:rsidRPr="00695989">
        <w:rPr>
          <w:rFonts w:ascii="Times New Roman" w:hAnsi="Times New Roman" w:cs="Times New Roman"/>
          <w:sz w:val="28"/>
        </w:rPr>
        <w:t>, площадь водосборного бассейна - 342 кв.км. Максимальная пропускная способность ГТС - 321 куб</w:t>
      </w:r>
      <w:proofErr w:type="gramStart"/>
      <w:r w:rsidRPr="00695989">
        <w:rPr>
          <w:rFonts w:ascii="Times New Roman" w:hAnsi="Times New Roman" w:cs="Times New Roman"/>
          <w:sz w:val="28"/>
        </w:rPr>
        <w:t>.м</w:t>
      </w:r>
      <w:proofErr w:type="gramEnd"/>
      <w:r w:rsidRPr="00695989">
        <w:rPr>
          <w:rFonts w:ascii="Times New Roman" w:hAnsi="Times New Roman" w:cs="Times New Roman"/>
          <w:sz w:val="28"/>
        </w:rPr>
        <w:t xml:space="preserve">/с, высота плотины </w:t>
      </w:r>
      <w:smartTag w:uri="urn:schemas-microsoft-com:office:smarttags" w:element="metricconverter">
        <w:smartTagPr>
          <w:attr w:name="ProductID" w:val="7,5 м"/>
        </w:smartTagPr>
        <w:r w:rsidRPr="00695989">
          <w:rPr>
            <w:rFonts w:ascii="Times New Roman" w:hAnsi="Times New Roman" w:cs="Times New Roman"/>
            <w:sz w:val="28"/>
          </w:rPr>
          <w:t>7,5 м</w:t>
        </w:r>
      </w:smartTag>
      <w:r w:rsidRPr="00695989">
        <w:rPr>
          <w:rFonts w:ascii="Times New Roman" w:hAnsi="Times New Roman" w:cs="Times New Roman"/>
          <w:sz w:val="28"/>
        </w:rPr>
        <w:t xml:space="preserve">, ширина </w:t>
      </w:r>
      <w:smartTag w:uri="urn:schemas-microsoft-com:office:smarttags" w:element="metricconverter">
        <w:smartTagPr>
          <w:attr w:name="ProductID" w:val="-6 м"/>
        </w:smartTagPr>
        <w:r w:rsidRPr="00695989">
          <w:rPr>
            <w:rFonts w:ascii="Times New Roman" w:hAnsi="Times New Roman" w:cs="Times New Roman"/>
            <w:sz w:val="28"/>
          </w:rPr>
          <w:t>-6 м</w:t>
        </w:r>
      </w:smartTag>
      <w:r w:rsidRPr="00695989">
        <w:rPr>
          <w:rFonts w:ascii="Times New Roman" w:hAnsi="Times New Roman" w:cs="Times New Roman"/>
          <w:sz w:val="28"/>
        </w:rPr>
        <w:t xml:space="preserve">. </w:t>
      </w:r>
    </w:p>
    <w:p w:rsidR="00695989" w:rsidRPr="00695989" w:rsidRDefault="00695989" w:rsidP="00695989">
      <w:pPr>
        <w:keepNext/>
        <w:keepLines/>
        <w:spacing w:before="40" w:after="0"/>
        <w:ind w:firstLine="851"/>
        <w:jc w:val="both"/>
        <w:outlineLvl w:val="1"/>
        <w:rPr>
          <w:rFonts w:ascii="Times New Roman" w:hAnsi="Times New Roman" w:cs="Times New Roman"/>
          <w:sz w:val="28"/>
        </w:rPr>
      </w:pPr>
      <w:bookmarkStart w:id="28" w:name="_Toc509162408"/>
      <w:bookmarkStart w:id="29" w:name="_Toc164351431"/>
      <w:bookmarkStart w:id="30" w:name="_Toc164351500"/>
      <w:r w:rsidRPr="00695989">
        <w:rPr>
          <w:rFonts w:ascii="Times New Roman" w:hAnsi="Times New Roman" w:cs="Times New Roman"/>
          <w:sz w:val="28"/>
        </w:rPr>
        <w:t>Заболоченность территории поселения невелика и составляет в среднем менее 1%. Болота распространены главным образом по пониженным днищам речных долин, в местах выхода ключей, по краям прудов. Это низменные болота, поросшие травяной растительностью.</w:t>
      </w:r>
      <w:bookmarkEnd w:id="28"/>
      <w:bookmarkEnd w:id="29"/>
      <w:bookmarkEnd w:id="30"/>
    </w:p>
    <w:p w:rsidR="00695989" w:rsidRPr="00695989" w:rsidRDefault="00695989" w:rsidP="00695989">
      <w:pPr>
        <w:keepNext/>
        <w:keepLines/>
        <w:spacing w:before="40" w:after="0"/>
        <w:ind w:firstLine="851"/>
        <w:jc w:val="both"/>
        <w:outlineLvl w:val="1"/>
        <w:rPr>
          <w:rFonts w:ascii="Times New Roman" w:hAnsi="Times New Roman" w:cs="Times New Roman"/>
          <w:sz w:val="28"/>
        </w:rPr>
      </w:pPr>
      <w:bookmarkStart w:id="31" w:name="_Toc509162409"/>
      <w:bookmarkStart w:id="32" w:name="_Toc164351432"/>
      <w:bookmarkStart w:id="33" w:name="_Toc164351501"/>
      <w:r w:rsidRPr="00695989">
        <w:rPr>
          <w:rFonts w:ascii="Times New Roman" w:hAnsi="Times New Roman" w:cs="Times New Roman"/>
          <w:sz w:val="28"/>
        </w:rPr>
        <w:t>Грунтовые воды на водоразделах находятся на глубине 15-</w:t>
      </w:r>
      <w:smartTag w:uri="urn:schemas-microsoft-com:office:smarttags" w:element="metricconverter">
        <w:smartTagPr>
          <w:attr w:name="ProductID" w:val="20 м"/>
        </w:smartTagPr>
        <w:r w:rsidRPr="00695989">
          <w:rPr>
            <w:rFonts w:ascii="Times New Roman" w:hAnsi="Times New Roman" w:cs="Times New Roman"/>
            <w:sz w:val="28"/>
          </w:rPr>
          <w:t>20 м</w:t>
        </w:r>
      </w:smartTag>
      <w:r w:rsidRPr="00695989">
        <w:rPr>
          <w:rFonts w:ascii="Times New Roman" w:hAnsi="Times New Roman" w:cs="Times New Roman"/>
          <w:sz w:val="28"/>
        </w:rPr>
        <w:t>. В надпойменных террасах рек уровень грунтовых вод находится на глубине 1,5-</w:t>
      </w:r>
      <w:smartTag w:uri="urn:schemas-microsoft-com:office:smarttags" w:element="metricconverter">
        <w:smartTagPr>
          <w:attr w:name="ProductID" w:val="2 м"/>
        </w:smartTagPr>
        <w:r w:rsidRPr="00695989">
          <w:rPr>
            <w:rFonts w:ascii="Times New Roman" w:hAnsi="Times New Roman" w:cs="Times New Roman"/>
            <w:sz w:val="28"/>
          </w:rPr>
          <w:t>2 м</w:t>
        </w:r>
      </w:smartTag>
      <w:r w:rsidRPr="00695989">
        <w:rPr>
          <w:rFonts w:ascii="Times New Roman" w:hAnsi="Times New Roman" w:cs="Times New Roman"/>
          <w:sz w:val="28"/>
        </w:rPr>
        <w:t>. В условиях поймы близкое стояние грунтовых вод и выход их на поверхность привели к образованию иловато</w:t>
      </w:r>
      <w:r w:rsidR="001623AC">
        <w:rPr>
          <w:rFonts w:ascii="Times New Roman" w:hAnsi="Times New Roman" w:cs="Times New Roman"/>
          <w:sz w:val="28"/>
        </w:rPr>
        <w:t xml:space="preserve"> – </w:t>
      </w:r>
      <w:proofErr w:type="spellStart"/>
      <w:proofErr w:type="gramStart"/>
      <w:r w:rsidRPr="00695989">
        <w:rPr>
          <w:rFonts w:ascii="Times New Roman" w:hAnsi="Times New Roman" w:cs="Times New Roman"/>
          <w:sz w:val="28"/>
        </w:rPr>
        <w:t>болотно</w:t>
      </w:r>
      <w:proofErr w:type="spellEnd"/>
      <w:r w:rsidR="001623AC">
        <w:rPr>
          <w:rFonts w:ascii="Times New Roman" w:hAnsi="Times New Roman" w:cs="Times New Roman"/>
          <w:sz w:val="28"/>
        </w:rPr>
        <w:t xml:space="preserve"> </w:t>
      </w:r>
      <w:r w:rsidRPr="00695989">
        <w:rPr>
          <w:rFonts w:ascii="Times New Roman" w:hAnsi="Times New Roman" w:cs="Times New Roman"/>
          <w:sz w:val="28"/>
        </w:rPr>
        <w:t>-</w:t>
      </w:r>
      <w:r w:rsidR="001623AC">
        <w:rPr>
          <w:rFonts w:ascii="Times New Roman" w:hAnsi="Times New Roman" w:cs="Times New Roman"/>
          <w:sz w:val="28"/>
        </w:rPr>
        <w:t xml:space="preserve"> </w:t>
      </w:r>
      <w:r w:rsidRPr="00695989">
        <w:rPr>
          <w:rFonts w:ascii="Times New Roman" w:hAnsi="Times New Roman" w:cs="Times New Roman"/>
          <w:sz w:val="28"/>
        </w:rPr>
        <w:t>глеевых</w:t>
      </w:r>
      <w:proofErr w:type="gramEnd"/>
      <w:r w:rsidRPr="00695989">
        <w:rPr>
          <w:rFonts w:ascii="Times New Roman" w:hAnsi="Times New Roman" w:cs="Times New Roman"/>
          <w:sz w:val="28"/>
        </w:rPr>
        <w:t xml:space="preserve"> почв и болот.</w:t>
      </w:r>
      <w:bookmarkEnd w:id="31"/>
      <w:bookmarkEnd w:id="32"/>
      <w:bookmarkEnd w:id="33"/>
    </w:p>
    <w:p w:rsidR="00404F04" w:rsidRPr="00404F04" w:rsidRDefault="00404F04" w:rsidP="00404F04">
      <w:pPr>
        <w:keepNext/>
        <w:keepLines/>
        <w:spacing w:before="40" w:after="0"/>
        <w:ind w:firstLine="851"/>
        <w:outlineLvl w:val="1"/>
        <w:rPr>
          <w:rFonts w:ascii="Times New Roman" w:hAnsi="Times New Roman" w:cs="Times New Roman"/>
          <w:sz w:val="28"/>
        </w:rPr>
      </w:pPr>
    </w:p>
    <w:p w:rsidR="00D75002" w:rsidRPr="00AB403E" w:rsidRDefault="006A1EC5" w:rsidP="00D75002">
      <w:pPr>
        <w:keepNext/>
        <w:keepLines/>
        <w:spacing w:before="40" w:after="0"/>
        <w:ind w:firstLine="851"/>
        <w:outlineLvl w:val="1"/>
        <w:rPr>
          <w:rFonts w:ascii="Times New Roman" w:eastAsiaTheme="majorEastAsia" w:hAnsi="Times New Roman" w:cs="Times New Roman"/>
          <w:b/>
          <w:color w:val="000000" w:themeColor="text1"/>
          <w:sz w:val="28"/>
          <w:szCs w:val="28"/>
        </w:rPr>
      </w:pPr>
      <w:bookmarkStart w:id="34" w:name="_Toc164351502"/>
      <w:r>
        <w:rPr>
          <w:rFonts w:ascii="Times New Roman" w:eastAsiaTheme="majorEastAsia" w:hAnsi="Times New Roman" w:cs="Times New Roman"/>
          <w:b/>
          <w:color w:val="000000" w:themeColor="text1"/>
          <w:sz w:val="28"/>
          <w:szCs w:val="28"/>
        </w:rPr>
        <w:t>2</w:t>
      </w:r>
      <w:r w:rsidR="00D75002">
        <w:rPr>
          <w:rFonts w:ascii="Times New Roman" w:eastAsiaTheme="majorEastAsia" w:hAnsi="Times New Roman" w:cs="Times New Roman"/>
          <w:b/>
          <w:color w:val="000000" w:themeColor="text1"/>
          <w:sz w:val="28"/>
          <w:szCs w:val="28"/>
        </w:rPr>
        <w:t>.3</w:t>
      </w:r>
      <w:r w:rsidR="001623AC">
        <w:rPr>
          <w:rFonts w:ascii="Times New Roman" w:eastAsiaTheme="majorEastAsia" w:hAnsi="Times New Roman" w:cs="Times New Roman"/>
          <w:b/>
          <w:color w:val="000000" w:themeColor="text1"/>
          <w:sz w:val="28"/>
          <w:szCs w:val="28"/>
        </w:rPr>
        <w:t>.</w:t>
      </w:r>
      <w:r w:rsidR="00D75002" w:rsidRPr="00AB403E">
        <w:rPr>
          <w:rFonts w:ascii="Times New Roman" w:eastAsiaTheme="majorEastAsia" w:hAnsi="Times New Roman" w:cs="Times New Roman"/>
          <w:b/>
          <w:color w:val="000000" w:themeColor="text1"/>
          <w:sz w:val="28"/>
          <w:szCs w:val="28"/>
        </w:rPr>
        <w:t xml:space="preserve"> Особо охраняемые природные территории</w:t>
      </w:r>
      <w:bookmarkEnd w:id="26"/>
      <w:bookmarkEnd w:id="27"/>
      <w:bookmarkEnd w:id="34"/>
    </w:p>
    <w:p w:rsidR="00D75002" w:rsidRPr="00AB403E" w:rsidRDefault="00D75002" w:rsidP="00D75002">
      <w:pPr>
        <w:autoSpaceDE w:val="0"/>
        <w:autoSpaceDN w:val="0"/>
        <w:adjustRightInd w:val="0"/>
        <w:spacing w:after="0" w:line="240" w:lineRule="auto"/>
        <w:ind w:firstLine="540"/>
        <w:jc w:val="both"/>
        <w:rPr>
          <w:rFonts w:ascii="Times New Roman" w:hAnsi="Times New Roman" w:cs="Times New Roman"/>
          <w:sz w:val="28"/>
          <w:szCs w:val="28"/>
        </w:rPr>
      </w:pPr>
    </w:p>
    <w:p w:rsidR="00366FFA" w:rsidRDefault="0085496C" w:rsidP="00236D2A">
      <w:pPr>
        <w:autoSpaceDE w:val="0"/>
        <w:autoSpaceDN w:val="0"/>
        <w:adjustRightInd w:val="0"/>
        <w:spacing w:after="0" w:line="240" w:lineRule="auto"/>
        <w:ind w:firstLine="540"/>
        <w:jc w:val="both"/>
        <w:rPr>
          <w:rFonts w:ascii="Times New Roman" w:eastAsia="Times New Roman" w:hAnsi="Times New Roman" w:cs="Times New Roman"/>
          <w:sz w:val="28"/>
          <w:szCs w:val="28"/>
          <w:lang w:eastAsia="ru-RU"/>
        </w:rPr>
      </w:pPr>
      <w:bookmarkStart w:id="35" w:name="_Toc505268265"/>
      <w:r w:rsidRPr="0085496C">
        <w:rPr>
          <w:rFonts w:ascii="Times New Roman" w:hAnsi="Times New Roman" w:cs="Times New Roman"/>
          <w:sz w:val="28"/>
          <w:szCs w:val="28"/>
        </w:rPr>
        <w:t xml:space="preserve">Отношения в области сохранения, использования и государственной </w:t>
      </w:r>
      <w:proofErr w:type="gramStart"/>
      <w:r w:rsidRPr="0085496C">
        <w:rPr>
          <w:rFonts w:ascii="Times New Roman" w:hAnsi="Times New Roman" w:cs="Times New Roman"/>
          <w:sz w:val="28"/>
          <w:szCs w:val="28"/>
        </w:rPr>
        <w:t>охраны</w:t>
      </w:r>
      <w:proofErr w:type="gramEnd"/>
      <w:r w:rsidRPr="0085496C">
        <w:rPr>
          <w:rFonts w:ascii="Times New Roman" w:hAnsi="Times New Roman" w:cs="Times New Roman"/>
          <w:sz w:val="28"/>
          <w:szCs w:val="28"/>
        </w:rPr>
        <w:t xml:space="preserve"> особо охраняемых природных территорий регулируются </w:t>
      </w:r>
      <w:r w:rsidRPr="0085496C">
        <w:rPr>
          <w:rFonts w:ascii="Times New Roman" w:hAnsi="Times New Roman" w:cs="Times New Roman"/>
          <w:sz w:val="28"/>
          <w:szCs w:val="28"/>
          <w:shd w:val="clear" w:color="auto" w:fill="FFFFFF"/>
        </w:rPr>
        <w:t>Федеральным законом от 14.03.1995 № 33-ФЗ «Об особо охраняемых природных территориях»</w:t>
      </w:r>
      <w:r w:rsidRPr="0085496C">
        <w:rPr>
          <w:rFonts w:ascii="Times New Roman" w:hAnsi="Times New Roman" w:cs="Times New Roman"/>
          <w:sz w:val="28"/>
          <w:szCs w:val="28"/>
        </w:rPr>
        <w:t xml:space="preserve">, </w:t>
      </w:r>
      <w:r w:rsidRPr="0085496C">
        <w:rPr>
          <w:rFonts w:ascii="Times New Roman" w:hAnsi="Times New Roman" w:cs="Times New Roman"/>
          <w:sz w:val="28"/>
          <w:szCs w:val="28"/>
          <w:shd w:val="clear" w:color="auto" w:fill="FFFFFF"/>
        </w:rPr>
        <w:t>Приказом Минприроды России от 19.03.2012   № 69</w:t>
      </w:r>
      <w:r w:rsidRPr="0085496C">
        <w:rPr>
          <w:rFonts w:ascii="Times New Roman" w:hAnsi="Times New Roman" w:cs="Times New Roman"/>
          <w:sz w:val="28"/>
          <w:szCs w:val="28"/>
        </w:rPr>
        <w:t xml:space="preserve"> «Об утверждении Порядка ведения государственного кадастра особо охраняемых природных территорий», Приказом Минприроды России от 16.07.2007  № 181 «Об утверждении Особенностей использования, охраны,  защиты, воспроизводства лесов, расположенных  на особо охраняемых природных территориях. Особо охраняем</w:t>
      </w:r>
      <w:r w:rsidR="00236D2A">
        <w:rPr>
          <w:rFonts w:ascii="Times New Roman" w:hAnsi="Times New Roman" w:cs="Times New Roman"/>
          <w:sz w:val="28"/>
          <w:szCs w:val="28"/>
        </w:rPr>
        <w:t>ых</w:t>
      </w:r>
      <w:r w:rsidRPr="0085496C">
        <w:rPr>
          <w:rFonts w:ascii="Times New Roman" w:hAnsi="Times New Roman" w:cs="Times New Roman"/>
          <w:sz w:val="28"/>
          <w:szCs w:val="28"/>
        </w:rPr>
        <w:t xml:space="preserve"> природны</w:t>
      </w:r>
      <w:r w:rsidR="00236D2A">
        <w:rPr>
          <w:rFonts w:ascii="Times New Roman" w:hAnsi="Times New Roman" w:cs="Times New Roman"/>
          <w:sz w:val="28"/>
          <w:szCs w:val="28"/>
        </w:rPr>
        <w:t>х</w:t>
      </w:r>
      <w:r w:rsidRPr="0085496C">
        <w:rPr>
          <w:rFonts w:ascii="Times New Roman" w:hAnsi="Times New Roman" w:cs="Times New Roman"/>
          <w:sz w:val="28"/>
          <w:szCs w:val="28"/>
        </w:rPr>
        <w:t xml:space="preserve"> территории, в границах </w:t>
      </w:r>
      <w:proofErr w:type="spellStart"/>
      <w:r w:rsidR="00EB214E">
        <w:rPr>
          <w:rFonts w:ascii="Times New Roman" w:hAnsi="Times New Roman" w:cs="Times New Roman"/>
          <w:sz w:val="28"/>
          <w:szCs w:val="28"/>
        </w:rPr>
        <w:t>Бехтеевского</w:t>
      </w:r>
      <w:proofErr w:type="spellEnd"/>
      <w:r w:rsidRPr="0085496C">
        <w:rPr>
          <w:rFonts w:ascii="Times New Roman" w:hAnsi="Times New Roman" w:cs="Times New Roman"/>
          <w:sz w:val="28"/>
          <w:szCs w:val="28"/>
        </w:rPr>
        <w:t xml:space="preserve"> сельского поселения в соответствии с </w:t>
      </w:r>
      <w:r w:rsidRPr="0085496C">
        <w:rPr>
          <w:rFonts w:ascii="Times New Roman" w:eastAsia="Times New Roman" w:hAnsi="Times New Roman" w:cs="Times New Roman"/>
          <w:sz w:val="28"/>
          <w:szCs w:val="28"/>
          <w:lang w:eastAsia="ru-RU"/>
        </w:rPr>
        <w:t>Постановление правительства Белгородской области от 15 августа 2016 года №299-пп «Об утверждении перечней особо охраняемых природных территорий регионального значения Белгородской области»</w:t>
      </w:r>
      <w:bookmarkEnd w:id="35"/>
      <w:r w:rsidR="00695989">
        <w:rPr>
          <w:rFonts w:ascii="Times New Roman" w:eastAsia="Times New Roman" w:hAnsi="Times New Roman" w:cs="Times New Roman"/>
          <w:sz w:val="28"/>
          <w:szCs w:val="28"/>
          <w:lang w:eastAsia="ru-RU"/>
        </w:rPr>
        <w:t xml:space="preserve"> нет.</w:t>
      </w:r>
    </w:p>
    <w:p w:rsidR="00236D2A" w:rsidRDefault="00236D2A" w:rsidP="00236D2A">
      <w:pPr>
        <w:autoSpaceDE w:val="0"/>
        <w:autoSpaceDN w:val="0"/>
        <w:adjustRightInd w:val="0"/>
        <w:spacing w:after="0" w:line="240" w:lineRule="auto"/>
        <w:ind w:firstLine="540"/>
        <w:jc w:val="both"/>
        <w:rPr>
          <w:rFonts w:ascii="Times New Roman" w:eastAsia="Times New Roman" w:hAnsi="Times New Roman" w:cs="Times New Roman"/>
          <w:sz w:val="28"/>
          <w:szCs w:val="28"/>
          <w:lang w:eastAsia="ru-RU"/>
        </w:rPr>
      </w:pPr>
    </w:p>
    <w:p w:rsidR="00236D2A" w:rsidRPr="0085496C" w:rsidRDefault="00236D2A" w:rsidP="00236D2A">
      <w:pPr>
        <w:autoSpaceDE w:val="0"/>
        <w:autoSpaceDN w:val="0"/>
        <w:adjustRightInd w:val="0"/>
        <w:spacing w:after="0" w:line="240" w:lineRule="auto"/>
        <w:ind w:firstLine="540"/>
        <w:jc w:val="both"/>
        <w:rPr>
          <w:lang w:eastAsia="ru-RU"/>
        </w:rPr>
      </w:pPr>
    </w:p>
    <w:p w:rsidR="00D75002" w:rsidRDefault="00D75002" w:rsidP="009C19C4">
      <w:pPr>
        <w:pStyle w:val="2"/>
        <w:rPr>
          <w:rFonts w:ascii="Times New Roman" w:hAnsi="Times New Roman" w:cs="Times New Roman"/>
          <w:b/>
          <w:color w:val="000000" w:themeColor="text1"/>
          <w:sz w:val="28"/>
          <w:szCs w:val="28"/>
        </w:rPr>
      </w:pPr>
      <w:r>
        <w:rPr>
          <w:rFonts w:ascii="Times New Roman" w:hAnsi="Times New Roman" w:cs="Times New Roman"/>
          <w:sz w:val="28"/>
          <w:szCs w:val="28"/>
        </w:rPr>
        <w:tab/>
      </w:r>
      <w:bookmarkStart w:id="36" w:name="_Toc499687043"/>
      <w:bookmarkStart w:id="37" w:name="_Toc499687108"/>
      <w:bookmarkStart w:id="38" w:name="_Toc164351503"/>
      <w:r w:rsidR="006A1EC5">
        <w:rPr>
          <w:rFonts w:ascii="Times New Roman" w:hAnsi="Times New Roman" w:cs="Times New Roman"/>
          <w:b/>
          <w:color w:val="000000" w:themeColor="text1"/>
          <w:sz w:val="28"/>
          <w:szCs w:val="28"/>
        </w:rPr>
        <w:t>2</w:t>
      </w:r>
      <w:r>
        <w:rPr>
          <w:rFonts w:ascii="Times New Roman" w:hAnsi="Times New Roman" w:cs="Times New Roman"/>
          <w:b/>
          <w:color w:val="000000" w:themeColor="text1"/>
          <w:sz w:val="28"/>
          <w:szCs w:val="28"/>
        </w:rPr>
        <w:t>.4</w:t>
      </w:r>
      <w:r w:rsidR="001623AC">
        <w:rPr>
          <w:rFonts w:ascii="Times New Roman" w:hAnsi="Times New Roman" w:cs="Times New Roman"/>
          <w:b/>
          <w:color w:val="000000" w:themeColor="text1"/>
          <w:sz w:val="28"/>
          <w:szCs w:val="28"/>
        </w:rPr>
        <w:t>.</w:t>
      </w:r>
      <w:r w:rsidRPr="00AB403E">
        <w:rPr>
          <w:rFonts w:ascii="Times New Roman" w:hAnsi="Times New Roman" w:cs="Times New Roman"/>
          <w:b/>
          <w:color w:val="000000" w:themeColor="text1"/>
          <w:sz w:val="28"/>
          <w:szCs w:val="28"/>
        </w:rPr>
        <w:t xml:space="preserve"> Объекты культурного наследия.</w:t>
      </w:r>
      <w:bookmarkEnd w:id="36"/>
      <w:bookmarkEnd w:id="37"/>
      <w:bookmarkEnd w:id="38"/>
    </w:p>
    <w:p w:rsidR="009C19C4" w:rsidRPr="009C19C4" w:rsidRDefault="009C19C4" w:rsidP="009C19C4"/>
    <w:p w:rsidR="00D75002" w:rsidRPr="00AB403E" w:rsidRDefault="00D75002" w:rsidP="00D75002">
      <w:pPr>
        <w:tabs>
          <w:tab w:val="left" w:pos="915"/>
        </w:tabs>
        <w:jc w:val="both"/>
        <w:rPr>
          <w:rFonts w:ascii="Times New Roman" w:hAnsi="Times New Roman" w:cs="Times New Roman"/>
          <w:sz w:val="28"/>
          <w:szCs w:val="28"/>
        </w:rPr>
      </w:pPr>
      <w:r>
        <w:rPr>
          <w:rFonts w:ascii="Times New Roman" w:eastAsiaTheme="majorEastAsia" w:hAnsi="Times New Roman" w:cs="Times New Roman"/>
          <w:sz w:val="28"/>
          <w:szCs w:val="28"/>
        </w:rPr>
        <w:tab/>
      </w:r>
      <w:bookmarkStart w:id="39" w:name="_Toc499687044"/>
      <w:bookmarkStart w:id="40" w:name="_Toc499687109"/>
      <w:proofErr w:type="gramStart"/>
      <w:r w:rsidRPr="00AB403E">
        <w:rPr>
          <w:rFonts w:ascii="Times New Roman" w:hAnsi="Times New Roman" w:cs="Times New Roman"/>
          <w:sz w:val="28"/>
          <w:szCs w:val="28"/>
        </w:rPr>
        <w:t>Отношения в области сохранения, использования, популяризации и государственной охраны объектов культурного наследия регулируются Федеральным законом от 25.06.2002 № 73-ФЗ «Об объектах культурного наследия (памятниках истории и культуры) народов Российской Федерации» (далее – Федеральный Закон № 73-ФЗ), Законом Белгородской области от 13 ноября 2003 года № 97 «Об объектах культурного наследия (памятниках истории и культуры) Белгородской области».</w:t>
      </w:r>
      <w:proofErr w:type="gramEnd"/>
      <w:r w:rsidRPr="00AB403E">
        <w:rPr>
          <w:rFonts w:ascii="Times New Roman" w:hAnsi="Times New Roman" w:cs="Times New Roman"/>
          <w:sz w:val="28"/>
          <w:szCs w:val="28"/>
        </w:rPr>
        <w:t xml:space="preserve"> </w:t>
      </w:r>
      <w:proofErr w:type="gramStart"/>
      <w:r w:rsidRPr="00AB403E">
        <w:rPr>
          <w:rFonts w:ascii="Times New Roman" w:hAnsi="Times New Roman" w:cs="Times New Roman"/>
          <w:sz w:val="28"/>
          <w:szCs w:val="28"/>
        </w:rPr>
        <w:t>В соответствии с Федеральным законом № 73-ФЗ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w:t>
      </w:r>
      <w:proofErr w:type="gramEnd"/>
      <w:r w:rsidRPr="00AB403E">
        <w:rPr>
          <w:rFonts w:ascii="Times New Roman" w:hAnsi="Times New Roman" w:cs="Times New Roman"/>
          <w:sz w:val="28"/>
          <w:szCs w:val="28"/>
        </w:rPr>
        <w:t xml:space="preserve">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bookmarkEnd w:id="39"/>
      <w:bookmarkEnd w:id="40"/>
    </w:p>
    <w:p w:rsidR="00F21C30" w:rsidRPr="00F21C30" w:rsidRDefault="00D75002" w:rsidP="00F21C30">
      <w:pPr>
        <w:keepNext/>
        <w:keepLines/>
        <w:spacing w:before="40" w:after="0"/>
        <w:ind w:firstLine="851"/>
        <w:jc w:val="both"/>
        <w:outlineLvl w:val="1"/>
        <w:rPr>
          <w:rFonts w:ascii="Times New Roman" w:hAnsi="Times New Roman" w:cs="Times New Roman"/>
          <w:sz w:val="28"/>
          <w:szCs w:val="28"/>
        </w:rPr>
      </w:pPr>
      <w:bookmarkStart w:id="41" w:name="_Toc505268266"/>
      <w:bookmarkStart w:id="42" w:name="_Toc509162412"/>
      <w:bookmarkStart w:id="43" w:name="_Toc164351435"/>
      <w:bookmarkStart w:id="44" w:name="_Toc164351504"/>
      <w:bookmarkStart w:id="45" w:name="_Toc499687045"/>
      <w:bookmarkStart w:id="46" w:name="_Toc499687110"/>
      <w:bookmarkStart w:id="47" w:name="_Toc501304212"/>
      <w:bookmarkStart w:id="48" w:name="_Toc501304341"/>
      <w:proofErr w:type="gramStart"/>
      <w:r w:rsidRPr="00AB403E">
        <w:rPr>
          <w:rFonts w:ascii="Times New Roman" w:hAnsi="Times New Roman" w:cs="Times New Roman"/>
          <w:sz w:val="28"/>
          <w:szCs w:val="28"/>
        </w:rPr>
        <w:t xml:space="preserve">Границы территории объекта культурного наследия, расположенных на территории </w:t>
      </w:r>
      <w:proofErr w:type="spellStart"/>
      <w:r w:rsidR="00EB214E">
        <w:rPr>
          <w:rFonts w:ascii="Times New Roman" w:hAnsi="Times New Roman" w:cs="Times New Roman"/>
          <w:sz w:val="28"/>
          <w:szCs w:val="28"/>
        </w:rPr>
        <w:t>Бехтеевского</w:t>
      </w:r>
      <w:proofErr w:type="spellEnd"/>
      <w:r w:rsidRPr="00AB403E">
        <w:rPr>
          <w:rFonts w:ascii="Times New Roman" w:hAnsi="Times New Roman" w:cs="Times New Roman"/>
          <w:sz w:val="28"/>
          <w:szCs w:val="28"/>
        </w:rPr>
        <w:t xml:space="preserve"> сельского поселения </w:t>
      </w:r>
      <w:proofErr w:type="spellStart"/>
      <w:r w:rsidR="00F21C30">
        <w:rPr>
          <w:rFonts w:ascii="Times New Roman" w:hAnsi="Times New Roman" w:cs="Times New Roman"/>
          <w:sz w:val="28"/>
          <w:szCs w:val="28"/>
        </w:rPr>
        <w:t>Корочанского</w:t>
      </w:r>
      <w:proofErr w:type="spellEnd"/>
      <w:r w:rsidRPr="00AB403E">
        <w:rPr>
          <w:rFonts w:ascii="Times New Roman" w:hAnsi="Times New Roman" w:cs="Times New Roman"/>
          <w:sz w:val="28"/>
          <w:szCs w:val="28"/>
        </w:rPr>
        <w:t xml:space="preserve"> района утверждены </w:t>
      </w:r>
      <w:r w:rsidR="00F21C30" w:rsidRPr="00F21C30">
        <w:rPr>
          <w:rFonts w:ascii="Times New Roman" w:hAnsi="Times New Roman" w:cs="Times New Roman"/>
          <w:sz w:val="28"/>
          <w:szCs w:val="28"/>
        </w:rPr>
        <w:t>Распоряжением Правительства Белгородской обл. от 23 сентября 2013 года № 451-рп "Об утверждении границ территории объектов культурного наследия (памятников истории и культуры) и режимов использования земельных участков в границах данных территорий".</w:t>
      </w:r>
      <w:bookmarkEnd w:id="41"/>
      <w:bookmarkEnd w:id="42"/>
      <w:bookmarkEnd w:id="43"/>
      <w:bookmarkEnd w:id="44"/>
      <w:proofErr w:type="gramEnd"/>
    </w:p>
    <w:p w:rsidR="00D75002" w:rsidRPr="00AB403E" w:rsidRDefault="00D75002" w:rsidP="00D75002">
      <w:pPr>
        <w:keepNext/>
        <w:keepLines/>
        <w:spacing w:before="40" w:after="0"/>
        <w:ind w:firstLine="851"/>
        <w:jc w:val="both"/>
        <w:outlineLvl w:val="1"/>
        <w:rPr>
          <w:rFonts w:ascii="Times New Roman" w:hAnsi="Times New Roman" w:cs="Times New Roman"/>
          <w:sz w:val="28"/>
          <w:szCs w:val="28"/>
        </w:rPr>
      </w:pPr>
      <w:bookmarkStart w:id="49" w:name="_Toc505268267"/>
      <w:bookmarkStart w:id="50" w:name="_Toc164351436"/>
      <w:bookmarkStart w:id="51" w:name="_Toc164351505"/>
      <w:r w:rsidRPr="00AB403E">
        <w:rPr>
          <w:rFonts w:ascii="Times New Roman" w:hAnsi="Times New Roman" w:cs="Times New Roman"/>
          <w:sz w:val="28"/>
          <w:szCs w:val="28"/>
        </w:rPr>
        <w:t>.</w:t>
      </w:r>
      <w:bookmarkEnd w:id="45"/>
      <w:bookmarkEnd w:id="46"/>
      <w:bookmarkEnd w:id="47"/>
      <w:bookmarkEnd w:id="48"/>
      <w:bookmarkEnd w:id="49"/>
      <w:bookmarkEnd w:id="50"/>
      <w:bookmarkEnd w:id="51"/>
    </w:p>
    <w:p w:rsidR="00D75002" w:rsidRPr="00AB403E" w:rsidRDefault="001623AC" w:rsidP="00D75002">
      <w:pPr>
        <w:keepNext/>
        <w:spacing w:before="240" w:after="60" w:line="240" w:lineRule="auto"/>
        <w:ind w:firstLine="851"/>
        <w:jc w:val="both"/>
        <w:outlineLvl w:val="2"/>
        <w:rPr>
          <w:rFonts w:ascii="Times New Roman" w:hAnsi="Times New Roman" w:cs="Times New Roman"/>
          <w:b/>
          <w:bCs/>
          <w:sz w:val="28"/>
          <w:szCs w:val="28"/>
          <w:lang w:eastAsia="ru-RU"/>
        </w:rPr>
      </w:pPr>
      <w:bookmarkStart w:id="52" w:name="_Toc499687111"/>
      <w:bookmarkStart w:id="53" w:name="_Toc164351506"/>
      <w:r>
        <w:rPr>
          <w:rFonts w:ascii="Times New Roman" w:hAnsi="Times New Roman" w:cs="Times New Roman"/>
          <w:b/>
          <w:bCs/>
          <w:sz w:val="28"/>
          <w:szCs w:val="28"/>
          <w:lang w:eastAsia="ru-RU"/>
        </w:rPr>
        <w:t>2</w:t>
      </w:r>
      <w:r w:rsidR="00D75002">
        <w:rPr>
          <w:rFonts w:ascii="Times New Roman" w:hAnsi="Times New Roman" w:cs="Times New Roman"/>
          <w:b/>
          <w:bCs/>
          <w:sz w:val="28"/>
          <w:szCs w:val="28"/>
          <w:lang w:eastAsia="ru-RU"/>
        </w:rPr>
        <w:t>.4</w:t>
      </w:r>
      <w:r w:rsidR="00D75002" w:rsidRPr="00AB403E">
        <w:rPr>
          <w:rFonts w:ascii="Times New Roman" w:hAnsi="Times New Roman" w:cs="Times New Roman"/>
          <w:b/>
          <w:bCs/>
          <w:sz w:val="28"/>
          <w:szCs w:val="28"/>
          <w:lang w:eastAsia="ru-RU"/>
        </w:rPr>
        <w:t>.1 Объекты культурного наследия, расположенные на территории сельского поселения:</w:t>
      </w:r>
      <w:bookmarkEnd w:id="52"/>
      <w:bookmarkEnd w:id="53"/>
    </w:p>
    <w:p w:rsidR="00853438" w:rsidRPr="00853438" w:rsidRDefault="00853438" w:rsidP="00853438">
      <w:pPr>
        <w:pStyle w:val="ConsPlusTitle"/>
        <w:jc w:val="both"/>
        <w:rPr>
          <w:rFonts w:ascii="Times New Roman" w:eastAsia="Times New Roman" w:hAnsi="Times New Roman" w:cs="Times New Roman"/>
          <w:b w:val="0"/>
          <w:color w:val="000000"/>
          <w:sz w:val="24"/>
          <w:szCs w:val="24"/>
          <w:lang w:bidi="ru-RU"/>
        </w:rPr>
      </w:pPr>
      <w:bookmarkStart w:id="54" w:name="_Toc499687114"/>
      <w:bookmarkStart w:id="55" w:name="_Toc501304216"/>
      <w:bookmarkStart w:id="56" w:name="_Toc501304345"/>
      <w:bookmarkStart w:id="57" w:name="_Toc505268269"/>
      <w:r w:rsidRPr="00853438">
        <w:rPr>
          <w:rFonts w:ascii="Times New Roman" w:eastAsia="Times New Roman" w:hAnsi="Times New Roman" w:cs="Times New Roman"/>
          <w:b w:val="0"/>
          <w:color w:val="000000"/>
          <w:sz w:val="24"/>
          <w:szCs w:val="24"/>
          <w:lang w:bidi="ru-RU"/>
        </w:rPr>
        <w:t xml:space="preserve">- "БРАТСКАЯ МОГИЛА СОВЕТСКИХ ВОИНОВ, ПОГИБШИХ В БОЯХ С ФАШИСТСКИМИ ЗАХВАТЧИКАМИ В 1943 ГОДУ. ЗАХОРОНЕНО 68 ЧЕЛОВЕК, </w:t>
      </w:r>
      <w:r w:rsidR="00BE5DFD">
        <w:rPr>
          <w:rFonts w:ascii="Times New Roman" w:eastAsia="Times New Roman" w:hAnsi="Times New Roman" w:cs="Times New Roman"/>
          <w:b w:val="0"/>
          <w:color w:val="000000"/>
          <w:sz w:val="24"/>
          <w:szCs w:val="24"/>
          <w:lang w:bidi="ru-RU"/>
        </w:rPr>
        <w:t xml:space="preserve">ИМЕНА </w:t>
      </w:r>
      <w:r w:rsidRPr="00853438">
        <w:rPr>
          <w:rFonts w:ascii="Times New Roman" w:eastAsia="Times New Roman" w:hAnsi="Times New Roman" w:cs="Times New Roman"/>
          <w:b w:val="0"/>
          <w:color w:val="000000"/>
          <w:sz w:val="24"/>
          <w:szCs w:val="24"/>
          <w:lang w:bidi="ru-RU"/>
        </w:rPr>
        <w:t>УСТАНОВЛЕНЫ 9 ЧЕЛОВЕК. СКУЛЬПТУРА СОВЕТСКОГО ВОИНА" (КОРОЧАНСКИЙ РАЙОН, С. БЕХТЕЕВКА</w:t>
      </w:r>
      <w:r w:rsidR="00BE5DFD">
        <w:rPr>
          <w:rFonts w:ascii="Times New Roman" w:eastAsia="Times New Roman" w:hAnsi="Times New Roman" w:cs="Times New Roman"/>
          <w:b w:val="0"/>
          <w:color w:val="000000"/>
          <w:sz w:val="24"/>
          <w:szCs w:val="24"/>
          <w:lang w:bidi="ru-RU"/>
        </w:rPr>
        <w:t>, В ЦЕНТРЕ СЕЛА</w:t>
      </w:r>
      <w:r w:rsidRPr="00853438">
        <w:rPr>
          <w:rFonts w:ascii="Times New Roman" w:eastAsia="Times New Roman" w:hAnsi="Times New Roman" w:cs="Times New Roman"/>
          <w:b w:val="0"/>
          <w:color w:val="000000"/>
          <w:sz w:val="24"/>
          <w:szCs w:val="24"/>
          <w:lang w:bidi="ru-RU"/>
        </w:rPr>
        <w:t>);</w:t>
      </w:r>
    </w:p>
    <w:p w:rsidR="00853438" w:rsidRPr="00853438" w:rsidRDefault="00853438" w:rsidP="00853438">
      <w:pPr>
        <w:pStyle w:val="ConsPlusTitle"/>
        <w:jc w:val="both"/>
        <w:rPr>
          <w:rFonts w:ascii="Times New Roman" w:eastAsia="Times New Roman" w:hAnsi="Times New Roman" w:cs="Times New Roman"/>
          <w:b w:val="0"/>
          <w:color w:val="000000"/>
          <w:sz w:val="24"/>
          <w:szCs w:val="24"/>
          <w:lang w:bidi="ru-RU"/>
        </w:rPr>
      </w:pPr>
    </w:p>
    <w:p w:rsidR="00853438" w:rsidRPr="00853438" w:rsidRDefault="00853438" w:rsidP="00853438">
      <w:pPr>
        <w:pStyle w:val="ConsPlusTitle"/>
        <w:jc w:val="both"/>
        <w:rPr>
          <w:rFonts w:ascii="Times New Roman" w:eastAsia="Times New Roman" w:hAnsi="Times New Roman" w:cs="Times New Roman"/>
          <w:b w:val="0"/>
          <w:color w:val="000000"/>
          <w:sz w:val="24"/>
          <w:szCs w:val="24"/>
          <w:lang w:bidi="ru-RU"/>
        </w:rPr>
      </w:pPr>
      <w:r w:rsidRPr="00853438">
        <w:rPr>
          <w:rFonts w:ascii="Times New Roman" w:eastAsia="Times New Roman" w:hAnsi="Times New Roman" w:cs="Times New Roman"/>
          <w:b w:val="0"/>
          <w:color w:val="000000"/>
          <w:sz w:val="24"/>
          <w:szCs w:val="24"/>
          <w:lang w:bidi="ru-RU"/>
        </w:rPr>
        <w:t>- "МОГИЛА НЕИЗВЕСТНОГО СОВЕТСКОГО СОЛДАТА, ПОГИБШЕГО В БОЯХ С ФАШИСТСКИМИ ЗАХВАТЧИКАМИ В 1943 ГОДУ" (КОРОЧАНСКИЙ РАЙОН, С. БЕХТЕЕВКА, КЛАДБИЩЕ</w:t>
      </w:r>
      <w:r w:rsidR="00BE5DFD">
        <w:rPr>
          <w:rFonts w:ascii="Times New Roman" w:eastAsia="Times New Roman" w:hAnsi="Times New Roman" w:cs="Times New Roman"/>
          <w:b w:val="0"/>
          <w:color w:val="000000"/>
          <w:sz w:val="24"/>
          <w:szCs w:val="24"/>
          <w:lang w:bidi="ru-RU"/>
        </w:rPr>
        <w:t xml:space="preserve"> СЕЛА</w:t>
      </w:r>
      <w:r w:rsidRPr="00853438">
        <w:rPr>
          <w:rFonts w:ascii="Times New Roman" w:eastAsia="Times New Roman" w:hAnsi="Times New Roman" w:cs="Times New Roman"/>
          <w:b w:val="0"/>
          <w:color w:val="000000"/>
          <w:sz w:val="24"/>
          <w:szCs w:val="24"/>
          <w:lang w:bidi="ru-RU"/>
        </w:rPr>
        <w:t>);</w:t>
      </w:r>
    </w:p>
    <w:p w:rsidR="00853438" w:rsidRPr="00853438" w:rsidRDefault="00853438" w:rsidP="00853438">
      <w:pPr>
        <w:pStyle w:val="ConsPlusTitle"/>
        <w:jc w:val="both"/>
        <w:rPr>
          <w:rFonts w:ascii="Times New Roman" w:eastAsia="Times New Roman" w:hAnsi="Times New Roman" w:cs="Times New Roman"/>
          <w:b w:val="0"/>
          <w:color w:val="000000"/>
          <w:sz w:val="24"/>
          <w:szCs w:val="24"/>
          <w:lang w:bidi="ru-RU"/>
        </w:rPr>
      </w:pPr>
    </w:p>
    <w:p w:rsidR="00853438" w:rsidRDefault="00853438" w:rsidP="00853438">
      <w:pPr>
        <w:pStyle w:val="ConsPlusTitle"/>
        <w:jc w:val="both"/>
        <w:rPr>
          <w:rFonts w:ascii="Times New Roman" w:eastAsia="Times New Roman" w:hAnsi="Times New Roman" w:cs="Times New Roman"/>
          <w:b w:val="0"/>
          <w:color w:val="000000"/>
          <w:sz w:val="24"/>
          <w:szCs w:val="24"/>
          <w:lang w:bidi="ru-RU"/>
        </w:rPr>
      </w:pPr>
      <w:r w:rsidRPr="00853438">
        <w:rPr>
          <w:rFonts w:ascii="Times New Roman" w:eastAsia="Times New Roman" w:hAnsi="Times New Roman" w:cs="Times New Roman"/>
          <w:b w:val="0"/>
          <w:color w:val="000000"/>
          <w:sz w:val="24"/>
          <w:szCs w:val="24"/>
          <w:lang w:bidi="ru-RU"/>
        </w:rPr>
        <w:t>- "БРАТСКАЯ МОГИЛА СОВЕТСКИХ ВОИНОВ, ПОГИБШИХ В БОЯХ С ФАШИСТСКИМИ ЗАХВАТЧИКАМИ В 1943 ГОДУ. ЗАХОРОНЕНО 23 ЧЕЛОВЕКА, ИМЕНА 6 ЧЕЛОВЕК УСТАНОВЛЕНЫ. СКУЛЬПТУРА СОВЕТСКОГО ВОИНА" (КОРОЧАНСКИЙ РАЙОН, С. КЛИНОВЕЦ).</w:t>
      </w:r>
    </w:p>
    <w:p w:rsidR="00FD504A" w:rsidRDefault="00FD504A" w:rsidP="00853438">
      <w:pPr>
        <w:pStyle w:val="ConsPlusTitle"/>
        <w:jc w:val="both"/>
        <w:rPr>
          <w:rFonts w:ascii="Times New Roman" w:eastAsia="Times New Roman" w:hAnsi="Times New Roman" w:cs="Times New Roman"/>
          <w:b w:val="0"/>
          <w:color w:val="000000"/>
          <w:sz w:val="24"/>
          <w:szCs w:val="24"/>
          <w:lang w:bidi="ru-RU"/>
        </w:rPr>
      </w:pPr>
    </w:p>
    <w:p w:rsidR="00FD504A" w:rsidRPr="00853438" w:rsidRDefault="00FD504A" w:rsidP="00853438">
      <w:pPr>
        <w:pStyle w:val="ConsPlusTitle"/>
        <w:jc w:val="both"/>
        <w:rPr>
          <w:rFonts w:ascii="Times New Roman" w:eastAsia="Times New Roman" w:hAnsi="Times New Roman" w:cs="Times New Roman"/>
          <w:b w:val="0"/>
          <w:color w:val="000000"/>
          <w:sz w:val="24"/>
          <w:szCs w:val="24"/>
          <w:lang w:bidi="ru-RU"/>
        </w:rPr>
      </w:pPr>
      <w:r>
        <w:rPr>
          <w:rFonts w:ascii="Times New Roman" w:eastAsia="Times New Roman" w:hAnsi="Times New Roman" w:cs="Times New Roman"/>
          <w:b w:val="0"/>
          <w:color w:val="000000"/>
          <w:sz w:val="24"/>
          <w:szCs w:val="24"/>
          <w:lang w:bidi="ru-RU"/>
        </w:rPr>
        <w:t xml:space="preserve">- ОСТАТКИ ЗЕМЛЯНОГО ВАЛА «БЕЛГОРОДСКОЙ ЗАСЕЧНОЙ ЧЕРТЫ» </w:t>
      </w:r>
    </w:p>
    <w:p w:rsidR="006A1EC5" w:rsidRDefault="00FD504A" w:rsidP="006A1EC5">
      <w:pPr>
        <w:pStyle w:val="ConsPlusTitle"/>
        <w:jc w:val="both"/>
        <w:rPr>
          <w:rFonts w:ascii="Times New Roman" w:hAnsi="Times New Roman" w:cs="Times New Roman"/>
          <w:b w:val="0"/>
          <w:sz w:val="24"/>
          <w:szCs w:val="24"/>
        </w:rPr>
      </w:pPr>
      <w:proofErr w:type="gramStart"/>
      <w:r w:rsidRPr="00FD504A">
        <w:rPr>
          <w:rFonts w:ascii="Times New Roman" w:hAnsi="Times New Roman" w:cs="Times New Roman"/>
          <w:sz w:val="24"/>
          <w:szCs w:val="24"/>
        </w:rPr>
        <w:t>(</w:t>
      </w:r>
      <w:r w:rsidRPr="00FD504A">
        <w:rPr>
          <w:rFonts w:ascii="Times New Roman" w:hAnsi="Times New Roman" w:cs="Times New Roman"/>
          <w:b w:val="0"/>
          <w:sz w:val="24"/>
          <w:szCs w:val="24"/>
        </w:rPr>
        <w:t>КОРОЧАНСКИЙ РАЙОН, НА ТЕРИИТОРИИ БЕХТЕЕВСКОГО И ЯБЛНОВСКОГО СЕЛЬСКИХ ПОСЕЛНИЙ, У СЕЛ КОЗИНКА, ЯЗЫКОВО, СПОРНОЕ).</w:t>
      </w:r>
      <w:bookmarkStart w:id="58" w:name="_Toc509162415"/>
      <w:proofErr w:type="gramEnd"/>
    </w:p>
    <w:p w:rsidR="006A1EC5" w:rsidRDefault="006A1EC5" w:rsidP="006A1EC5">
      <w:pPr>
        <w:pStyle w:val="ConsPlusTitle"/>
        <w:jc w:val="both"/>
        <w:rPr>
          <w:rFonts w:ascii="Times New Roman" w:hAnsi="Times New Roman" w:cs="Times New Roman"/>
          <w:b w:val="0"/>
          <w:sz w:val="24"/>
          <w:szCs w:val="24"/>
        </w:rPr>
      </w:pPr>
    </w:p>
    <w:p w:rsidR="00FD504A" w:rsidRPr="006A1EC5" w:rsidRDefault="00D75002" w:rsidP="006A1EC5">
      <w:pPr>
        <w:pStyle w:val="ConsPlusTitle"/>
        <w:ind w:firstLine="709"/>
        <w:jc w:val="both"/>
        <w:rPr>
          <w:rFonts w:ascii="Times New Roman" w:hAnsi="Times New Roman" w:cs="Times New Roman"/>
          <w:b w:val="0"/>
          <w:sz w:val="28"/>
          <w:szCs w:val="28"/>
        </w:rPr>
      </w:pPr>
      <w:r w:rsidRPr="006A1EC5">
        <w:rPr>
          <w:rFonts w:ascii="Times New Roman" w:hAnsi="Times New Roman" w:cs="Times New Roman"/>
          <w:b w:val="0"/>
          <w:sz w:val="28"/>
          <w:szCs w:val="28"/>
        </w:rPr>
        <w:t>Объект</w:t>
      </w:r>
      <w:r w:rsidR="00853438" w:rsidRPr="006A1EC5">
        <w:rPr>
          <w:rFonts w:ascii="Times New Roman" w:hAnsi="Times New Roman" w:cs="Times New Roman"/>
          <w:b w:val="0"/>
          <w:sz w:val="28"/>
          <w:szCs w:val="28"/>
        </w:rPr>
        <w:t>ы</w:t>
      </w:r>
      <w:r w:rsidRPr="006A1EC5">
        <w:rPr>
          <w:rFonts w:ascii="Times New Roman" w:hAnsi="Times New Roman" w:cs="Times New Roman"/>
          <w:b w:val="0"/>
          <w:sz w:val="28"/>
          <w:szCs w:val="28"/>
        </w:rPr>
        <w:t xml:space="preserve"> культурного наследия представлен</w:t>
      </w:r>
      <w:r w:rsidR="00BE5DFD" w:rsidRPr="006A1EC5">
        <w:rPr>
          <w:rFonts w:ascii="Times New Roman" w:hAnsi="Times New Roman" w:cs="Times New Roman"/>
          <w:b w:val="0"/>
          <w:sz w:val="28"/>
          <w:szCs w:val="28"/>
        </w:rPr>
        <w:t>ы</w:t>
      </w:r>
      <w:r w:rsidRPr="006A1EC5">
        <w:rPr>
          <w:rFonts w:ascii="Times New Roman" w:hAnsi="Times New Roman" w:cs="Times New Roman"/>
          <w:b w:val="0"/>
          <w:sz w:val="28"/>
          <w:szCs w:val="28"/>
        </w:rPr>
        <w:t xml:space="preserve"> в графических материалах проекта генерального плана.</w:t>
      </w:r>
      <w:bookmarkEnd w:id="54"/>
      <w:bookmarkEnd w:id="55"/>
      <w:bookmarkEnd w:id="56"/>
      <w:bookmarkEnd w:id="57"/>
      <w:bookmarkEnd w:id="58"/>
    </w:p>
    <w:p w:rsidR="00D75002" w:rsidRPr="00AB403E" w:rsidRDefault="00D75002" w:rsidP="00D75002">
      <w:pPr>
        <w:keepNext/>
        <w:keepLines/>
        <w:spacing w:before="40" w:after="0"/>
        <w:ind w:firstLine="851"/>
        <w:jc w:val="both"/>
        <w:outlineLvl w:val="1"/>
        <w:rPr>
          <w:rFonts w:ascii="Times New Roman" w:eastAsiaTheme="majorEastAsia" w:hAnsi="Times New Roman" w:cs="Times New Roman"/>
          <w:b/>
          <w:sz w:val="28"/>
          <w:szCs w:val="28"/>
        </w:rPr>
      </w:pPr>
    </w:p>
    <w:p w:rsidR="00D75002" w:rsidRPr="00AB403E" w:rsidRDefault="001623AC" w:rsidP="00D75002">
      <w:pPr>
        <w:keepNext/>
        <w:keepLines/>
        <w:spacing w:before="40" w:after="0"/>
        <w:ind w:firstLine="851"/>
        <w:jc w:val="both"/>
        <w:outlineLvl w:val="1"/>
        <w:rPr>
          <w:rFonts w:ascii="Times New Roman" w:eastAsiaTheme="majorEastAsia" w:hAnsi="Times New Roman" w:cs="Times New Roman"/>
          <w:sz w:val="28"/>
          <w:szCs w:val="28"/>
        </w:rPr>
      </w:pPr>
      <w:bookmarkStart w:id="59" w:name="_Toc499687115"/>
      <w:bookmarkStart w:id="60" w:name="_Toc164351507"/>
      <w:r>
        <w:rPr>
          <w:rFonts w:ascii="Times New Roman" w:eastAsiaTheme="majorEastAsia" w:hAnsi="Times New Roman" w:cs="Times New Roman"/>
          <w:b/>
          <w:sz w:val="28"/>
          <w:szCs w:val="28"/>
        </w:rPr>
        <w:t>2</w:t>
      </w:r>
      <w:r w:rsidR="00D75002">
        <w:rPr>
          <w:rFonts w:ascii="Times New Roman" w:eastAsiaTheme="majorEastAsia" w:hAnsi="Times New Roman" w:cs="Times New Roman"/>
          <w:b/>
          <w:sz w:val="28"/>
          <w:szCs w:val="28"/>
        </w:rPr>
        <w:t>.5</w:t>
      </w:r>
      <w:r w:rsidR="00D75002" w:rsidRPr="00AB403E">
        <w:rPr>
          <w:rFonts w:ascii="Times New Roman" w:eastAsiaTheme="majorEastAsia" w:hAnsi="Times New Roman" w:cs="Times New Roman"/>
          <w:b/>
          <w:sz w:val="28"/>
          <w:szCs w:val="28"/>
        </w:rPr>
        <w:t xml:space="preserve"> Современное состояние социально-экономического комплекса</w:t>
      </w:r>
      <w:bookmarkEnd w:id="59"/>
      <w:bookmarkEnd w:id="60"/>
    </w:p>
    <w:p w:rsidR="00D75002" w:rsidRPr="00AB403E" w:rsidRDefault="001623AC" w:rsidP="00D75002">
      <w:pPr>
        <w:keepNext/>
        <w:spacing w:before="240" w:after="60" w:line="240" w:lineRule="auto"/>
        <w:ind w:firstLine="851"/>
        <w:outlineLvl w:val="2"/>
        <w:rPr>
          <w:rFonts w:ascii="Times New Roman" w:eastAsia="Times New Roman" w:hAnsi="Times New Roman" w:cs="Times New Roman"/>
          <w:b/>
          <w:bCs/>
          <w:sz w:val="28"/>
          <w:szCs w:val="28"/>
          <w:lang w:eastAsia="ru-RU"/>
        </w:rPr>
      </w:pPr>
      <w:bookmarkStart w:id="61" w:name="_Toc499687116"/>
      <w:bookmarkStart w:id="62" w:name="_Toc164351508"/>
      <w:r>
        <w:rPr>
          <w:rFonts w:ascii="Times New Roman" w:eastAsia="Times New Roman" w:hAnsi="Times New Roman" w:cs="Times New Roman"/>
          <w:b/>
          <w:bCs/>
          <w:sz w:val="28"/>
          <w:szCs w:val="28"/>
          <w:lang w:eastAsia="ru-RU"/>
        </w:rPr>
        <w:t>2</w:t>
      </w:r>
      <w:r w:rsidR="00D75002">
        <w:rPr>
          <w:rFonts w:ascii="Times New Roman" w:eastAsia="Times New Roman" w:hAnsi="Times New Roman" w:cs="Times New Roman"/>
          <w:b/>
          <w:bCs/>
          <w:sz w:val="28"/>
          <w:szCs w:val="28"/>
          <w:lang w:eastAsia="ru-RU"/>
        </w:rPr>
        <w:t>.5</w:t>
      </w:r>
      <w:r w:rsidR="00D75002" w:rsidRPr="00AB403E">
        <w:rPr>
          <w:rFonts w:ascii="Times New Roman" w:eastAsia="Times New Roman" w:hAnsi="Times New Roman" w:cs="Times New Roman"/>
          <w:b/>
          <w:bCs/>
          <w:sz w:val="28"/>
          <w:szCs w:val="28"/>
          <w:lang w:eastAsia="ru-RU"/>
        </w:rPr>
        <w:t>.1 Система расселения.</w:t>
      </w:r>
      <w:bookmarkEnd w:id="61"/>
      <w:bookmarkEnd w:id="62"/>
    </w:p>
    <w:p w:rsidR="00D75002" w:rsidRPr="00AB403E" w:rsidRDefault="00D75002" w:rsidP="00D75002">
      <w:pPr>
        <w:tabs>
          <w:tab w:val="left" w:pos="1290"/>
        </w:tabs>
        <w:ind w:firstLine="851"/>
        <w:jc w:val="both"/>
        <w:rPr>
          <w:rFonts w:ascii="Times New Roman" w:hAnsi="Times New Roman" w:cs="Times New Roman"/>
          <w:color w:val="FF0000"/>
          <w:sz w:val="28"/>
          <w:szCs w:val="28"/>
          <w:lang w:eastAsia="ru-RU"/>
        </w:rPr>
      </w:pPr>
      <w:r w:rsidRPr="00AB403E">
        <w:rPr>
          <w:rFonts w:ascii="Times New Roman" w:hAnsi="Times New Roman" w:cs="Times New Roman"/>
          <w:sz w:val="28"/>
          <w:szCs w:val="28"/>
        </w:rPr>
        <w:t xml:space="preserve">Анализ демографической ситуации. Анализ демографической ситуации является одной из важнейших составляющих оценки тенденций экономического развития территории. Значительная часть </w:t>
      </w:r>
      <w:proofErr w:type="gramStart"/>
      <w:r w:rsidRPr="00AB403E">
        <w:rPr>
          <w:rFonts w:ascii="Times New Roman" w:hAnsi="Times New Roman" w:cs="Times New Roman"/>
          <w:sz w:val="28"/>
          <w:szCs w:val="28"/>
        </w:rPr>
        <w:t>расчетных показателей, содержащихся в проектах документов территориального планирования определяется</w:t>
      </w:r>
      <w:proofErr w:type="gramEnd"/>
      <w:r w:rsidRPr="00AB403E">
        <w:rPr>
          <w:rFonts w:ascii="Times New Roman" w:hAnsi="Times New Roman" w:cs="Times New Roman"/>
          <w:sz w:val="28"/>
          <w:szCs w:val="28"/>
        </w:rPr>
        <w:t xml:space="preserve"> на основе численности населения. Планирование и производство товаров и услуг, развитие жилищного и коммунального хозяйства, наличие трудовых ресурсов, программа социального развития опирается на анализ и прогнозирование демографической ситуации. Общая численность постоянного населения </w:t>
      </w:r>
      <w:proofErr w:type="spellStart"/>
      <w:r w:rsidR="00EB214E">
        <w:rPr>
          <w:rFonts w:ascii="Times New Roman" w:hAnsi="Times New Roman" w:cs="Times New Roman"/>
          <w:sz w:val="28"/>
          <w:szCs w:val="28"/>
        </w:rPr>
        <w:t>Бехеевского</w:t>
      </w:r>
      <w:proofErr w:type="spellEnd"/>
      <w:r w:rsidR="00BE5DFD">
        <w:rPr>
          <w:rFonts w:ascii="Times New Roman" w:hAnsi="Times New Roman" w:cs="Times New Roman"/>
          <w:sz w:val="28"/>
          <w:szCs w:val="28"/>
        </w:rPr>
        <w:t xml:space="preserve"> </w:t>
      </w:r>
      <w:r w:rsidRPr="00AB403E">
        <w:rPr>
          <w:rFonts w:ascii="Times New Roman" w:hAnsi="Times New Roman" w:cs="Times New Roman"/>
          <w:sz w:val="28"/>
          <w:szCs w:val="28"/>
        </w:rPr>
        <w:t xml:space="preserve">сельского поселения </w:t>
      </w:r>
      <w:proofErr w:type="spellStart"/>
      <w:r w:rsidR="000D3485">
        <w:rPr>
          <w:rFonts w:ascii="Times New Roman" w:hAnsi="Times New Roman" w:cs="Times New Roman"/>
          <w:sz w:val="28"/>
          <w:szCs w:val="28"/>
        </w:rPr>
        <w:t>Корочанского</w:t>
      </w:r>
      <w:proofErr w:type="spellEnd"/>
      <w:r w:rsidRPr="00AB403E">
        <w:rPr>
          <w:rFonts w:ascii="Times New Roman" w:hAnsi="Times New Roman" w:cs="Times New Roman"/>
          <w:sz w:val="28"/>
          <w:szCs w:val="28"/>
        </w:rPr>
        <w:t xml:space="preserve"> района Белгородской области </w:t>
      </w:r>
      <w:r w:rsidR="00BE5DFD">
        <w:rPr>
          <w:rFonts w:ascii="Times New Roman" w:hAnsi="Times New Roman" w:cs="Times New Roman"/>
          <w:sz w:val="28"/>
          <w:szCs w:val="28"/>
        </w:rPr>
        <w:t>4135</w:t>
      </w:r>
      <w:r w:rsidRPr="00AB403E">
        <w:rPr>
          <w:rFonts w:ascii="Times New Roman" w:hAnsi="Times New Roman" w:cs="Times New Roman"/>
          <w:sz w:val="28"/>
          <w:szCs w:val="28"/>
        </w:rPr>
        <w:t xml:space="preserve"> человек</w:t>
      </w:r>
      <w:r w:rsidR="000D3485">
        <w:rPr>
          <w:rFonts w:ascii="Times New Roman" w:hAnsi="Times New Roman" w:cs="Times New Roman"/>
          <w:sz w:val="28"/>
          <w:szCs w:val="28"/>
        </w:rPr>
        <w:t>.</w:t>
      </w:r>
    </w:p>
    <w:p w:rsidR="00D75002" w:rsidRPr="00AB403E" w:rsidRDefault="00D75002" w:rsidP="00D75002">
      <w:pPr>
        <w:rPr>
          <w:rFonts w:ascii="Times New Roman" w:hAnsi="Times New Roman" w:cs="Times New Roman"/>
          <w:sz w:val="28"/>
          <w:szCs w:val="28"/>
          <w:lang w:eastAsia="ru-RU"/>
        </w:rPr>
      </w:pPr>
    </w:p>
    <w:p w:rsidR="00D75002" w:rsidRPr="00AB403E" w:rsidRDefault="006A1EC5" w:rsidP="00D75002">
      <w:pPr>
        <w:keepNext/>
        <w:spacing w:before="240" w:after="60" w:line="240" w:lineRule="auto"/>
        <w:ind w:firstLine="851"/>
        <w:outlineLvl w:val="2"/>
        <w:rPr>
          <w:rFonts w:ascii="Times New Roman" w:eastAsia="Times New Roman" w:hAnsi="Times New Roman" w:cs="Times New Roman"/>
          <w:b/>
          <w:bCs/>
          <w:sz w:val="28"/>
          <w:szCs w:val="28"/>
          <w:lang w:eastAsia="ru-RU"/>
        </w:rPr>
      </w:pPr>
      <w:bookmarkStart w:id="63" w:name="_Toc499687117"/>
      <w:bookmarkStart w:id="64" w:name="_Toc164351509"/>
      <w:r>
        <w:rPr>
          <w:rFonts w:ascii="Times New Roman" w:eastAsia="Times New Roman" w:hAnsi="Times New Roman" w:cs="Times New Roman"/>
          <w:b/>
          <w:bCs/>
          <w:sz w:val="28"/>
          <w:szCs w:val="28"/>
          <w:lang w:eastAsia="ru-RU"/>
        </w:rPr>
        <w:t>2</w:t>
      </w:r>
      <w:r w:rsidR="00D75002">
        <w:rPr>
          <w:rFonts w:ascii="Times New Roman" w:eastAsia="Times New Roman" w:hAnsi="Times New Roman" w:cs="Times New Roman"/>
          <w:b/>
          <w:bCs/>
          <w:sz w:val="28"/>
          <w:szCs w:val="28"/>
          <w:lang w:eastAsia="ru-RU"/>
        </w:rPr>
        <w:t>.5</w:t>
      </w:r>
      <w:r w:rsidR="00D75002" w:rsidRPr="00AB403E">
        <w:rPr>
          <w:rFonts w:ascii="Times New Roman" w:eastAsia="Times New Roman" w:hAnsi="Times New Roman" w:cs="Times New Roman"/>
          <w:b/>
          <w:bCs/>
          <w:sz w:val="28"/>
          <w:szCs w:val="28"/>
          <w:lang w:eastAsia="ru-RU"/>
        </w:rPr>
        <w:t>.2 Промышленность</w:t>
      </w:r>
      <w:bookmarkEnd w:id="63"/>
      <w:bookmarkEnd w:id="64"/>
    </w:p>
    <w:p w:rsidR="00420010" w:rsidRDefault="00420010" w:rsidP="00BE5DFD">
      <w:pPr>
        <w:keepNext/>
        <w:spacing w:before="240" w:after="60" w:line="240" w:lineRule="auto"/>
        <w:ind w:firstLine="709"/>
        <w:jc w:val="both"/>
        <w:outlineLvl w:val="2"/>
        <w:rPr>
          <w:rFonts w:ascii="Times New Roman" w:hAnsi="Times New Roman" w:cs="Times New Roman"/>
          <w:sz w:val="28"/>
          <w:szCs w:val="28"/>
        </w:rPr>
      </w:pPr>
      <w:bookmarkStart w:id="65" w:name="_Toc509162419"/>
      <w:bookmarkStart w:id="66" w:name="_Toc164351510"/>
      <w:r w:rsidRPr="00420010">
        <w:rPr>
          <w:rFonts w:ascii="Times New Roman" w:hAnsi="Times New Roman" w:cs="Times New Roman"/>
          <w:sz w:val="28"/>
          <w:szCs w:val="28"/>
        </w:rPr>
        <w:t xml:space="preserve">На территории </w:t>
      </w:r>
      <w:proofErr w:type="spellStart"/>
      <w:r w:rsidR="00EB214E">
        <w:rPr>
          <w:rFonts w:ascii="Times New Roman" w:hAnsi="Times New Roman" w:cs="Times New Roman"/>
          <w:sz w:val="28"/>
          <w:szCs w:val="28"/>
        </w:rPr>
        <w:t>Бехтеевского</w:t>
      </w:r>
      <w:proofErr w:type="spellEnd"/>
      <w:r w:rsidRPr="00420010">
        <w:rPr>
          <w:rFonts w:ascii="Times New Roman" w:hAnsi="Times New Roman" w:cs="Times New Roman"/>
          <w:sz w:val="28"/>
          <w:szCs w:val="28"/>
        </w:rPr>
        <w:t xml:space="preserve"> сель</w:t>
      </w:r>
      <w:r w:rsidR="00403442">
        <w:rPr>
          <w:rFonts w:ascii="Times New Roman" w:hAnsi="Times New Roman" w:cs="Times New Roman"/>
          <w:sz w:val="28"/>
          <w:szCs w:val="28"/>
        </w:rPr>
        <w:t>с</w:t>
      </w:r>
      <w:r w:rsidRPr="00420010">
        <w:rPr>
          <w:rFonts w:ascii="Times New Roman" w:hAnsi="Times New Roman" w:cs="Times New Roman"/>
          <w:sz w:val="28"/>
          <w:szCs w:val="28"/>
        </w:rPr>
        <w:t xml:space="preserve">кого поселения </w:t>
      </w:r>
      <w:r w:rsidR="00403442">
        <w:rPr>
          <w:rFonts w:ascii="Times New Roman" w:hAnsi="Times New Roman" w:cs="Times New Roman"/>
          <w:sz w:val="28"/>
          <w:szCs w:val="28"/>
        </w:rPr>
        <w:t>крупных промышленных предприятий нет</w:t>
      </w:r>
      <w:r>
        <w:rPr>
          <w:rFonts w:ascii="Times New Roman" w:hAnsi="Times New Roman" w:cs="Times New Roman"/>
          <w:sz w:val="28"/>
          <w:szCs w:val="28"/>
        </w:rPr>
        <w:t>.</w:t>
      </w:r>
      <w:bookmarkEnd w:id="65"/>
      <w:bookmarkEnd w:id="66"/>
    </w:p>
    <w:p w:rsidR="00D75002" w:rsidRPr="00AB403E" w:rsidRDefault="00D75002" w:rsidP="00D75002">
      <w:pPr>
        <w:keepNext/>
        <w:spacing w:before="240" w:after="60" w:line="240" w:lineRule="auto"/>
        <w:outlineLvl w:val="2"/>
        <w:rPr>
          <w:rFonts w:ascii="Times New Roman" w:eastAsia="Times New Roman" w:hAnsi="Times New Roman" w:cs="Times New Roman"/>
          <w:b/>
          <w:bCs/>
          <w:sz w:val="28"/>
          <w:szCs w:val="28"/>
          <w:lang w:eastAsia="ru-RU"/>
        </w:rPr>
      </w:pPr>
      <w:r w:rsidRPr="00AB403E">
        <w:rPr>
          <w:rFonts w:ascii="Times New Roman" w:eastAsia="Times New Roman" w:hAnsi="Times New Roman" w:cs="Times New Roman"/>
          <w:bCs/>
          <w:sz w:val="28"/>
          <w:szCs w:val="28"/>
          <w:lang w:eastAsia="ru-RU"/>
        </w:rPr>
        <w:tab/>
      </w:r>
      <w:bookmarkStart w:id="67" w:name="_Toc499687118"/>
      <w:bookmarkStart w:id="68" w:name="_Toc164351511"/>
      <w:r w:rsidR="006A1EC5">
        <w:rPr>
          <w:rFonts w:ascii="Times New Roman" w:eastAsia="Times New Roman" w:hAnsi="Times New Roman" w:cs="Times New Roman"/>
          <w:b/>
          <w:bCs/>
          <w:sz w:val="28"/>
          <w:szCs w:val="28"/>
          <w:lang w:eastAsia="ru-RU"/>
        </w:rPr>
        <w:t>2</w:t>
      </w:r>
      <w:r>
        <w:rPr>
          <w:rFonts w:ascii="Times New Roman" w:eastAsia="Times New Roman" w:hAnsi="Times New Roman" w:cs="Times New Roman"/>
          <w:b/>
          <w:bCs/>
          <w:sz w:val="28"/>
          <w:szCs w:val="28"/>
          <w:lang w:eastAsia="ru-RU"/>
        </w:rPr>
        <w:t>.5</w:t>
      </w:r>
      <w:r w:rsidRPr="00AB403E">
        <w:rPr>
          <w:rFonts w:ascii="Times New Roman" w:eastAsia="Times New Roman" w:hAnsi="Times New Roman" w:cs="Times New Roman"/>
          <w:b/>
          <w:bCs/>
          <w:sz w:val="28"/>
          <w:szCs w:val="28"/>
          <w:lang w:eastAsia="ru-RU"/>
        </w:rPr>
        <w:t>.3 Агропромышленный комплекс</w:t>
      </w:r>
      <w:bookmarkEnd w:id="67"/>
      <w:bookmarkEnd w:id="68"/>
    </w:p>
    <w:p w:rsidR="00D75002" w:rsidRPr="00AB403E" w:rsidRDefault="00D75002" w:rsidP="00D75002">
      <w:pPr>
        <w:tabs>
          <w:tab w:val="left" w:pos="915"/>
        </w:tabs>
        <w:spacing w:after="0"/>
        <w:ind w:firstLine="851"/>
        <w:jc w:val="both"/>
        <w:rPr>
          <w:rFonts w:ascii="Times New Roman" w:hAnsi="Times New Roman" w:cs="Times New Roman"/>
          <w:sz w:val="28"/>
          <w:szCs w:val="28"/>
        </w:rPr>
      </w:pPr>
      <w:r w:rsidRPr="00AB403E">
        <w:rPr>
          <w:rFonts w:ascii="Times New Roman" w:hAnsi="Times New Roman" w:cs="Times New Roman"/>
          <w:sz w:val="28"/>
          <w:szCs w:val="28"/>
        </w:rPr>
        <w:t xml:space="preserve">Агропромышленный комплекс представляет собой совокупность отраслей народного хозяйства, тесно взаимосвязанных между собой экономическими отношениями производственных, распределительных, обменных и потребительских процессов. </w:t>
      </w:r>
    </w:p>
    <w:p w:rsidR="00D75002" w:rsidRDefault="00D75002" w:rsidP="00D75002">
      <w:pPr>
        <w:tabs>
          <w:tab w:val="left" w:pos="915"/>
        </w:tabs>
        <w:spacing w:after="0"/>
        <w:ind w:firstLine="851"/>
        <w:jc w:val="both"/>
        <w:rPr>
          <w:rFonts w:ascii="Times New Roman" w:hAnsi="Times New Roman" w:cs="Times New Roman"/>
          <w:sz w:val="28"/>
          <w:szCs w:val="28"/>
        </w:rPr>
      </w:pPr>
      <w:r w:rsidRPr="00AB403E">
        <w:rPr>
          <w:rFonts w:ascii="Times New Roman" w:hAnsi="Times New Roman" w:cs="Times New Roman"/>
          <w:sz w:val="28"/>
          <w:szCs w:val="28"/>
        </w:rPr>
        <w:t xml:space="preserve">Роль агропромышленного комплекса в экономической, социальной, экологической и политической жизни общества очень значительна. Состояние агропромышленного комплекса во многом определяет уровень продовольственной безопасности (самообеспеченности) территории, ее политической и экономической стабильности. </w:t>
      </w:r>
      <w:proofErr w:type="gramStart"/>
      <w:r w:rsidRPr="00AB403E">
        <w:rPr>
          <w:rFonts w:ascii="Times New Roman" w:hAnsi="Times New Roman" w:cs="Times New Roman"/>
          <w:sz w:val="28"/>
          <w:szCs w:val="28"/>
        </w:rPr>
        <w:t xml:space="preserve">В состав агропромышленного комплекса как сложной, многоотраслевой производственно-экономической системы входят три ведущие сферы: сельское хозяйство; отрасли, обеспечивающие заготовку, транспортировку, переработку сырья и доведение его до конечного потребителя (пищевая и перерабатывающая промышленность, торговля и общественное питание, заготовка и хранение сельскохозяйственной продукции); отрасли, обеспечивающие агропромышленный комплекс средствами производства. </w:t>
      </w:r>
      <w:proofErr w:type="gramEnd"/>
    </w:p>
    <w:p w:rsidR="00D75002" w:rsidRPr="00AB403E" w:rsidRDefault="006A1EC5" w:rsidP="00D75002">
      <w:pPr>
        <w:keepNext/>
        <w:spacing w:before="240" w:after="60" w:line="240" w:lineRule="auto"/>
        <w:ind w:firstLine="851"/>
        <w:jc w:val="both"/>
        <w:outlineLvl w:val="2"/>
        <w:rPr>
          <w:rFonts w:ascii="Times New Roman" w:eastAsia="Times New Roman" w:hAnsi="Times New Roman" w:cs="Times New Roman"/>
          <w:b/>
          <w:bCs/>
          <w:sz w:val="28"/>
          <w:szCs w:val="28"/>
          <w:lang w:eastAsia="ru-RU"/>
        </w:rPr>
      </w:pPr>
      <w:bookmarkStart w:id="69" w:name="_Toc499687121"/>
      <w:bookmarkStart w:id="70" w:name="_Toc164351512"/>
      <w:r>
        <w:rPr>
          <w:rFonts w:ascii="Times New Roman" w:eastAsia="Times New Roman" w:hAnsi="Times New Roman" w:cs="Times New Roman"/>
          <w:b/>
          <w:bCs/>
          <w:sz w:val="28"/>
          <w:szCs w:val="28"/>
          <w:lang w:eastAsia="ru-RU"/>
        </w:rPr>
        <w:t>2</w:t>
      </w:r>
      <w:r w:rsidR="00D75002">
        <w:rPr>
          <w:rFonts w:ascii="Times New Roman" w:eastAsia="Times New Roman" w:hAnsi="Times New Roman" w:cs="Times New Roman"/>
          <w:b/>
          <w:bCs/>
          <w:sz w:val="28"/>
          <w:szCs w:val="28"/>
          <w:lang w:eastAsia="ru-RU"/>
        </w:rPr>
        <w:t>.5</w:t>
      </w:r>
      <w:r w:rsidR="00D75002" w:rsidRPr="00AB403E">
        <w:rPr>
          <w:rFonts w:ascii="Times New Roman" w:eastAsia="Times New Roman" w:hAnsi="Times New Roman" w:cs="Times New Roman"/>
          <w:b/>
          <w:bCs/>
          <w:sz w:val="28"/>
          <w:szCs w:val="28"/>
          <w:lang w:eastAsia="ru-RU"/>
        </w:rPr>
        <w:t>.4 Жилищный фонд</w:t>
      </w:r>
      <w:bookmarkEnd w:id="69"/>
      <w:bookmarkEnd w:id="70"/>
    </w:p>
    <w:p w:rsidR="00D75002" w:rsidRPr="00AB403E" w:rsidRDefault="00F06812" w:rsidP="00D75002">
      <w:pPr>
        <w:tabs>
          <w:tab w:val="left" w:pos="915"/>
        </w:tabs>
        <w:spacing w:line="240" w:lineRule="auto"/>
        <w:ind w:firstLine="708"/>
        <w:jc w:val="both"/>
        <w:rPr>
          <w:rFonts w:ascii="Times New Roman" w:hAnsi="Times New Roman" w:cs="Times New Roman"/>
          <w:color w:val="000000"/>
          <w:sz w:val="28"/>
          <w:szCs w:val="28"/>
          <w:shd w:val="clear" w:color="auto" w:fill="FFFFFF"/>
        </w:rPr>
      </w:pPr>
      <w:r>
        <w:rPr>
          <w:rFonts w:ascii="Times New Roman" w:hAnsi="Times New Roman" w:cs="Times New Roman"/>
          <w:sz w:val="28"/>
          <w:szCs w:val="28"/>
        </w:rPr>
        <w:t xml:space="preserve">Жилищный фонд в основном представлен малоэтажными жилыми домами: индивидуальными, многоквартирными и блокированными. </w:t>
      </w:r>
      <w:r w:rsidR="00D75002" w:rsidRPr="00AB403E">
        <w:rPr>
          <w:rFonts w:ascii="Times New Roman" w:hAnsi="Times New Roman" w:cs="Times New Roman"/>
          <w:sz w:val="28"/>
          <w:szCs w:val="28"/>
        </w:rPr>
        <w:t>Темпы жилищного строительства в муниципальном образовании низкие и нестабильные</w:t>
      </w:r>
      <w:r>
        <w:rPr>
          <w:rFonts w:ascii="Times New Roman" w:hAnsi="Times New Roman" w:cs="Times New Roman"/>
          <w:sz w:val="28"/>
          <w:szCs w:val="28"/>
        </w:rPr>
        <w:t xml:space="preserve">. </w:t>
      </w:r>
    </w:p>
    <w:p w:rsidR="00D75002" w:rsidRPr="00AB403E" w:rsidRDefault="006A1EC5" w:rsidP="00D75002">
      <w:pPr>
        <w:keepNext/>
        <w:spacing w:before="240" w:after="60" w:line="240" w:lineRule="auto"/>
        <w:ind w:firstLine="851"/>
        <w:outlineLvl w:val="2"/>
        <w:rPr>
          <w:rFonts w:ascii="Times New Roman" w:eastAsia="Times New Roman" w:hAnsi="Times New Roman" w:cs="Times New Roman"/>
          <w:b/>
          <w:bCs/>
          <w:sz w:val="28"/>
          <w:szCs w:val="28"/>
          <w:lang w:eastAsia="ru-RU"/>
        </w:rPr>
      </w:pPr>
      <w:bookmarkStart w:id="71" w:name="_Toc499687122"/>
      <w:bookmarkStart w:id="72" w:name="_Toc164351513"/>
      <w:r>
        <w:rPr>
          <w:rFonts w:ascii="Times New Roman" w:eastAsia="Times New Roman" w:hAnsi="Times New Roman" w:cs="Times New Roman"/>
          <w:b/>
          <w:bCs/>
          <w:sz w:val="28"/>
          <w:szCs w:val="28"/>
          <w:lang w:eastAsia="ru-RU"/>
        </w:rPr>
        <w:t>2</w:t>
      </w:r>
      <w:r w:rsidR="00D75002">
        <w:rPr>
          <w:rFonts w:ascii="Times New Roman" w:eastAsia="Times New Roman" w:hAnsi="Times New Roman" w:cs="Times New Roman"/>
          <w:b/>
          <w:bCs/>
          <w:sz w:val="28"/>
          <w:szCs w:val="28"/>
          <w:lang w:eastAsia="ru-RU"/>
        </w:rPr>
        <w:t>.5</w:t>
      </w:r>
      <w:r w:rsidR="00D75002" w:rsidRPr="00AB403E">
        <w:rPr>
          <w:rFonts w:ascii="Times New Roman" w:eastAsia="Times New Roman" w:hAnsi="Times New Roman" w:cs="Times New Roman"/>
          <w:b/>
          <w:bCs/>
          <w:sz w:val="28"/>
          <w:szCs w:val="28"/>
          <w:lang w:eastAsia="ru-RU"/>
        </w:rPr>
        <w:t>.5 Социальное и культурно-бытовое обслуживание населения</w:t>
      </w:r>
      <w:bookmarkEnd w:id="71"/>
      <w:bookmarkEnd w:id="72"/>
    </w:p>
    <w:p w:rsidR="00853438" w:rsidRPr="00853438" w:rsidRDefault="00853438" w:rsidP="00853438">
      <w:pPr>
        <w:shd w:val="clear" w:color="auto" w:fill="FFFFFF"/>
        <w:spacing w:after="0"/>
        <w:ind w:firstLine="851"/>
        <w:jc w:val="both"/>
        <w:rPr>
          <w:rFonts w:ascii="Times New Roman" w:hAnsi="Times New Roman" w:cs="Times New Roman"/>
          <w:color w:val="000000"/>
          <w:sz w:val="28"/>
          <w:szCs w:val="28"/>
        </w:rPr>
      </w:pPr>
      <w:bookmarkStart w:id="73" w:name="_Toc499687123"/>
      <w:r w:rsidRPr="00853438">
        <w:rPr>
          <w:rFonts w:ascii="Times New Roman" w:hAnsi="Times New Roman" w:cs="Times New Roman"/>
          <w:color w:val="000000"/>
          <w:sz w:val="28"/>
          <w:szCs w:val="28"/>
        </w:rPr>
        <w:t xml:space="preserve">На территории </w:t>
      </w:r>
      <w:r w:rsidR="006A1EC5">
        <w:rPr>
          <w:rFonts w:ascii="Times New Roman" w:hAnsi="Times New Roman" w:cs="Times New Roman"/>
          <w:color w:val="000000"/>
          <w:sz w:val="28"/>
          <w:szCs w:val="28"/>
        </w:rPr>
        <w:t>муниципального образования</w:t>
      </w:r>
      <w:r w:rsidRPr="00853438">
        <w:rPr>
          <w:rFonts w:ascii="Times New Roman" w:hAnsi="Times New Roman" w:cs="Times New Roman"/>
          <w:color w:val="000000"/>
          <w:sz w:val="28"/>
          <w:szCs w:val="28"/>
        </w:rPr>
        <w:t xml:space="preserve"> «</w:t>
      </w:r>
      <w:proofErr w:type="spellStart"/>
      <w:r w:rsidRPr="00853438">
        <w:rPr>
          <w:rFonts w:ascii="Times New Roman" w:hAnsi="Times New Roman" w:cs="Times New Roman"/>
          <w:color w:val="000000"/>
          <w:sz w:val="28"/>
          <w:szCs w:val="28"/>
        </w:rPr>
        <w:t>Бехтеевское</w:t>
      </w:r>
      <w:proofErr w:type="spellEnd"/>
      <w:r w:rsidRPr="00853438">
        <w:rPr>
          <w:rFonts w:ascii="Times New Roman" w:hAnsi="Times New Roman" w:cs="Times New Roman"/>
          <w:color w:val="000000"/>
          <w:sz w:val="28"/>
          <w:szCs w:val="28"/>
        </w:rPr>
        <w:t xml:space="preserve"> сельское поселение» функционируют два учреждения культурно</w:t>
      </w:r>
      <w:r w:rsidR="001623AC">
        <w:rPr>
          <w:rFonts w:ascii="Times New Roman" w:hAnsi="Times New Roman" w:cs="Times New Roman"/>
          <w:color w:val="000000"/>
          <w:sz w:val="28"/>
          <w:szCs w:val="28"/>
        </w:rPr>
        <w:t xml:space="preserve"> </w:t>
      </w:r>
      <w:r w:rsidRPr="00853438">
        <w:rPr>
          <w:rFonts w:ascii="Times New Roman" w:hAnsi="Times New Roman" w:cs="Times New Roman"/>
          <w:color w:val="000000"/>
          <w:sz w:val="28"/>
          <w:szCs w:val="28"/>
        </w:rPr>
        <w:t>-</w:t>
      </w:r>
      <w:r w:rsidR="001623AC">
        <w:rPr>
          <w:rFonts w:ascii="Times New Roman" w:hAnsi="Times New Roman" w:cs="Times New Roman"/>
          <w:color w:val="000000"/>
          <w:sz w:val="28"/>
          <w:szCs w:val="28"/>
        </w:rPr>
        <w:t xml:space="preserve"> </w:t>
      </w:r>
      <w:r w:rsidRPr="00853438">
        <w:rPr>
          <w:rFonts w:ascii="Times New Roman" w:hAnsi="Times New Roman" w:cs="Times New Roman"/>
          <w:color w:val="000000"/>
          <w:sz w:val="28"/>
          <w:szCs w:val="28"/>
        </w:rPr>
        <w:t>досугового типа. Проектный показатель емкости зданий составляет 550 мест, в том числе:</w:t>
      </w:r>
    </w:p>
    <w:p w:rsidR="00853438" w:rsidRPr="00853438" w:rsidRDefault="00853438" w:rsidP="00853438">
      <w:pPr>
        <w:shd w:val="clear" w:color="auto" w:fill="FFFFFF"/>
        <w:spacing w:after="0"/>
        <w:ind w:firstLine="851"/>
        <w:jc w:val="both"/>
        <w:rPr>
          <w:rFonts w:ascii="Times New Roman" w:hAnsi="Times New Roman" w:cs="Times New Roman"/>
          <w:color w:val="000000"/>
          <w:sz w:val="28"/>
          <w:szCs w:val="28"/>
        </w:rPr>
      </w:pPr>
      <w:r w:rsidRPr="00853438">
        <w:rPr>
          <w:rFonts w:ascii="Times New Roman" w:hAnsi="Times New Roman" w:cs="Times New Roman"/>
          <w:color w:val="000000"/>
          <w:sz w:val="28"/>
          <w:szCs w:val="28"/>
        </w:rPr>
        <w:t xml:space="preserve">- Районный Дом народного творчества </w:t>
      </w:r>
      <w:proofErr w:type="gramStart"/>
      <w:r w:rsidRPr="00853438">
        <w:rPr>
          <w:rFonts w:ascii="Times New Roman" w:hAnsi="Times New Roman" w:cs="Times New Roman"/>
          <w:color w:val="000000"/>
          <w:sz w:val="28"/>
          <w:szCs w:val="28"/>
        </w:rPr>
        <w:t>в</w:t>
      </w:r>
      <w:proofErr w:type="gramEnd"/>
      <w:r w:rsidRPr="00853438">
        <w:rPr>
          <w:rFonts w:ascii="Times New Roman" w:hAnsi="Times New Roman" w:cs="Times New Roman"/>
          <w:color w:val="000000"/>
          <w:sz w:val="28"/>
          <w:szCs w:val="28"/>
        </w:rPr>
        <w:t xml:space="preserve"> с. Бехтеевка – 450 посадочных мест,</w:t>
      </w:r>
    </w:p>
    <w:p w:rsidR="00853438" w:rsidRPr="00853438" w:rsidRDefault="00853438" w:rsidP="00853438">
      <w:pPr>
        <w:shd w:val="clear" w:color="auto" w:fill="FFFFFF"/>
        <w:spacing w:after="0"/>
        <w:ind w:firstLine="851"/>
        <w:jc w:val="both"/>
        <w:rPr>
          <w:rFonts w:ascii="Times New Roman" w:hAnsi="Times New Roman" w:cs="Times New Roman"/>
          <w:color w:val="000000"/>
          <w:sz w:val="28"/>
          <w:szCs w:val="28"/>
        </w:rPr>
      </w:pPr>
      <w:r w:rsidRPr="00853438">
        <w:rPr>
          <w:rFonts w:ascii="Times New Roman" w:hAnsi="Times New Roman" w:cs="Times New Roman"/>
          <w:color w:val="000000"/>
          <w:sz w:val="28"/>
          <w:szCs w:val="28"/>
        </w:rPr>
        <w:t>- Клиновецкий сельский клуб – 100 посадочных мест.</w:t>
      </w:r>
    </w:p>
    <w:p w:rsidR="007F7E32" w:rsidRPr="007F7E32" w:rsidRDefault="007F7E32" w:rsidP="007F7E32">
      <w:pPr>
        <w:shd w:val="clear" w:color="auto" w:fill="FFFFFF"/>
        <w:spacing w:after="0"/>
        <w:ind w:firstLine="851"/>
        <w:jc w:val="both"/>
        <w:rPr>
          <w:rFonts w:ascii="Times New Roman" w:eastAsia="Times New Roman" w:hAnsi="Times New Roman" w:cs="Times New Roman"/>
          <w:bCs/>
          <w:sz w:val="28"/>
          <w:szCs w:val="28"/>
          <w:lang w:eastAsia="ru-RU"/>
        </w:rPr>
      </w:pPr>
      <w:r w:rsidRPr="007F7E32">
        <w:rPr>
          <w:rFonts w:ascii="Times New Roman" w:eastAsia="Times New Roman" w:hAnsi="Times New Roman" w:cs="Times New Roman"/>
          <w:bCs/>
          <w:sz w:val="28"/>
          <w:szCs w:val="28"/>
          <w:lang w:eastAsia="ru-RU"/>
        </w:rPr>
        <w:t>Важным элементом сети учреждений культуры являются внешкольные учреждения. На территории муниципального образования функционируют: филиал Старооскольского СУ-9, детско-юношеская спортивная школа.</w:t>
      </w:r>
    </w:p>
    <w:p w:rsidR="007F7E32" w:rsidRDefault="007F7E32" w:rsidP="007F7E32">
      <w:pPr>
        <w:shd w:val="clear" w:color="auto" w:fill="FFFFFF"/>
        <w:spacing w:after="0"/>
        <w:ind w:firstLine="851"/>
        <w:jc w:val="both"/>
        <w:rPr>
          <w:rFonts w:ascii="Times New Roman" w:eastAsia="Times New Roman" w:hAnsi="Times New Roman" w:cs="Times New Roman"/>
          <w:bCs/>
          <w:sz w:val="28"/>
          <w:szCs w:val="28"/>
          <w:lang w:eastAsia="ru-RU"/>
        </w:rPr>
      </w:pPr>
      <w:r w:rsidRPr="007F7E32">
        <w:rPr>
          <w:rFonts w:ascii="Times New Roman" w:eastAsia="Times New Roman" w:hAnsi="Times New Roman" w:cs="Times New Roman"/>
          <w:bCs/>
          <w:sz w:val="28"/>
          <w:szCs w:val="28"/>
          <w:lang w:eastAsia="ru-RU"/>
        </w:rPr>
        <w:t>Развитие духовного и культурного потенциала поселения должно предусматривать расширение сети учреждений культуры и искусства, повышение качества и количества предоставляемых услуг, сохранение культурно-исторического наследия, организацию новых типов учреждений культурно-досуговой деятельности - многопрофильные центры культурно - досугового назначения, клубы по интересам, семейные, детские развлекательные комплексы и др.</w:t>
      </w:r>
    </w:p>
    <w:p w:rsidR="007F7E32" w:rsidRPr="007F7E32" w:rsidRDefault="007F7E32" w:rsidP="007F7E32">
      <w:pPr>
        <w:shd w:val="clear" w:color="auto" w:fill="FFFFFF"/>
        <w:spacing w:after="0"/>
        <w:ind w:firstLine="851"/>
        <w:jc w:val="both"/>
        <w:rPr>
          <w:rFonts w:ascii="Times New Roman" w:eastAsia="Times New Roman" w:hAnsi="Times New Roman" w:cs="Times New Roman"/>
          <w:bCs/>
          <w:sz w:val="28"/>
          <w:szCs w:val="28"/>
          <w:lang w:eastAsia="ru-RU"/>
        </w:rPr>
      </w:pPr>
      <w:r w:rsidRPr="007F7E32">
        <w:rPr>
          <w:rFonts w:ascii="Times New Roman" w:eastAsia="Times New Roman" w:hAnsi="Times New Roman" w:cs="Times New Roman"/>
          <w:bCs/>
          <w:sz w:val="28"/>
          <w:szCs w:val="28"/>
          <w:lang w:eastAsia="ru-RU"/>
        </w:rPr>
        <w:t xml:space="preserve">На территории </w:t>
      </w:r>
      <w:r w:rsidR="00BF3756">
        <w:rPr>
          <w:rFonts w:ascii="Times New Roman" w:eastAsia="Times New Roman" w:hAnsi="Times New Roman" w:cs="Times New Roman"/>
          <w:bCs/>
          <w:sz w:val="28"/>
          <w:szCs w:val="28"/>
          <w:lang w:eastAsia="ru-RU"/>
        </w:rPr>
        <w:t>муниципального образования</w:t>
      </w:r>
      <w:r w:rsidRPr="007F7E32">
        <w:rPr>
          <w:rFonts w:ascii="Times New Roman" w:eastAsia="Times New Roman" w:hAnsi="Times New Roman" w:cs="Times New Roman"/>
          <w:bCs/>
          <w:sz w:val="28"/>
          <w:szCs w:val="28"/>
          <w:lang w:eastAsia="ru-RU"/>
        </w:rPr>
        <w:t xml:space="preserve"> «Бехтеевское сельское поселение» расположено два учреждение библиотечного обслуживания населения – Бехтеевская сельская библиотека и Клиновецкая сельская библиотека. Общее количество читательских мест в библиотеках составляет 22 единицы, что удовлетворяет нормативную потребность (согласно рекомендациям социального кластера поселения) на 96%.</w:t>
      </w:r>
    </w:p>
    <w:p w:rsidR="007F7E32" w:rsidRDefault="007F7E32" w:rsidP="007F7E32">
      <w:pPr>
        <w:shd w:val="clear" w:color="auto" w:fill="FFFFFF"/>
        <w:spacing w:after="0"/>
        <w:ind w:firstLine="851"/>
        <w:jc w:val="both"/>
        <w:rPr>
          <w:rFonts w:ascii="Times New Roman" w:eastAsia="Times New Roman" w:hAnsi="Times New Roman" w:cs="Times New Roman"/>
          <w:bCs/>
          <w:sz w:val="28"/>
          <w:szCs w:val="28"/>
          <w:lang w:eastAsia="ru-RU"/>
        </w:rPr>
      </w:pPr>
      <w:r w:rsidRPr="007F7E32">
        <w:rPr>
          <w:rFonts w:ascii="Times New Roman" w:eastAsia="Times New Roman" w:hAnsi="Times New Roman" w:cs="Times New Roman"/>
          <w:bCs/>
          <w:sz w:val="28"/>
          <w:szCs w:val="28"/>
          <w:lang w:eastAsia="ru-RU"/>
        </w:rPr>
        <w:t xml:space="preserve">Система образования населения </w:t>
      </w:r>
      <w:r w:rsidR="00BF3756">
        <w:rPr>
          <w:rFonts w:ascii="Times New Roman" w:eastAsia="Times New Roman" w:hAnsi="Times New Roman" w:cs="Times New Roman"/>
          <w:bCs/>
          <w:sz w:val="28"/>
          <w:szCs w:val="28"/>
          <w:lang w:eastAsia="ru-RU"/>
        </w:rPr>
        <w:t>муниципального образования</w:t>
      </w:r>
      <w:r w:rsidRPr="007F7E32">
        <w:rPr>
          <w:rFonts w:ascii="Times New Roman" w:eastAsia="Times New Roman" w:hAnsi="Times New Roman" w:cs="Times New Roman"/>
          <w:bCs/>
          <w:sz w:val="28"/>
          <w:szCs w:val="28"/>
          <w:lang w:eastAsia="ru-RU"/>
        </w:rPr>
        <w:t xml:space="preserve"> «Бехтеевское сельское поселение» представлена учреждениями основного общего и среднего общего образования по основным общеобразовательным программам, дошкольным учреждением, учреждениями дополнительного образования детей.</w:t>
      </w:r>
    </w:p>
    <w:p w:rsidR="00BF3756" w:rsidRDefault="00BF3756" w:rsidP="007F7E32">
      <w:pPr>
        <w:shd w:val="clear" w:color="auto" w:fill="FFFFFF"/>
        <w:spacing w:after="0"/>
        <w:ind w:firstLine="851"/>
        <w:jc w:val="both"/>
        <w:rPr>
          <w:rFonts w:ascii="Times New Roman" w:eastAsia="Times New Roman" w:hAnsi="Times New Roman" w:cs="Times New Roman"/>
          <w:bCs/>
          <w:sz w:val="28"/>
          <w:szCs w:val="28"/>
          <w:lang w:eastAsia="ru-RU"/>
        </w:rPr>
      </w:pPr>
    </w:p>
    <w:p w:rsidR="00BF3756" w:rsidRDefault="00BF3756" w:rsidP="007F7E32">
      <w:pPr>
        <w:shd w:val="clear" w:color="auto" w:fill="FFFFFF"/>
        <w:spacing w:after="0"/>
        <w:ind w:firstLine="851"/>
        <w:jc w:val="both"/>
        <w:rPr>
          <w:rFonts w:ascii="Times New Roman" w:eastAsia="Times New Roman" w:hAnsi="Times New Roman" w:cs="Times New Roman"/>
          <w:bCs/>
          <w:sz w:val="28"/>
          <w:szCs w:val="28"/>
          <w:lang w:eastAsia="ru-RU"/>
        </w:rPr>
      </w:pPr>
    </w:p>
    <w:p w:rsidR="00BF3756" w:rsidRDefault="00BF3756" w:rsidP="007F7E32">
      <w:pPr>
        <w:shd w:val="clear" w:color="auto" w:fill="FFFFFF"/>
        <w:spacing w:after="0"/>
        <w:ind w:firstLine="851"/>
        <w:jc w:val="both"/>
        <w:rPr>
          <w:rFonts w:ascii="Times New Roman" w:eastAsia="Times New Roman" w:hAnsi="Times New Roman" w:cs="Times New Roman"/>
          <w:bCs/>
          <w:sz w:val="28"/>
          <w:szCs w:val="28"/>
          <w:lang w:eastAsia="ru-RU"/>
        </w:rPr>
      </w:pPr>
    </w:p>
    <w:p w:rsidR="00BF3756" w:rsidRDefault="00BF3756" w:rsidP="007F7E32">
      <w:pPr>
        <w:shd w:val="clear" w:color="auto" w:fill="FFFFFF"/>
        <w:spacing w:after="0"/>
        <w:ind w:firstLine="851"/>
        <w:jc w:val="both"/>
        <w:rPr>
          <w:rFonts w:ascii="Times New Roman" w:eastAsia="Times New Roman" w:hAnsi="Times New Roman" w:cs="Times New Roman"/>
          <w:bCs/>
          <w:sz w:val="28"/>
          <w:szCs w:val="28"/>
          <w:lang w:eastAsia="ru-RU"/>
        </w:rPr>
      </w:pPr>
    </w:p>
    <w:p w:rsidR="00BF3756" w:rsidRDefault="00BF3756" w:rsidP="007F7E32">
      <w:pPr>
        <w:shd w:val="clear" w:color="auto" w:fill="FFFFFF"/>
        <w:spacing w:after="0"/>
        <w:ind w:firstLine="851"/>
        <w:jc w:val="both"/>
        <w:rPr>
          <w:rFonts w:ascii="Times New Roman" w:eastAsia="Times New Roman" w:hAnsi="Times New Roman" w:cs="Times New Roman"/>
          <w:bCs/>
          <w:sz w:val="28"/>
          <w:szCs w:val="28"/>
          <w:lang w:eastAsia="ru-RU"/>
        </w:rPr>
      </w:pPr>
    </w:p>
    <w:p w:rsidR="00BF3756" w:rsidRDefault="00BF3756" w:rsidP="007F7E32">
      <w:pPr>
        <w:shd w:val="clear" w:color="auto" w:fill="FFFFFF"/>
        <w:spacing w:after="0"/>
        <w:ind w:firstLine="851"/>
        <w:jc w:val="both"/>
        <w:rPr>
          <w:rFonts w:ascii="Times New Roman" w:eastAsia="Times New Roman" w:hAnsi="Times New Roman" w:cs="Times New Roman"/>
          <w:bCs/>
          <w:sz w:val="28"/>
          <w:szCs w:val="28"/>
          <w:lang w:eastAsia="ru-RU"/>
        </w:rPr>
      </w:pPr>
    </w:p>
    <w:p w:rsidR="00BF3756" w:rsidRDefault="00BF3756" w:rsidP="007F7E32">
      <w:pPr>
        <w:shd w:val="clear" w:color="auto" w:fill="FFFFFF"/>
        <w:spacing w:after="0"/>
        <w:ind w:firstLine="851"/>
        <w:jc w:val="both"/>
        <w:rPr>
          <w:rFonts w:ascii="Times New Roman" w:eastAsia="Times New Roman" w:hAnsi="Times New Roman" w:cs="Times New Roman"/>
          <w:bCs/>
          <w:sz w:val="28"/>
          <w:szCs w:val="28"/>
          <w:lang w:eastAsia="ru-RU"/>
        </w:rPr>
      </w:pPr>
    </w:p>
    <w:p w:rsidR="00BF3756" w:rsidRDefault="00BF3756" w:rsidP="007F7E32">
      <w:pPr>
        <w:shd w:val="clear" w:color="auto" w:fill="FFFFFF"/>
        <w:spacing w:after="0"/>
        <w:ind w:firstLine="851"/>
        <w:jc w:val="both"/>
        <w:rPr>
          <w:rFonts w:ascii="Times New Roman" w:eastAsia="Times New Roman" w:hAnsi="Times New Roman" w:cs="Times New Roman"/>
          <w:bCs/>
          <w:sz w:val="28"/>
          <w:szCs w:val="28"/>
          <w:lang w:eastAsia="ru-RU"/>
        </w:rPr>
      </w:pPr>
    </w:p>
    <w:p w:rsidR="00BF3756" w:rsidRDefault="00BF3756" w:rsidP="007F7E32">
      <w:pPr>
        <w:shd w:val="clear" w:color="auto" w:fill="FFFFFF"/>
        <w:spacing w:after="0"/>
        <w:ind w:firstLine="851"/>
        <w:jc w:val="both"/>
        <w:rPr>
          <w:rFonts w:ascii="Times New Roman" w:eastAsia="Times New Roman" w:hAnsi="Times New Roman" w:cs="Times New Roman"/>
          <w:bCs/>
          <w:sz w:val="28"/>
          <w:szCs w:val="28"/>
          <w:lang w:eastAsia="ru-RU"/>
        </w:rPr>
      </w:pPr>
    </w:p>
    <w:p w:rsidR="00BF3756" w:rsidRPr="007F7E32" w:rsidRDefault="00BF3756" w:rsidP="007F7E32">
      <w:pPr>
        <w:shd w:val="clear" w:color="auto" w:fill="FFFFFF"/>
        <w:spacing w:after="0"/>
        <w:ind w:firstLine="851"/>
        <w:jc w:val="both"/>
        <w:rPr>
          <w:rFonts w:ascii="Times New Roman" w:eastAsia="Times New Roman" w:hAnsi="Times New Roman" w:cs="Times New Roman"/>
          <w:bCs/>
          <w:sz w:val="28"/>
          <w:szCs w:val="28"/>
          <w:lang w:eastAsia="ru-RU"/>
        </w:rPr>
      </w:pPr>
    </w:p>
    <w:p w:rsidR="007F7E32" w:rsidRPr="00BF3756" w:rsidRDefault="007F7E32" w:rsidP="00BF3756">
      <w:pPr>
        <w:shd w:val="clear" w:color="auto" w:fill="FFFFFF"/>
        <w:spacing w:after="0" w:line="192" w:lineRule="auto"/>
        <w:ind w:firstLine="851"/>
        <w:jc w:val="center"/>
        <w:rPr>
          <w:rFonts w:ascii="Times New Roman" w:eastAsia="Times New Roman" w:hAnsi="Times New Roman" w:cs="Times New Roman"/>
          <w:b/>
          <w:bCs/>
          <w:sz w:val="28"/>
          <w:szCs w:val="28"/>
          <w:lang w:eastAsia="ru-RU"/>
        </w:rPr>
      </w:pPr>
      <w:r w:rsidRPr="00BF3756">
        <w:rPr>
          <w:rFonts w:ascii="Times New Roman" w:eastAsia="Times New Roman" w:hAnsi="Times New Roman" w:cs="Times New Roman"/>
          <w:b/>
          <w:bCs/>
          <w:sz w:val="28"/>
          <w:szCs w:val="28"/>
          <w:lang w:eastAsia="ru-RU"/>
        </w:rPr>
        <w:t>Данные об учреждениях образования</w:t>
      </w:r>
    </w:p>
    <w:p w:rsidR="007F7E32" w:rsidRPr="00BF3756" w:rsidRDefault="00BF3756" w:rsidP="00BF3756">
      <w:pPr>
        <w:shd w:val="clear" w:color="auto" w:fill="FFFFFF"/>
        <w:spacing w:after="0" w:line="192" w:lineRule="auto"/>
        <w:ind w:firstLine="851"/>
        <w:jc w:val="center"/>
        <w:rPr>
          <w:rFonts w:ascii="Times New Roman" w:eastAsia="Times New Roman" w:hAnsi="Times New Roman" w:cs="Times New Roman"/>
          <w:b/>
          <w:bCs/>
          <w:sz w:val="28"/>
          <w:szCs w:val="28"/>
          <w:lang w:eastAsia="ru-RU"/>
        </w:rPr>
      </w:pPr>
      <w:r w:rsidRPr="00BF3756">
        <w:rPr>
          <w:rFonts w:ascii="Times New Roman" w:eastAsia="Times New Roman" w:hAnsi="Times New Roman" w:cs="Times New Roman"/>
          <w:b/>
          <w:bCs/>
          <w:sz w:val="28"/>
          <w:szCs w:val="28"/>
          <w:lang w:eastAsia="ru-RU"/>
        </w:rPr>
        <w:t>Муниципального образования</w:t>
      </w:r>
      <w:r w:rsidR="007F7E32" w:rsidRPr="00BF3756">
        <w:rPr>
          <w:rFonts w:ascii="Times New Roman" w:eastAsia="Times New Roman" w:hAnsi="Times New Roman" w:cs="Times New Roman"/>
          <w:b/>
          <w:bCs/>
          <w:sz w:val="28"/>
          <w:szCs w:val="28"/>
          <w:lang w:eastAsia="ru-RU"/>
        </w:rPr>
        <w:t xml:space="preserve"> «Бехтеевское сельское поселение»</w:t>
      </w:r>
    </w:p>
    <w:tbl>
      <w:tblPr>
        <w:tblW w:w="951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567"/>
        <w:gridCol w:w="3261"/>
        <w:gridCol w:w="1861"/>
        <w:gridCol w:w="1134"/>
        <w:gridCol w:w="2693"/>
      </w:tblGrid>
      <w:tr w:rsidR="007F7E32" w:rsidRPr="007F7E32" w:rsidTr="005F5FC1">
        <w:trPr>
          <w:cantSplit/>
          <w:trHeight w:val="730"/>
        </w:trPr>
        <w:tc>
          <w:tcPr>
            <w:tcW w:w="567" w:type="dxa"/>
            <w:vMerge w:val="restart"/>
            <w:shd w:val="clear" w:color="auto" w:fill="FFFFFF"/>
            <w:vAlign w:val="center"/>
          </w:tcPr>
          <w:p w:rsidR="007F7E32" w:rsidRPr="007F7E32" w:rsidRDefault="007F7E32" w:rsidP="007F7E32">
            <w:pPr>
              <w:shd w:val="clear" w:color="auto" w:fill="FFFFFF"/>
              <w:spacing w:after="0"/>
              <w:ind w:firstLine="851"/>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 xml:space="preserve">№  </w:t>
            </w:r>
            <w:proofErr w:type="spellStart"/>
            <w:proofErr w:type="gramStart"/>
            <w:r w:rsidRPr="007F7E32">
              <w:rPr>
                <w:rFonts w:ascii="Times New Roman" w:eastAsia="Times New Roman" w:hAnsi="Times New Roman" w:cs="Times New Roman"/>
                <w:bCs/>
                <w:lang w:eastAsia="ru-RU"/>
              </w:rPr>
              <w:t>п</w:t>
            </w:r>
            <w:proofErr w:type="spellEnd"/>
            <w:proofErr w:type="gramEnd"/>
            <w:r w:rsidRPr="007F7E32">
              <w:rPr>
                <w:rFonts w:ascii="Times New Roman" w:eastAsia="Times New Roman" w:hAnsi="Times New Roman" w:cs="Times New Roman"/>
                <w:bCs/>
                <w:lang w:eastAsia="ru-RU"/>
              </w:rPr>
              <w:t>/</w:t>
            </w:r>
            <w:proofErr w:type="spellStart"/>
            <w:r w:rsidRPr="007F7E32">
              <w:rPr>
                <w:rFonts w:ascii="Times New Roman" w:eastAsia="Times New Roman" w:hAnsi="Times New Roman" w:cs="Times New Roman"/>
                <w:bCs/>
                <w:lang w:eastAsia="ru-RU"/>
              </w:rPr>
              <w:t>п</w:t>
            </w:r>
            <w:proofErr w:type="spellEnd"/>
          </w:p>
          <w:p w:rsidR="007F7E32" w:rsidRPr="007F7E32" w:rsidRDefault="007F7E32" w:rsidP="007F7E32">
            <w:pPr>
              <w:shd w:val="clear" w:color="auto" w:fill="FFFFFF"/>
              <w:spacing w:after="0"/>
              <w:ind w:firstLine="851"/>
              <w:jc w:val="both"/>
              <w:rPr>
                <w:rFonts w:ascii="Times New Roman" w:eastAsia="Times New Roman" w:hAnsi="Times New Roman" w:cs="Times New Roman"/>
                <w:bCs/>
                <w:lang w:eastAsia="ru-RU"/>
              </w:rPr>
            </w:pPr>
          </w:p>
        </w:tc>
        <w:tc>
          <w:tcPr>
            <w:tcW w:w="3261" w:type="dxa"/>
            <w:vMerge w:val="restart"/>
            <w:shd w:val="clear" w:color="auto" w:fill="FFFFFF"/>
            <w:vAlign w:val="center"/>
          </w:tcPr>
          <w:p w:rsidR="007F7E32" w:rsidRPr="007F7E32" w:rsidRDefault="007F7E32" w:rsidP="007F7E32">
            <w:pPr>
              <w:shd w:val="clear" w:color="auto" w:fill="FFFFFF"/>
              <w:spacing w:after="0"/>
              <w:ind w:firstLine="851"/>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Наименование</w:t>
            </w:r>
          </w:p>
        </w:tc>
        <w:tc>
          <w:tcPr>
            <w:tcW w:w="1861" w:type="dxa"/>
            <w:vMerge w:val="restart"/>
            <w:shd w:val="clear" w:color="auto" w:fill="FFFFFF"/>
            <w:vAlign w:val="center"/>
          </w:tcPr>
          <w:p w:rsidR="007F7E32" w:rsidRPr="007F7E32" w:rsidRDefault="007F7E32" w:rsidP="007F7E32">
            <w:pPr>
              <w:shd w:val="clear" w:color="auto" w:fill="FFFFFF"/>
              <w:spacing w:after="0"/>
              <w:ind w:firstLine="56"/>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Адрес</w:t>
            </w:r>
          </w:p>
        </w:tc>
        <w:tc>
          <w:tcPr>
            <w:tcW w:w="1134" w:type="dxa"/>
            <w:vMerge w:val="restart"/>
            <w:shd w:val="clear" w:color="auto" w:fill="FFFFFF"/>
            <w:vAlign w:val="center"/>
          </w:tcPr>
          <w:p w:rsidR="007F7E32" w:rsidRPr="007F7E32" w:rsidRDefault="007F7E32" w:rsidP="007F7E32">
            <w:pPr>
              <w:shd w:val="clear" w:color="auto" w:fill="FFFFFF"/>
              <w:spacing w:after="0"/>
              <w:ind w:firstLine="38"/>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Единицы измерения</w:t>
            </w:r>
          </w:p>
        </w:tc>
        <w:tc>
          <w:tcPr>
            <w:tcW w:w="2693" w:type="dxa"/>
            <w:shd w:val="clear" w:color="auto" w:fill="FFFFFF"/>
            <w:vAlign w:val="center"/>
          </w:tcPr>
          <w:p w:rsidR="007F7E32" w:rsidRPr="007F7E32" w:rsidRDefault="007F7E32" w:rsidP="007F7E32">
            <w:pPr>
              <w:shd w:val="clear" w:color="auto" w:fill="FFFFFF"/>
              <w:spacing w:after="0"/>
              <w:ind w:firstLine="180"/>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Мощность учреждения,</w:t>
            </w:r>
          </w:p>
        </w:tc>
      </w:tr>
      <w:tr w:rsidR="007F7E32" w:rsidRPr="007F7E32" w:rsidTr="005F5FC1">
        <w:trPr>
          <w:cantSplit/>
          <w:trHeight w:hRule="exact" w:val="660"/>
        </w:trPr>
        <w:tc>
          <w:tcPr>
            <w:tcW w:w="567" w:type="dxa"/>
            <w:vMerge/>
            <w:shd w:val="clear" w:color="auto" w:fill="FFFFFF"/>
            <w:vAlign w:val="center"/>
          </w:tcPr>
          <w:p w:rsidR="007F7E32" w:rsidRPr="007F7E32" w:rsidRDefault="007F7E32" w:rsidP="007F7E32">
            <w:pPr>
              <w:shd w:val="clear" w:color="auto" w:fill="FFFFFF"/>
              <w:spacing w:after="0"/>
              <w:ind w:firstLine="851"/>
              <w:jc w:val="both"/>
              <w:rPr>
                <w:rFonts w:ascii="Times New Roman" w:eastAsia="Times New Roman" w:hAnsi="Times New Roman" w:cs="Times New Roman"/>
                <w:bCs/>
                <w:lang w:eastAsia="ru-RU"/>
              </w:rPr>
            </w:pPr>
          </w:p>
        </w:tc>
        <w:tc>
          <w:tcPr>
            <w:tcW w:w="3261" w:type="dxa"/>
            <w:vMerge/>
            <w:shd w:val="clear" w:color="auto" w:fill="FFFFFF"/>
            <w:vAlign w:val="center"/>
          </w:tcPr>
          <w:p w:rsidR="007F7E32" w:rsidRPr="007F7E32" w:rsidRDefault="007F7E32" w:rsidP="007F7E32">
            <w:pPr>
              <w:shd w:val="clear" w:color="auto" w:fill="FFFFFF"/>
              <w:spacing w:after="0"/>
              <w:ind w:firstLine="851"/>
              <w:jc w:val="both"/>
              <w:rPr>
                <w:rFonts w:ascii="Times New Roman" w:eastAsia="Times New Roman" w:hAnsi="Times New Roman" w:cs="Times New Roman"/>
                <w:bCs/>
                <w:lang w:eastAsia="ru-RU"/>
              </w:rPr>
            </w:pPr>
          </w:p>
        </w:tc>
        <w:tc>
          <w:tcPr>
            <w:tcW w:w="1861" w:type="dxa"/>
            <w:vMerge/>
            <w:shd w:val="clear" w:color="auto" w:fill="FFFFFF"/>
            <w:vAlign w:val="center"/>
          </w:tcPr>
          <w:p w:rsidR="007F7E32" w:rsidRPr="007F7E32" w:rsidRDefault="007F7E32" w:rsidP="007F7E32">
            <w:pPr>
              <w:shd w:val="clear" w:color="auto" w:fill="FFFFFF"/>
              <w:spacing w:after="0"/>
              <w:ind w:firstLine="56"/>
              <w:jc w:val="both"/>
              <w:rPr>
                <w:rFonts w:ascii="Times New Roman" w:eastAsia="Times New Roman" w:hAnsi="Times New Roman" w:cs="Times New Roman"/>
                <w:bCs/>
                <w:lang w:eastAsia="ru-RU"/>
              </w:rPr>
            </w:pPr>
          </w:p>
        </w:tc>
        <w:tc>
          <w:tcPr>
            <w:tcW w:w="1134" w:type="dxa"/>
            <w:vMerge/>
            <w:shd w:val="clear" w:color="auto" w:fill="FFFFFF"/>
            <w:vAlign w:val="center"/>
          </w:tcPr>
          <w:p w:rsidR="007F7E32" w:rsidRPr="007F7E32" w:rsidRDefault="007F7E32" w:rsidP="007F7E32">
            <w:pPr>
              <w:shd w:val="clear" w:color="auto" w:fill="FFFFFF"/>
              <w:spacing w:after="0"/>
              <w:ind w:firstLine="38"/>
              <w:jc w:val="center"/>
              <w:rPr>
                <w:rFonts w:ascii="Times New Roman" w:eastAsia="Times New Roman" w:hAnsi="Times New Roman" w:cs="Times New Roman"/>
                <w:bCs/>
                <w:lang w:eastAsia="ru-RU"/>
              </w:rPr>
            </w:pPr>
          </w:p>
        </w:tc>
        <w:tc>
          <w:tcPr>
            <w:tcW w:w="2693" w:type="dxa"/>
            <w:shd w:val="clear" w:color="auto" w:fill="FFFFFF"/>
            <w:vAlign w:val="center"/>
          </w:tcPr>
          <w:p w:rsidR="007F7E32" w:rsidRPr="007F7E32" w:rsidRDefault="007F7E32" w:rsidP="007F7E32">
            <w:pPr>
              <w:shd w:val="clear" w:color="auto" w:fill="FFFFFF"/>
              <w:spacing w:after="0"/>
              <w:ind w:firstLine="180"/>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проектный  показатель</w:t>
            </w:r>
          </w:p>
        </w:tc>
      </w:tr>
      <w:tr w:rsidR="007F7E32" w:rsidRPr="007F7E32" w:rsidTr="005F5FC1">
        <w:trPr>
          <w:cantSplit/>
          <w:trHeight w:hRule="exact" w:val="424"/>
        </w:trPr>
        <w:tc>
          <w:tcPr>
            <w:tcW w:w="567" w:type="dxa"/>
            <w:shd w:val="clear" w:color="auto" w:fill="FFFFFF"/>
            <w:vAlign w:val="center"/>
          </w:tcPr>
          <w:p w:rsidR="007F7E32" w:rsidRPr="007F7E32" w:rsidRDefault="007F7E32" w:rsidP="007F7E32">
            <w:pPr>
              <w:shd w:val="clear" w:color="auto" w:fill="FFFFFF"/>
              <w:tabs>
                <w:tab w:val="left" w:pos="350"/>
              </w:tabs>
              <w:spacing w:after="0"/>
              <w:ind w:firstLine="851"/>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1</w:t>
            </w:r>
          </w:p>
        </w:tc>
        <w:tc>
          <w:tcPr>
            <w:tcW w:w="3261" w:type="dxa"/>
            <w:shd w:val="clear" w:color="auto" w:fill="FFFFFF"/>
            <w:vAlign w:val="center"/>
          </w:tcPr>
          <w:p w:rsidR="007F7E32" w:rsidRPr="007F7E32" w:rsidRDefault="007F7E32" w:rsidP="007F7E32">
            <w:pPr>
              <w:shd w:val="clear" w:color="auto" w:fill="FFFFFF"/>
              <w:spacing w:after="0"/>
              <w:ind w:firstLine="851"/>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2</w:t>
            </w:r>
          </w:p>
        </w:tc>
        <w:tc>
          <w:tcPr>
            <w:tcW w:w="1861" w:type="dxa"/>
            <w:shd w:val="clear" w:color="auto" w:fill="FFFFFF"/>
            <w:vAlign w:val="center"/>
          </w:tcPr>
          <w:p w:rsidR="007F7E32" w:rsidRPr="007F7E32" w:rsidRDefault="007F7E32" w:rsidP="007F7E32">
            <w:pPr>
              <w:shd w:val="clear" w:color="auto" w:fill="FFFFFF"/>
              <w:spacing w:after="0"/>
              <w:ind w:firstLine="56"/>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3</w:t>
            </w:r>
          </w:p>
        </w:tc>
        <w:tc>
          <w:tcPr>
            <w:tcW w:w="1134" w:type="dxa"/>
            <w:shd w:val="clear" w:color="auto" w:fill="FFFFFF"/>
            <w:vAlign w:val="center"/>
          </w:tcPr>
          <w:p w:rsidR="007F7E32" w:rsidRPr="007F7E32" w:rsidRDefault="007F7E32" w:rsidP="007F7E32">
            <w:pPr>
              <w:shd w:val="clear" w:color="auto" w:fill="FFFFFF"/>
              <w:spacing w:after="0"/>
              <w:ind w:firstLine="38"/>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4</w:t>
            </w:r>
          </w:p>
        </w:tc>
        <w:tc>
          <w:tcPr>
            <w:tcW w:w="2693" w:type="dxa"/>
            <w:shd w:val="clear" w:color="auto" w:fill="FFFFFF"/>
            <w:vAlign w:val="center"/>
          </w:tcPr>
          <w:p w:rsidR="007F7E32" w:rsidRPr="007F7E32" w:rsidRDefault="007F7E32" w:rsidP="007F7E32">
            <w:pPr>
              <w:shd w:val="clear" w:color="auto" w:fill="FFFFFF"/>
              <w:spacing w:after="0"/>
              <w:ind w:firstLine="180"/>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5</w:t>
            </w:r>
          </w:p>
        </w:tc>
      </w:tr>
      <w:tr w:rsidR="007F7E32" w:rsidRPr="007F7E32" w:rsidTr="005F5FC1">
        <w:tc>
          <w:tcPr>
            <w:tcW w:w="9516" w:type="dxa"/>
            <w:gridSpan w:val="5"/>
            <w:shd w:val="clear" w:color="auto" w:fill="FFFFFF"/>
          </w:tcPr>
          <w:p w:rsidR="007F7E32" w:rsidRPr="007F7E32" w:rsidRDefault="007F7E32" w:rsidP="007F7E32">
            <w:pPr>
              <w:shd w:val="clear" w:color="auto" w:fill="FFFFFF"/>
              <w:tabs>
                <w:tab w:val="left" w:pos="350"/>
              </w:tabs>
              <w:spacing w:after="0"/>
              <w:ind w:firstLine="56"/>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Общеобразовательные школы</w:t>
            </w:r>
          </w:p>
        </w:tc>
      </w:tr>
      <w:tr w:rsidR="007F7E32" w:rsidRPr="007F7E32" w:rsidTr="005F5FC1">
        <w:tc>
          <w:tcPr>
            <w:tcW w:w="567" w:type="dxa"/>
            <w:shd w:val="clear" w:color="auto" w:fill="FFFFFF"/>
          </w:tcPr>
          <w:p w:rsidR="007F7E32" w:rsidRPr="007F7E32" w:rsidRDefault="007F7E32" w:rsidP="007F7E32">
            <w:pPr>
              <w:shd w:val="clear" w:color="auto" w:fill="FFFFFF"/>
              <w:tabs>
                <w:tab w:val="left" w:pos="350"/>
              </w:tabs>
              <w:spacing w:after="0"/>
              <w:ind w:firstLine="851"/>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1</w:t>
            </w:r>
          </w:p>
        </w:tc>
        <w:tc>
          <w:tcPr>
            <w:tcW w:w="3261" w:type="dxa"/>
            <w:shd w:val="clear" w:color="auto" w:fill="FFFFFF"/>
          </w:tcPr>
          <w:p w:rsidR="007F7E32" w:rsidRPr="007F7E32" w:rsidRDefault="007F7E32" w:rsidP="007F7E32">
            <w:pPr>
              <w:shd w:val="clear" w:color="auto" w:fill="FFFFFF"/>
              <w:spacing w:after="0"/>
              <w:jc w:val="both"/>
              <w:rPr>
                <w:rFonts w:ascii="Times New Roman" w:eastAsia="Times New Roman" w:hAnsi="Times New Roman" w:cs="Times New Roman"/>
                <w:bCs/>
                <w:lang w:eastAsia="ru-RU"/>
              </w:rPr>
            </w:pPr>
            <w:proofErr w:type="spellStart"/>
            <w:r w:rsidRPr="007F7E32">
              <w:rPr>
                <w:rFonts w:ascii="Times New Roman" w:eastAsia="Times New Roman" w:hAnsi="Times New Roman" w:cs="Times New Roman"/>
                <w:bCs/>
                <w:lang w:eastAsia="ru-RU"/>
              </w:rPr>
              <w:t>Бехтеевская</w:t>
            </w:r>
            <w:proofErr w:type="spellEnd"/>
            <w:r w:rsidRPr="007F7E32">
              <w:rPr>
                <w:rFonts w:ascii="Times New Roman" w:eastAsia="Times New Roman" w:hAnsi="Times New Roman" w:cs="Times New Roman"/>
                <w:bCs/>
                <w:lang w:eastAsia="ru-RU"/>
              </w:rPr>
              <w:t xml:space="preserve"> СОШ</w:t>
            </w:r>
          </w:p>
        </w:tc>
        <w:tc>
          <w:tcPr>
            <w:tcW w:w="1861" w:type="dxa"/>
            <w:shd w:val="clear" w:color="auto" w:fill="FFFFFF"/>
          </w:tcPr>
          <w:p w:rsidR="007F7E32" w:rsidRPr="007F7E32" w:rsidRDefault="007F7E32" w:rsidP="007F7E32">
            <w:pPr>
              <w:shd w:val="clear" w:color="auto" w:fill="FFFFFF"/>
              <w:spacing w:after="0"/>
              <w:ind w:firstLine="56"/>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 xml:space="preserve">С. </w:t>
            </w:r>
            <w:proofErr w:type="spellStart"/>
            <w:r w:rsidRPr="007F7E32">
              <w:rPr>
                <w:rFonts w:ascii="Times New Roman" w:eastAsia="Times New Roman" w:hAnsi="Times New Roman" w:cs="Times New Roman"/>
                <w:bCs/>
                <w:lang w:eastAsia="ru-RU"/>
              </w:rPr>
              <w:t>Бехтеевка</w:t>
            </w:r>
            <w:proofErr w:type="spellEnd"/>
          </w:p>
        </w:tc>
        <w:tc>
          <w:tcPr>
            <w:tcW w:w="1134" w:type="dxa"/>
            <w:shd w:val="clear" w:color="auto" w:fill="FFFFFF"/>
          </w:tcPr>
          <w:p w:rsidR="007F7E32" w:rsidRPr="007F7E32" w:rsidRDefault="007F7E32" w:rsidP="007F7E32">
            <w:pPr>
              <w:shd w:val="clear" w:color="auto" w:fill="FFFFFF"/>
              <w:spacing w:after="0"/>
              <w:ind w:firstLine="38"/>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мест</w:t>
            </w:r>
          </w:p>
        </w:tc>
        <w:tc>
          <w:tcPr>
            <w:tcW w:w="2693" w:type="dxa"/>
            <w:shd w:val="clear" w:color="auto" w:fill="FFFFFF"/>
          </w:tcPr>
          <w:p w:rsidR="007F7E32" w:rsidRPr="007F7E32" w:rsidRDefault="007F7E32" w:rsidP="007F7E32">
            <w:pPr>
              <w:shd w:val="clear" w:color="auto" w:fill="FFFFFF"/>
              <w:spacing w:after="0"/>
              <w:ind w:firstLine="180"/>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1100</w:t>
            </w:r>
          </w:p>
        </w:tc>
      </w:tr>
      <w:tr w:rsidR="007F7E32" w:rsidRPr="007F7E32" w:rsidTr="005F5FC1">
        <w:tc>
          <w:tcPr>
            <w:tcW w:w="567" w:type="dxa"/>
            <w:shd w:val="clear" w:color="auto" w:fill="FFFFFF"/>
          </w:tcPr>
          <w:p w:rsidR="007F7E32" w:rsidRPr="007F7E32" w:rsidRDefault="007F7E32" w:rsidP="007F7E32">
            <w:pPr>
              <w:shd w:val="clear" w:color="auto" w:fill="FFFFFF"/>
              <w:tabs>
                <w:tab w:val="left" w:pos="350"/>
              </w:tabs>
              <w:spacing w:after="0"/>
              <w:ind w:firstLine="851"/>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2</w:t>
            </w:r>
          </w:p>
        </w:tc>
        <w:tc>
          <w:tcPr>
            <w:tcW w:w="3261" w:type="dxa"/>
            <w:shd w:val="clear" w:color="auto" w:fill="FFFFFF"/>
          </w:tcPr>
          <w:p w:rsidR="007F7E32" w:rsidRPr="007F7E32" w:rsidRDefault="007F7E32" w:rsidP="007F7E32">
            <w:pPr>
              <w:shd w:val="clear" w:color="auto" w:fill="FFFFFF"/>
              <w:spacing w:after="0"/>
              <w:jc w:val="both"/>
              <w:rPr>
                <w:rFonts w:ascii="Times New Roman" w:eastAsia="Times New Roman" w:hAnsi="Times New Roman" w:cs="Times New Roman"/>
                <w:bCs/>
                <w:lang w:eastAsia="ru-RU"/>
              </w:rPr>
            </w:pPr>
            <w:proofErr w:type="spellStart"/>
            <w:r w:rsidRPr="007F7E32">
              <w:rPr>
                <w:rFonts w:ascii="Times New Roman" w:eastAsia="Times New Roman" w:hAnsi="Times New Roman" w:cs="Times New Roman"/>
                <w:bCs/>
                <w:lang w:eastAsia="ru-RU"/>
              </w:rPr>
              <w:t>Клиновецкая</w:t>
            </w:r>
            <w:proofErr w:type="spellEnd"/>
            <w:r w:rsidRPr="007F7E32">
              <w:rPr>
                <w:rFonts w:ascii="Times New Roman" w:eastAsia="Times New Roman" w:hAnsi="Times New Roman" w:cs="Times New Roman"/>
                <w:bCs/>
                <w:lang w:eastAsia="ru-RU"/>
              </w:rPr>
              <w:t xml:space="preserve"> ООШ</w:t>
            </w:r>
          </w:p>
        </w:tc>
        <w:tc>
          <w:tcPr>
            <w:tcW w:w="1861" w:type="dxa"/>
            <w:shd w:val="clear" w:color="auto" w:fill="FFFFFF"/>
          </w:tcPr>
          <w:p w:rsidR="007F7E32" w:rsidRPr="007F7E32" w:rsidRDefault="007F7E32" w:rsidP="007F7E32">
            <w:pPr>
              <w:shd w:val="clear" w:color="auto" w:fill="FFFFFF"/>
              <w:spacing w:after="0"/>
              <w:ind w:firstLine="56"/>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 xml:space="preserve">С. </w:t>
            </w:r>
            <w:proofErr w:type="spellStart"/>
            <w:r w:rsidRPr="007F7E32">
              <w:rPr>
                <w:rFonts w:ascii="Times New Roman" w:eastAsia="Times New Roman" w:hAnsi="Times New Roman" w:cs="Times New Roman"/>
                <w:bCs/>
                <w:lang w:eastAsia="ru-RU"/>
              </w:rPr>
              <w:t>Клиновец</w:t>
            </w:r>
            <w:proofErr w:type="spellEnd"/>
          </w:p>
        </w:tc>
        <w:tc>
          <w:tcPr>
            <w:tcW w:w="1134" w:type="dxa"/>
            <w:shd w:val="clear" w:color="auto" w:fill="FFFFFF"/>
          </w:tcPr>
          <w:p w:rsidR="007F7E32" w:rsidRPr="007F7E32" w:rsidRDefault="007F7E32" w:rsidP="007F7E32">
            <w:pPr>
              <w:shd w:val="clear" w:color="auto" w:fill="FFFFFF"/>
              <w:spacing w:after="0"/>
              <w:ind w:firstLine="38"/>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мест</w:t>
            </w:r>
          </w:p>
        </w:tc>
        <w:tc>
          <w:tcPr>
            <w:tcW w:w="2693" w:type="dxa"/>
            <w:shd w:val="clear" w:color="auto" w:fill="FFFFFF"/>
          </w:tcPr>
          <w:p w:rsidR="007F7E32" w:rsidRPr="007F7E32" w:rsidRDefault="007F7E32" w:rsidP="007F7E32">
            <w:pPr>
              <w:shd w:val="clear" w:color="auto" w:fill="FFFFFF"/>
              <w:spacing w:after="0"/>
              <w:ind w:firstLine="180"/>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100</w:t>
            </w:r>
          </w:p>
        </w:tc>
      </w:tr>
      <w:tr w:rsidR="007F7E32" w:rsidRPr="007F7E32" w:rsidTr="005F5FC1">
        <w:tc>
          <w:tcPr>
            <w:tcW w:w="6823" w:type="dxa"/>
            <w:gridSpan w:val="4"/>
            <w:shd w:val="clear" w:color="auto" w:fill="FFFFFF"/>
          </w:tcPr>
          <w:p w:rsidR="007F7E32" w:rsidRPr="007F7E32" w:rsidRDefault="007F7E32" w:rsidP="007F7E32">
            <w:pPr>
              <w:shd w:val="clear" w:color="auto" w:fill="FFFFFF"/>
              <w:tabs>
                <w:tab w:val="left" w:pos="350"/>
              </w:tabs>
              <w:spacing w:after="0"/>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Всего:</w:t>
            </w:r>
          </w:p>
        </w:tc>
        <w:tc>
          <w:tcPr>
            <w:tcW w:w="2693" w:type="dxa"/>
            <w:shd w:val="clear" w:color="auto" w:fill="FFFFFF"/>
          </w:tcPr>
          <w:p w:rsidR="007F7E32" w:rsidRPr="007F7E32" w:rsidRDefault="007F7E32" w:rsidP="007F7E32">
            <w:pPr>
              <w:shd w:val="clear" w:color="auto" w:fill="FFFFFF"/>
              <w:spacing w:after="0"/>
              <w:ind w:firstLine="180"/>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1200</w:t>
            </w:r>
          </w:p>
        </w:tc>
      </w:tr>
      <w:tr w:rsidR="007F7E32" w:rsidRPr="007F7E32" w:rsidTr="005F5FC1">
        <w:tc>
          <w:tcPr>
            <w:tcW w:w="9516" w:type="dxa"/>
            <w:gridSpan w:val="5"/>
            <w:shd w:val="clear" w:color="auto" w:fill="FFFFFF"/>
          </w:tcPr>
          <w:p w:rsidR="007F7E32" w:rsidRPr="007F7E32" w:rsidRDefault="007F7E32" w:rsidP="007F7E32">
            <w:pPr>
              <w:shd w:val="clear" w:color="auto" w:fill="FFFFFF"/>
              <w:tabs>
                <w:tab w:val="left" w:pos="350"/>
              </w:tabs>
              <w:spacing w:after="0"/>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Детские дошкольные учреждения</w:t>
            </w:r>
          </w:p>
        </w:tc>
      </w:tr>
      <w:tr w:rsidR="007F7E32" w:rsidRPr="007F7E32" w:rsidTr="005F5FC1">
        <w:tc>
          <w:tcPr>
            <w:tcW w:w="567" w:type="dxa"/>
            <w:shd w:val="clear" w:color="auto" w:fill="FFFFFF"/>
          </w:tcPr>
          <w:p w:rsidR="007F7E32" w:rsidRPr="007F7E32" w:rsidRDefault="007F7E32" w:rsidP="007F7E32">
            <w:pPr>
              <w:shd w:val="clear" w:color="auto" w:fill="FFFFFF"/>
              <w:tabs>
                <w:tab w:val="left" w:pos="350"/>
              </w:tabs>
              <w:spacing w:after="0"/>
              <w:ind w:firstLine="851"/>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1</w:t>
            </w:r>
          </w:p>
        </w:tc>
        <w:tc>
          <w:tcPr>
            <w:tcW w:w="3261" w:type="dxa"/>
            <w:shd w:val="clear" w:color="auto" w:fill="FFFFFF"/>
          </w:tcPr>
          <w:p w:rsidR="007F7E32" w:rsidRPr="007F7E32" w:rsidRDefault="007F7E32" w:rsidP="007F7E32">
            <w:pPr>
              <w:shd w:val="clear" w:color="auto" w:fill="FFFFFF"/>
              <w:spacing w:after="0"/>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 xml:space="preserve">Детский сад </w:t>
            </w:r>
            <w:proofErr w:type="spellStart"/>
            <w:r w:rsidRPr="007F7E32">
              <w:rPr>
                <w:rFonts w:ascii="Times New Roman" w:eastAsia="Times New Roman" w:hAnsi="Times New Roman" w:cs="Times New Roman"/>
                <w:bCs/>
                <w:lang w:eastAsia="ru-RU"/>
              </w:rPr>
              <w:t>общеразвивающего</w:t>
            </w:r>
            <w:proofErr w:type="spellEnd"/>
            <w:r w:rsidRPr="007F7E32">
              <w:rPr>
                <w:rFonts w:ascii="Times New Roman" w:eastAsia="Times New Roman" w:hAnsi="Times New Roman" w:cs="Times New Roman"/>
                <w:bCs/>
                <w:lang w:eastAsia="ru-RU"/>
              </w:rPr>
              <w:t xml:space="preserve"> вида №3 с. </w:t>
            </w:r>
            <w:proofErr w:type="spellStart"/>
            <w:r w:rsidRPr="007F7E32">
              <w:rPr>
                <w:rFonts w:ascii="Times New Roman" w:eastAsia="Times New Roman" w:hAnsi="Times New Roman" w:cs="Times New Roman"/>
                <w:bCs/>
                <w:lang w:eastAsia="ru-RU"/>
              </w:rPr>
              <w:t>Бехтеевка</w:t>
            </w:r>
            <w:proofErr w:type="spellEnd"/>
          </w:p>
        </w:tc>
        <w:tc>
          <w:tcPr>
            <w:tcW w:w="1861" w:type="dxa"/>
            <w:shd w:val="clear" w:color="auto" w:fill="FFFFFF"/>
          </w:tcPr>
          <w:p w:rsidR="007F7E32" w:rsidRPr="007F7E32" w:rsidRDefault="007F7E32" w:rsidP="007F7E32">
            <w:pPr>
              <w:shd w:val="clear" w:color="auto" w:fill="FFFFFF"/>
              <w:spacing w:after="0"/>
              <w:ind w:firstLine="56"/>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 xml:space="preserve">С. </w:t>
            </w:r>
            <w:proofErr w:type="spellStart"/>
            <w:r w:rsidRPr="007F7E32">
              <w:rPr>
                <w:rFonts w:ascii="Times New Roman" w:eastAsia="Times New Roman" w:hAnsi="Times New Roman" w:cs="Times New Roman"/>
                <w:bCs/>
                <w:lang w:eastAsia="ru-RU"/>
              </w:rPr>
              <w:t>Бехтеевка</w:t>
            </w:r>
            <w:proofErr w:type="spellEnd"/>
          </w:p>
        </w:tc>
        <w:tc>
          <w:tcPr>
            <w:tcW w:w="1134" w:type="dxa"/>
            <w:shd w:val="clear" w:color="auto" w:fill="FFFFFF"/>
          </w:tcPr>
          <w:p w:rsidR="007F7E32" w:rsidRPr="007F7E32" w:rsidRDefault="007F7E32" w:rsidP="007F7E32">
            <w:pPr>
              <w:shd w:val="clear" w:color="auto" w:fill="FFFFFF"/>
              <w:spacing w:after="0"/>
              <w:ind w:firstLine="38"/>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мест</w:t>
            </w:r>
          </w:p>
        </w:tc>
        <w:tc>
          <w:tcPr>
            <w:tcW w:w="2693" w:type="dxa"/>
            <w:shd w:val="clear" w:color="auto" w:fill="FFFFFF"/>
          </w:tcPr>
          <w:p w:rsidR="007F7E32" w:rsidRPr="007F7E32" w:rsidRDefault="007F7E32" w:rsidP="007F7E32">
            <w:pPr>
              <w:shd w:val="clear" w:color="auto" w:fill="FFFFFF"/>
              <w:spacing w:after="0"/>
              <w:ind w:firstLine="180"/>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110</w:t>
            </w:r>
          </w:p>
        </w:tc>
      </w:tr>
      <w:tr w:rsidR="007F7E32" w:rsidRPr="007F7E32" w:rsidTr="005F5FC1">
        <w:tc>
          <w:tcPr>
            <w:tcW w:w="9516" w:type="dxa"/>
            <w:gridSpan w:val="5"/>
            <w:shd w:val="clear" w:color="auto" w:fill="FFFFFF"/>
          </w:tcPr>
          <w:p w:rsidR="007F7E32" w:rsidRPr="007F7E32" w:rsidRDefault="007F7E32" w:rsidP="007F7E32">
            <w:pPr>
              <w:shd w:val="clear" w:color="auto" w:fill="FFFFFF"/>
              <w:tabs>
                <w:tab w:val="left" w:pos="350"/>
              </w:tabs>
              <w:spacing w:after="0"/>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Объекты дополнительного образования</w:t>
            </w:r>
          </w:p>
        </w:tc>
      </w:tr>
      <w:tr w:rsidR="007F7E32" w:rsidRPr="007F7E32" w:rsidTr="005F5FC1">
        <w:tc>
          <w:tcPr>
            <w:tcW w:w="567" w:type="dxa"/>
            <w:shd w:val="clear" w:color="auto" w:fill="FFFFFF"/>
          </w:tcPr>
          <w:p w:rsidR="007F7E32" w:rsidRPr="007F7E32" w:rsidRDefault="007F7E32" w:rsidP="007F7E32">
            <w:pPr>
              <w:shd w:val="clear" w:color="auto" w:fill="FFFFFF"/>
              <w:tabs>
                <w:tab w:val="left" w:pos="350"/>
              </w:tabs>
              <w:spacing w:after="0"/>
              <w:ind w:firstLine="851"/>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1</w:t>
            </w:r>
          </w:p>
        </w:tc>
        <w:tc>
          <w:tcPr>
            <w:tcW w:w="3261" w:type="dxa"/>
            <w:shd w:val="clear" w:color="auto" w:fill="FFFFFF"/>
          </w:tcPr>
          <w:p w:rsidR="007F7E32" w:rsidRPr="007F7E32" w:rsidRDefault="007F7E32" w:rsidP="007F7E32">
            <w:pPr>
              <w:shd w:val="clear" w:color="auto" w:fill="FFFFFF"/>
              <w:spacing w:after="0"/>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МСУ социально-реабилитационный центр для несовершеннолетних</w:t>
            </w:r>
          </w:p>
        </w:tc>
        <w:tc>
          <w:tcPr>
            <w:tcW w:w="1861" w:type="dxa"/>
            <w:shd w:val="clear" w:color="auto" w:fill="FFFFFF"/>
          </w:tcPr>
          <w:p w:rsidR="007F7E32" w:rsidRPr="007F7E32" w:rsidRDefault="007F7E32" w:rsidP="007F7E32">
            <w:pPr>
              <w:shd w:val="clear" w:color="auto" w:fill="FFFFFF"/>
              <w:spacing w:after="0"/>
              <w:ind w:firstLine="56"/>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 xml:space="preserve">С. </w:t>
            </w:r>
            <w:proofErr w:type="spellStart"/>
            <w:r w:rsidRPr="007F7E32">
              <w:rPr>
                <w:rFonts w:ascii="Times New Roman" w:eastAsia="Times New Roman" w:hAnsi="Times New Roman" w:cs="Times New Roman"/>
                <w:bCs/>
                <w:lang w:eastAsia="ru-RU"/>
              </w:rPr>
              <w:t>Бехтеевка</w:t>
            </w:r>
            <w:proofErr w:type="spellEnd"/>
          </w:p>
        </w:tc>
        <w:tc>
          <w:tcPr>
            <w:tcW w:w="1134" w:type="dxa"/>
            <w:shd w:val="clear" w:color="auto" w:fill="FFFFFF"/>
          </w:tcPr>
          <w:p w:rsidR="007F7E32" w:rsidRPr="007F7E32" w:rsidRDefault="007F7E32" w:rsidP="007F7E32">
            <w:pPr>
              <w:shd w:val="clear" w:color="auto" w:fill="FFFFFF"/>
              <w:spacing w:after="0"/>
              <w:ind w:firstLine="38"/>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мест</w:t>
            </w:r>
          </w:p>
        </w:tc>
        <w:tc>
          <w:tcPr>
            <w:tcW w:w="2693" w:type="dxa"/>
            <w:shd w:val="clear" w:color="auto" w:fill="FFFFFF"/>
          </w:tcPr>
          <w:p w:rsidR="007F7E32" w:rsidRPr="007F7E32" w:rsidRDefault="007F7E32" w:rsidP="007F7E32">
            <w:pPr>
              <w:shd w:val="clear" w:color="auto" w:fill="FFFFFF"/>
              <w:spacing w:after="0"/>
              <w:ind w:firstLine="180"/>
              <w:jc w:val="center"/>
              <w:rPr>
                <w:rFonts w:ascii="Times New Roman" w:eastAsia="Times New Roman" w:hAnsi="Times New Roman" w:cs="Times New Roman"/>
                <w:bCs/>
                <w:lang w:eastAsia="ru-RU"/>
              </w:rPr>
            </w:pPr>
            <w:proofErr w:type="spellStart"/>
            <w:r w:rsidRPr="007F7E32">
              <w:rPr>
                <w:rFonts w:ascii="Times New Roman" w:eastAsia="Times New Roman" w:hAnsi="Times New Roman" w:cs="Times New Roman"/>
                <w:bCs/>
                <w:lang w:eastAsia="ru-RU"/>
              </w:rPr>
              <w:t>н</w:t>
            </w:r>
            <w:proofErr w:type="spellEnd"/>
            <w:r w:rsidRPr="007F7E32">
              <w:rPr>
                <w:rFonts w:ascii="Times New Roman" w:eastAsia="Times New Roman" w:hAnsi="Times New Roman" w:cs="Times New Roman"/>
                <w:bCs/>
                <w:lang w:eastAsia="ru-RU"/>
              </w:rPr>
              <w:t>/</w:t>
            </w:r>
            <w:proofErr w:type="spellStart"/>
            <w:r w:rsidRPr="007F7E32">
              <w:rPr>
                <w:rFonts w:ascii="Times New Roman" w:eastAsia="Times New Roman" w:hAnsi="Times New Roman" w:cs="Times New Roman"/>
                <w:bCs/>
                <w:lang w:eastAsia="ru-RU"/>
              </w:rPr>
              <w:t>д</w:t>
            </w:r>
            <w:proofErr w:type="spellEnd"/>
          </w:p>
        </w:tc>
      </w:tr>
      <w:tr w:rsidR="007F7E32" w:rsidRPr="007F7E32" w:rsidTr="005F5FC1">
        <w:tc>
          <w:tcPr>
            <w:tcW w:w="567" w:type="dxa"/>
            <w:shd w:val="clear" w:color="auto" w:fill="FFFFFF"/>
          </w:tcPr>
          <w:p w:rsidR="007F7E32" w:rsidRPr="007F7E32" w:rsidRDefault="007F7E32" w:rsidP="007F7E32">
            <w:pPr>
              <w:shd w:val="clear" w:color="auto" w:fill="FFFFFF"/>
              <w:tabs>
                <w:tab w:val="left" w:pos="350"/>
              </w:tabs>
              <w:spacing w:after="0"/>
              <w:ind w:firstLine="851"/>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2</w:t>
            </w:r>
          </w:p>
        </w:tc>
        <w:tc>
          <w:tcPr>
            <w:tcW w:w="3261" w:type="dxa"/>
            <w:shd w:val="clear" w:color="auto" w:fill="FFFFFF"/>
          </w:tcPr>
          <w:p w:rsidR="007F7E32" w:rsidRPr="007F7E32" w:rsidRDefault="007F7E32" w:rsidP="007F7E32">
            <w:pPr>
              <w:shd w:val="clear" w:color="auto" w:fill="FFFFFF"/>
              <w:spacing w:after="0"/>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 xml:space="preserve">Филиал </w:t>
            </w:r>
            <w:proofErr w:type="spellStart"/>
            <w:r w:rsidRPr="007F7E32">
              <w:rPr>
                <w:rFonts w:ascii="Times New Roman" w:eastAsia="Times New Roman" w:hAnsi="Times New Roman" w:cs="Times New Roman"/>
                <w:bCs/>
                <w:lang w:eastAsia="ru-RU"/>
              </w:rPr>
              <w:t>Старооскольского</w:t>
            </w:r>
            <w:proofErr w:type="spellEnd"/>
            <w:r w:rsidRPr="007F7E32">
              <w:rPr>
                <w:rFonts w:ascii="Times New Roman" w:eastAsia="Times New Roman" w:hAnsi="Times New Roman" w:cs="Times New Roman"/>
                <w:bCs/>
                <w:lang w:eastAsia="ru-RU"/>
              </w:rPr>
              <w:t xml:space="preserve"> СУ-9</w:t>
            </w:r>
          </w:p>
        </w:tc>
        <w:tc>
          <w:tcPr>
            <w:tcW w:w="1861" w:type="dxa"/>
            <w:shd w:val="clear" w:color="auto" w:fill="FFFFFF"/>
          </w:tcPr>
          <w:p w:rsidR="007F7E32" w:rsidRPr="007F7E32" w:rsidRDefault="007F7E32" w:rsidP="007F7E32">
            <w:pPr>
              <w:shd w:val="clear" w:color="auto" w:fill="FFFFFF"/>
              <w:spacing w:after="0"/>
              <w:ind w:firstLine="56"/>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 xml:space="preserve">С. </w:t>
            </w:r>
            <w:proofErr w:type="spellStart"/>
            <w:r w:rsidRPr="007F7E32">
              <w:rPr>
                <w:rFonts w:ascii="Times New Roman" w:eastAsia="Times New Roman" w:hAnsi="Times New Roman" w:cs="Times New Roman"/>
                <w:bCs/>
                <w:lang w:eastAsia="ru-RU"/>
              </w:rPr>
              <w:t>Бехтеевка</w:t>
            </w:r>
            <w:proofErr w:type="spellEnd"/>
          </w:p>
        </w:tc>
        <w:tc>
          <w:tcPr>
            <w:tcW w:w="1134" w:type="dxa"/>
            <w:shd w:val="clear" w:color="auto" w:fill="FFFFFF"/>
          </w:tcPr>
          <w:p w:rsidR="007F7E32" w:rsidRPr="007F7E32" w:rsidRDefault="007F7E32" w:rsidP="007F7E32">
            <w:pPr>
              <w:shd w:val="clear" w:color="auto" w:fill="FFFFFF"/>
              <w:spacing w:after="0"/>
              <w:ind w:firstLine="38"/>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мест</w:t>
            </w:r>
          </w:p>
        </w:tc>
        <w:tc>
          <w:tcPr>
            <w:tcW w:w="2693" w:type="dxa"/>
            <w:shd w:val="clear" w:color="auto" w:fill="FFFFFF"/>
          </w:tcPr>
          <w:p w:rsidR="007F7E32" w:rsidRPr="007F7E32" w:rsidRDefault="007F7E32" w:rsidP="007F7E32">
            <w:pPr>
              <w:shd w:val="clear" w:color="auto" w:fill="FFFFFF"/>
              <w:spacing w:after="0"/>
              <w:ind w:firstLine="180"/>
              <w:jc w:val="center"/>
              <w:rPr>
                <w:rFonts w:ascii="Times New Roman" w:eastAsia="Times New Roman" w:hAnsi="Times New Roman" w:cs="Times New Roman"/>
                <w:bCs/>
                <w:lang w:eastAsia="ru-RU"/>
              </w:rPr>
            </w:pPr>
            <w:proofErr w:type="spellStart"/>
            <w:r w:rsidRPr="007F7E32">
              <w:rPr>
                <w:rFonts w:ascii="Times New Roman" w:eastAsia="Times New Roman" w:hAnsi="Times New Roman" w:cs="Times New Roman"/>
                <w:bCs/>
                <w:lang w:eastAsia="ru-RU"/>
              </w:rPr>
              <w:t>н</w:t>
            </w:r>
            <w:proofErr w:type="spellEnd"/>
            <w:r w:rsidRPr="007F7E32">
              <w:rPr>
                <w:rFonts w:ascii="Times New Roman" w:eastAsia="Times New Roman" w:hAnsi="Times New Roman" w:cs="Times New Roman"/>
                <w:bCs/>
                <w:lang w:eastAsia="ru-RU"/>
              </w:rPr>
              <w:t>/</w:t>
            </w:r>
            <w:proofErr w:type="spellStart"/>
            <w:r w:rsidRPr="007F7E32">
              <w:rPr>
                <w:rFonts w:ascii="Times New Roman" w:eastAsia="Times New Roman" w:hAnsi="Times New Roman" w:cs="Times New Roman"/>
                <w:bCs/>
                <w:lang w:eastAsia="ru-RU"/>
              </w:rPr>
              <w:t>д</w:t>
            </w:r>
            <w:proofErr w:type="spellEnd"/>
          </w:p>
        </w:tc>
      </w:tr>
      <w:tr w:rsidR="007F7E32" w:rsidRPr="007F7E32" w:rsidTr="005F5FC1">
        <w:tc>
          <w:tcPr>
            <w:tcW w:w="567" w:type="dxa"/>
            <w:shd w:val="clear" w:color="auto" w:fill="FFFFFF"/>
          </w:tcPr>
          <w:p w:rsidR="007F7E32" w:rsidRPr="007F7E32" w:rsidRDefault="007F7E32" w:rsidP="007F7E32">
            <w:pPr>
              <w:shd w:val="clear" w:color="auto" w:fill="FFFFFF"/>
              <w:tabs>
                <w:tab w:val="left" w:pos="350"/>
              </w:tabs>
              <w:spacing w:after="0"/>
              <w:ind w:firstLine="851"/>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3</w:t>
            </w:r>
          </w:p>
        </w:tc>
        <w:tc>
          <w:tcPr>
            <w:tcW w:w="3261" w:type="dxa"/>
            <w:shd w:val="clear" w:color="auto" w:fill="FFFFFF"/>
          </w:tcPr>
          <w:p w:rsidR="007F7E32" w:rsidRPr="007F7E32" w:rsidRDefault="007F7E32" w:rsidP="007F7E32">
            <w:pPr>
              <w:shd w:val="clear" w:color="auto" w:fill="FFFFFF"/>
              <w:spacing w:after="0"/>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 xml:space="preserve">Детско-юношеская спортивная школа </w:t>
            </w:r>
          </w:p>
        </w:tc>
        <w:tc>
          <w:tcPr>
            <w:tcW w:w="1861" w:type="dxa"/>
            <w:shd w:val="clear" w:color="auto" w:fill="FFFFFF"/>
          </w:tcPr>
          <w:p w:rsidR="007F7E32" w:rsidRPr="007F7E32" w:rsidRDefault="007F7E32" w:rsidP="007F7E32">
            <w:pPr>
              <w:shd w:val="clear" w:color="auto" w:fill="FFFFFF"/>
              <w:spacing w:after="0"/>
              <w:ind w:firstLine="56"/>
              <w:jc w:val="both"/>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 xml:space="preserve">С. </w:t>
            </w:r>
            <w:proofErr w:type="spellStart"/>
            <w:r w:rsidRPr="007F7E32">
              <w:rPr>
                <w:rFonts w:ascii="Times New Roman" w:eastAsia="Times New Roman" w:hAnsi="Times New Roman" w:cs="Times New Roman"/>
                <w:bCs/>
                <w:lang w:eastAsia="ru-RU"/>
              </w:rPr>
              <w:t>Бехтеевка</w:t>
            </w:r>
            <w:proofErr w:type="spellEnd"/>
          </w:p>
        </w:tc>
        <w:tc>
          <w:tcPr>
            <w:tcW w:w="1134" w:type="dxa"/>
            <w:shd w:val="clear" w:color="auto" w:fill="FFFFFF"/>
          </w:tcPr>
          <w:p w:rsidR="007F7E32" w:rsidRPr="007F7E32" w:rsidRDefault="007F7E32" w:rsidP="007F7E32">
            <w:pPr>
              <w:shd w:val="clear" w:color="auto" w:fill="FFFFFF"/>
              <w:spacing w:after="0"/>
              <w:ind w:firstLine="38"/>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мест</w:t>
            </w:r>
          </w:p>
        </w:tc>
        <w:tc>
          <w:tcPr>
            <w:tcW w:w="2693" w:type="dxa"/>
            <w:shd w:val="clear" w:color="auto" w:fill="FFFFFF"/>
          </w:tcPr>
          <w:p w:rsidR="007F7E32" w:rsidRPr="007F7E32" w:rsidRDefault="007F7E32" w:rsidP="007F7E32">
            <w:pPr>
              <w:shd w:val="clear" w:color="auto" w:fill="FFFFFF"/>
              <w:spacing w:after="0"/>
              <w:ind w:firstLine="180"/>
              <w:jc w:val="center"/>
              <w:rPr>
                <w:rFonts w:ascii="Times New Roman" w:eastAsia="Times New Roman" w:hAnsi="Times New Roman" w:cs="Times New Roman"/>
                <w:bCs/>
                <w:lang w:eastAsia="ru-RU"/>
              </w:rPr>
            </w:pPr>
            <w:r w:rsidRPr="007F7E32">
              <w:rPr>
                <w:rFonts w:ascii="Times New Roman" w:eastAsia="Times New Roman" w:hAnsi="Times New Roman" w:cs="Times New Roman"/>
                <w:bCs/>
                <w:lang w:eastAsia="ru-RU"/>
              </w:rPr>
              <w:t>695</w:t>
            </w:r>
          </w:p>
        </w:tc>
      </w:tr>
    </w:tbl>
    <w:p w:rsidR="007F7E32" w:rsidRPr="007F7E32" w:rsidRDefault="007F7E32" w:rsidP="007F7E32">
      <w:pPr>
        <w:shd w:val="clear" w:color="auto" w:fill="FFFFFF"/>
        <w:spacing w:after="0"/>
        <w:ind w:firstLine="851"/>
        <w:jc w:val="both"/>
        <w:rPr>
          <w:rFonts w:ascii="Times New Roman" w:eastAsia="Times New Roman" w:hAnsi="Times New Roman" w:cs="Times New Roman"/>
          <w:bCs/>
          <w:lang w:eastAsia="ru-RU"/>
        </w:rPr>
      </w:pPr>
    </w:p>
    <w:p w:rsidR="00853438" w:rsidRDefault="00853438" w:rsidP="00F06812">
      <w:pPr>
        <w:shd w:val="clear" w:color="auto" w:fill="FFFFFF"/>
        <w:spacing w:after="0"/>
        <w:ind w:firstLine="851"/>
        <w:jc w:val="both"/>
        <w:rPr>
          <w:rFonts w:ascii="Times New Roman" w:eastAsia="Times New Roman" w:hAnsi="Times New Roman" w:cs="Times New Roman"/>
          <w:b/>
          <w:bCs/>
          <w:sz w:val="28"/>
          <w:szCs w:val="28"/>
          <w:lang w:eastAsia="ru-RU"/>
        </w:rPr>
      </w:pPr>
    </w:p>
    <w:p w:rsidR="00D75002" w:rsidRPr="009C19C4" w:rsidRDefault="00BF3756" w:rsidP="009C19C4">
      <w:pPr>
        <w:pStyle w:val="3"/>
        <w:ind w:firstLine="709"/>
        <w:rPr>
          <w:rFonts w:ascii="Times New Roman" w:eastAsia="Times New Roman" w:hAnsi="Times New Roman" w:cs="Times New Roman"/>
          <w:b/>
          <w:bCs/>
          <w:color w:val="auto"/>
          <w:sz w:val="28"/>
          <w:szCs w:val="28"/>
          <w:lang w:eastAsia="ru-RU"/>
        </w:rPr>
      </w:pPr>
      <w:bookmarkStart w:id="74" w:name="_Toc164351514"/>
      <w:r>
        <w:rPr>
          <w:rFonts w:ascii="Times New Roman" w:eastAsia="Times New Roman" w:hAnsi="Times New Roman" w:cs="Times New Roman"/>
          <w:b/>
          <w:bCs/>
          <w:color w:val="auto"/>
          <w:sz w:val="28"/>
          <w:szCs w:val="28"/>
          <w:lang w:eastAsia="ru-RU"/>
        </w:rPr>
        <w:t>2</w:t>
      </w:r>
      <w:r w:rsidR="00D75002" w:rsidRPr="009C19C4">
        <w:rPr>
          <w:rFonts w:ascii="Times New Roman" w:eastAsia="Times New Roman" w:hAnsi="Times New Roman" w:cs="Times New Roman"/>
          <w:b/>
          <w:bCs/>
          <w:color w:val="auto"/>
          <w:sz w:val="28"/>
          <w:szCs w:val="28"/>
          <w:lang w:eastAsia="ru-RU"/>
        </w:rPr>
        <w:t>.5.6 Современное состояние транспортной инфраструктуры</w:t>
      </w:r>
      <w:bookmarkEnd w:id="73"/>
      <w:bookmarkEnd w:id="74"/>
    </w:p>
    <w:p w:rsidR="00D75002" w:rsidRPr="00AB403E" w:rsidRDefault="00D75002" w:rsidP="00C0416C">
      <w:pPr>
        <w:spacing w:after="0" w:line="240" w:lineRule="auto"/>
        <w:ind w:firstLine="709"/>
        <w:jc w:val="both"/>
        <w:rPr>
          <w:rFonts w:ascii="Times New Roman" w:hAnsi="Times New Roman" w:cs="Times New Roman"/>
          <w:sz w:val="28"/>
          <w:szCs w:val="28"/>
        </w:rPr>
      </w:pPr>
      <w:r w:rsidRPr="00AB403E">
        <w:rPr>
          <w:rFonts w:ascii="Times New Roman" w:hAnsi="Times New Roman" w:cs="Times New Roman"/>
          <w:sz w:val="28"/>
          <w:szCs w:val="28"/>
        </w:rPr>
        <w:t>Автомобильные дороги являются обязательной составной частью любой хозяйственной системы. При этом автомобильные дороги выполняют не только функцию связи, но и сами являются побудительным фактором к созданию мощных хозяйственных систем. Дороги, связывая пространственно разделенные части хозяйственной системы, делают их доступными и создают благоприятные условия для развития взаимодополняющих отношений между населенными пунктами.</w:t>
      </w:r>
    </w:p>
    <w:p w:rsidR="003B3C41" w:rsidRDefault="00D75002" w:rsidP="003B3C41">
      <w:pPr>
        <w:spacing w:after="0" w:line="240" w:lineRule="auto"/>
        <w:ind w:firstLine="709"/>
        <w:jc w:val="both"/>
        <w:rPr>
          <w:rFonts w:ascii="Times New Roman" w:hAnsi="Times New Roman" w:cs="Times New Roman"/>
          <w:sz w:val="28"/>
          <w:szCs w:val="28"/>
        </w:rPr>
      </w:pPr>
      <w:r w:rsidRPr="00AB403E">
        <w:rPr>
          <w:rFonts w:ascii="Times New Roman" w:hAnsi="Times New Roman" w:cs="Times New Roman"/>
          <w:sz w:val="28"/>
          <w:szCs w:val="28"/>
        </w:rPr>
        <w:t>На нынешнем этапе экономического развития страны автомобильные дороги общего пользования являются национальным достоянием России, а также стратегически важным и необходимым элементом транспортной инфраструктуры.</w:t>
      </w:r>
      <w:bookmarkStart w:id="75" w:name="_Toc505268278"/>
      <w:bookmarkStart w:id="76" w:name="_Toc499687125"/>
    </w:p>
    <w:p w:rsidR="003B3C41" w:rsidRDefault="00C0416C" w:rsidP="003B3C41">
      <w:pPr>
        <w:spacing w:after="0" w:line="240" w:lineRule="auto"/>
        <w:ind w:firstLine="709"/>
        <w:jc w:val="both"/>
        <w:rPr>
          <w:rFonts w:ascii="Times New Roman" w:hAnsi="Times New Roman" w:cs="Times New Roman"/>
          <w:sz w:val="28"/>
          <w:szCs w:val="28"/>
        </w:rPr>
      </w:pPr>
      <w:r w:rsidRPr="00C0416C">
        <w:rPr>
          <w:rFonts w:ascii="Times New Roman" w:hAnsi="Times New Roman" w:cs="Times New Roman"/>
          <w:sz w:val="28"/>
          <w:szCs w:val="28"/>
        </w:rPr>
        <w:t>Улично-дорожная сеть местного значения решает вопросы по обеспечению корреспонденции населенных пунктов муниципального образования с прилегающими муниципалитетами. Система местных дорог обеспечивает удовлетворительное качество связи между населенными пунктами.</w:t>
      </w:r>
      <w:bookmarkStart w:id="77" w:name="_Toc505268279"/>
      <w:bookmarkEnd w:id="75"/>
    </w:p>
    <w:p w:rsidR="003B3C41" w:rsidRDefault="00C0416C" w:rsidP="003B3C41">
      <w:pPr>
        <w:spacing w:after="0" w:line="240" w:lineRule="auto"/>
        <w:ind w:firstLine="709"/>
        <w:jc w:val="both"/>
        <w:rPr>
          <w:rFonts w:ascii="Times New Roman" w:hAnsi="Times New Roman" w:cs="Times New Roman"/>
          <w:sz w:val="28"/>
          <w:szCs w:val="28"/>
        </w:rPr>
      </w:pPr>
      <w:r w:rsidRPr="00C0416C">
        <w:rPr>
          <w:rFonts w:ascii="Times New Roman" w:hAnsi="Times New Roman" w:cs="Times New Roman"/>
          <w:sz w:val="28"/>
          <w:szCs w:val="28"/>
        </w:rPr>
        <w:t xml:space="preserve">В структуре </w:t>
      </w:r>
      <w:r w:rsidR="004430A1">
        <w:rPr>
          <w:rFonts w:ascii="Times New Roman" w:hAnsi="Times New Roman" w:cs="Times New Roman"/>
          <w:sz w:val="28"/>
          <w:szCs w:val="28"/>
        </w:rPr>
        <w:t xml:space="preserve">транспортной сети населенных пунктов </w:t>
      </w:r>
      <w:proofErr w:type="spellStart"/>
      <w:r w:rsidR="00EB214E">
        <w:rPr>
          <w:rFonts w:ascii="Times New Roman" w:hAnsi="Times New Roman" w:cs="Times New Roman"/>
          <w:sz w:val="28"/>
          <w:szCs w:val="28"/>
        </w:rPr>
        <w:t>Бехтеевского</w:t>
      </w:r>
      <w:proofErr w:type="spellEnd"/>
      <w:r w:rsidR="00BE5DFD">
        <w:rPr>
          <w:rFonts w:ascii="Times New Roman" w:hAnsi="Times New Roman" w:cs="Times New Roman"/>
          <w:sz w:val="28"/>
          <w:szCs w:val="28"/>
        </w:rPr>
        <w:t xml:space="preserve"> </w:t>
      </w:r>
      <w:r w:rsidR="004430A1">
        <w:rPr>
          <w:rFonts w:ascii="Times New Roman" w:hAnsi="Times New Roman" w:cs="Times New Roman"/>
          <w:sz w:val="28"/>
          <w:szCs w:val="28"/>
        </w:rPr>
        <w:t xml:space="preserve">сельского поселения </w:t>
      </w:r>
      <w:r w:rsidRPr="00C0416C">
        <w:rPr>
          <w:rFonts w:ascii="Times New Roman" w:hAnsi="Times New Roman" w:cs="Times New Roman"/>
          <w:sz w:val="28"/>
          <w:szCs w:val="28"/>
        </w:rPr>
        <w:t>выделяются:</w:t>
      </w:r>
      <w:bookmarkStart w:id="78" w:name="_Toc505268280"/>
      <w:bookmarkEnd w:id="77"/>
    </w:p>
    <w:p w:rsidR="003B3C41" w:rsidRDefault="00C0416C" w:rsidP="003B3C41">
      <w:pPr>
        <w:spacing w:after="0" w:line="240" w:lineRule="auto"/>
        <w:ind w:firstLine="709"/>
        <w:jc w:val="both"/>
        <w:rPr>
          <w:rFonts w:ascii="Times New Roman" w:hAnsi="Times New Roman" w:cs="Times New Roman"/>
          <w:sz w:val="28"/>
          <w:szCs w:val="28"/>
        </w:rPr>
      </w:pPr>
      <w:r w:rsidRPr="00C0416C">
        <w:rPr>
          <w:rFonts w:ascii="Times New Roman" w:hAnsi="Times New Roman" w:cs="Times New Roman"/>
          <w:sz w:val="28"/>
          <w:szCs w:val="28"/>
        </w:rPr>
        <w:t>главные поселковые улицы;</w:t>
      </w:r>
      <w:bookmarkStart w:id="79" w:name="_Toc505268281"/>
      <w:bookmarkEnd w:id="78"/>
    </w:p>
    <w:p w:rsidR="003B3C41" w:rsidRDefault="00C0416C" w:rsidP="003B3C41">
      <w:pPr>
        <w:spacing w:after="0" w:line="240" w:lineRule="auto"/>
        <w:ind w:firstLine="709"/>
        <w:jc w:val="both"/>
        <w:rPr>
          <w:rFonts w:ascii="Times New Roman" w:hAnsi="Times New Roman" w:cs="Times New Roman"/>
          <w:sz w:val="28"/>
          <w:szCs w:val="28"/>
        </w:rPr>
      </w:pPr>
      <w:r w:rsidRPr="00C0416C">
        <w:rPr>
          <w:rFonts w:ascii="Times New Roman" w:hAnsi="Times New Roman" w:cs="Times New Roman"/>
          <w:sz w:val="28"/>
          <w:szCs w:val="28"/>
        </w:rPr>
        <w:t>основные улицы в жилой застройке;</w:t>
      </w:r>
      <w:bookmarkStart w:id="80" w:name="_Toc505268282"/>
      <w:bookmarkEnd w:id="79"/>
    </w:p>
    <w:p w:rsidR="00890613" w:rsidRDefault="00C0416C" w:rsidP="003B3C41">
      <w:pPr>
        <w:spacing w:after="0" w:line="240" w:lineRule="auto"/>
        <w:ind w:firstLine="709"/>
        <w:jc w:val="both"/>
        <w:rPr>
          <w:rFonts w:ascii="Times New Roman" w:hAnsi="Times New Roman" w:cs="Times New Roman"/>
          <w:sz w:val="28"/>
          <w:szCs w:val="28"/>
        </w:rPr>
      </w:pPr>
      <w:r w:rsidRPr="00C0416C">
        <w:rPr>
          <w:rFonts w:ascii="Times New Roman" w:hAnsi="Times New Roman" w:cs="Times New Roman"/>
          <w:sz w:val="28"/>
          <w:szCs w:val="28"/>
        </w:rPr>
        <w:t>второстепенные улицы в жилой застройке.</w:t>
      </w:r>
      <w:bookmarkEnd w:id="80"/>
    </w:p>
    <w:p w:rsidR="007F7E32" w:rsidRPr="007F7E32" w:rsidRDefault="007F7E32" w:rsidP="007F7E32">
      <w:pPr>
        <w:spacing w:after="0" w:line="240" w:lineRule="auto"/>
        <w:ind w:firstLine="709"/>
        <w:jc w:val="both"/>
        <w:rPr>
          <w:rFonts w:ascii="Times New Roman" w:hAnsi="Times New Roman" w:cs="Times New Roman"/>
          <w:bCs/>
          <w:sz w:val="28"/>
          <w:szCs w:val="28"/>
        </w:rPr>
      </w:pPr>
      <w:proofErr w:type="gramStart"/>
      <w:r w:rsidRPr="007F7E32">
        <w:rPr>
          <w:rFonts w:ascii="Times New Roman" w:hAnsi="Times New Roman" w:cs="Times New Roman"/>
          <w:bCs/>
          <w:sz w:val="28"/>
          <w:szCs w:val="28"/>
        </w:rPr>
        <w:t xml:space="preserve">Транспортная система  </w:t>
      </w:r>
      <w:r w:rsidR="00BF3756">
        <w:rPr>
          <w:rFonts w:ascii="Times New Roman" w:hAnsi="Times New Roman" w:cs="Times New Roman"/>
          <w:bCs/>
          <w:sz w:val="28"/>
          <w:szCs w:val="28"/>
        </w:rPr>
        <w:t xml:space="preserve">муниципального образования </w:t>
      </w:r>
      <w:r w:rsidRPr="007F7E32">
        <w:rPr>
          <w:rFonts w:ascii="Times New Roman" w:hAnsi="Times New Roman" w:cs="Times New Roman"/>
          <w:bCs/>
          <w:sz w:val="28"/>
          <w:szCs w:val="28"/>
        </w:rPr>
        <w:t>«</w:t>
      </w:r>
      <w:proofErr w:type="spellStart"/>
      <w:r w:rsidRPr="007F7E32">
        <w:rPr>
          <w:rFonts w:ascii="Times New Roman" w:hAnsi="Times New Roman" w:cs="Times New Roman"/>
          <w:bCs/>
          <w:sz w:val="28"/>
          <w:szCs w:val="28"/>
        </w:rPr>
        <w:t>Бехтеевское</w:t>
      </w:r>
      <w:proofErr w:type="spellEnd"/>
      <w:r w:rsidRPr="007F7E32">
        <w:rPr>
          <w:rFonts w:ascii="Times New Roman" w:hAnsi="Times New Roman" w:cs="Times New Roman"/>
          <w:bCs/>
          <w:sz w:val="28"/>
          <w:szCs w:val="28"/>
        </w:rPr>
        <w:t xml:space="preserve"> сельское поселение» была сформирована в условиях центрального (наряду с г. Короча) положения с. </w:t>
      </w:r>
      <w:proofErr w:type="spellStart"/>
      <w:r w:rsidRPr="007F7E32">
        <w:rPr>
          <w:rFonts w:ascii="Times New Roman" w:hAnsi="Times New Roman" w:cs="Times New Roman"/>
          <w:bCs/>
          <w:sz w:val="28"/>
          <w:szCs w:val="28"/>
        </w:rPr>
        <w:t>Бехтеевка</w:t>
      </w:r>
      <w:proofErr w:type="spellEnd"/>
      <w:r w:rsidRPr="007F7E32">
        <w:rPr>
          <w:rFonts w:ascii="Times New Roman" w:hAnsi="Times New Roman" w:cs="Times New Roman"/>
          <w:bCs/>
          <w:sz w:val="28"/>
          <w:szCs w:val="28"/>
        </w:rPr>
        <w:t xml:space="preserve"> в структуре района</w:t>
      </w:r>
      <w:r w:rsidR="0066257F">
        <w:rPr>
          <w:rFonts w:ascii="Times New Roman" w:hAnsi="Times New Roman" w:cs="Times New Roman"/>
          <w:bCs/>
          <w:sz w:val="28"/>
          <w:szCs w:val="28"/>
        </w:rPr>
        <w:t>, п</w:t>
      </w:r>
      <w:r w:rsidRPr="007F7E32">
        <w:rPr>
          <w:rFonts w:ascii="Times New Roman" w:hAnsi="Times New Roman" w:cs="Times New Roman"/>
          <w:bCs/>
          <w:sz w:val="28"/>
          <w:szCs w:val="28"/>
        </w:rPr>
        <w:t xml:space="preserve">редставляя собой единую планировочную структуру с административным центром </w:t>
      </w:r>
      <w:proofErr w:type="spellStart"/>
      <w:r w:rsidRPr="007F7E32">
        <w:rPr>
          <w:rFonts w:ascii="Times New Roman" w:hAnsi="Times New Roman" w:cs="Times New Roman"/>
          <w:bCs/>
          <w:sz w:val="28"/>
          <w:szCs w:val="28"/>
        </w:rPr>
        <w:t>Корочанского</w:t>
      </w:r>
      <w:proofErr w:type="spellEnd"/>
      <w:r w:rsidRPr="007F7E32">
        <w:rPr>
          <w:rFonts w:ascii="Times New Roman" w:hAnsi="Times New Roman" w:cs="Times New Roman"/>
          <w:bCs/>
          <w:sz w:val="28"/>
          <w:szCs w:val="28"/>
        </w:rPr>
        <w:t xml:space="preserve"> района – г. Корочей, с. </w:t>
      </w:r>
      <w:proofErr w:type="spellStart"/>
      <w:r w:rsidRPr="007F7E32">
        <w:rPr>
          <w:rFonts w:ascii="Times New Roman" w:hAnsi="Times New Roman" w:cs="Times New Roman"/>
          <w:bCs/>
          <w:sz w:val="28"/>
          <w:szCs w:val="28"/>
        </w:rPr>
        <w:t>Бехтеевка</w:t>
      </w:r>
      <w:proofErr w:type="spellEnd"/>
      <w:r w:rsidRPr="007F7E32">
        <w:rPr>
          <w:rFonts w:ascii="Times New Roman" w:hAnsi="Times New Roman" w:cs="Times New Roman"/>
          <w:bCs/>
          <w:sz w:val="28"/>
          <w:szCs w:val="28"/>
        </w:rPr>
        <w:t xml:space="preserve"> обладает общей с ней системой внешнего сообщения, обеспечивающей попадание из него в любую точку района.</w:t>
      </w:r>
      <w:proofErr w:type="gramEnd"/>
    </w:p>
    <w:p w:rsidR="007F7E32" w:rsidRPr="007F7E32" w:rsidRDefault="007F7E32" w:rsidP="007F7E32">
      <w:pPr>
        <w:spacing w:after="0" w:line="240" w:lineRule="auto"/>
        <w:ind w:firstLine="709"/>
        <w:jc w:val="both"/>
        <w:rPr>
          <w:rFonts w:ascii="Times New Roman" w:hAnsi="Times New Roman" w:cs="Times New Roman"/>
          <w:bCs/>
          <w:sz w:val="28"/>
          <w:szCs w:val="28"/>
        </w:rPr>
      </w:pPr>
      <w:proofErr w:type="gramStart"/>
      <w:r w:rsidRPr="007F7E32">
        <w:rPr>
          <w:rFonts w:ascii="Times New Roman" w:hAnsi="Times New Roman" w:cs="Times New Roman"/>
          <w:bCs/>
          <w:sz w:val="28"/>
          <w:szCs w:val="28"/>
        </w:rPr>
        <w:t xml:space="preserve">Система внешнего транспорта </w:t>
      </w:r>
      <w:r w:rsidR="0066257F">
        <w:rPr>
          <w:rFonts w:ascii="Times New Roman" w:hAnsi="Times New Roman" w:cs="Times New Roman"/>
          <w:bCs/>
          <w:sz w:val="28"/>
          <w:szCs w:val="28"/>
        </w:rPr>
        <w:t>муниципального образования</w:t>
      </w:r>
      <w:r w:rsidRPr="007F7E32">
        <w:rPr>
          <w:rFonts w:ascii="Times New Roman" w:hAnsi="Times New Roman" w:cs="Times New Roman"/>
          <w:bCs/>
          <w:sz w:val="28"/>
          <w:szCs w:val="28"/>
        </w:rPr>
        <w:t xml:space="preserve"> «</w:t>
      </w:r>
      <w:proofErr w:type="spellStart"/>
      <w:r w:rsidRPr="007F7E32">
        <w:rPr>
          <w:rFonts w:ascii="Times New Roman" w:hAnsi="Times New Roman" w:cs="Times New Roman"/>
          <w:bCs/>
          <w:sz w:val="28"/>
          <w:szCs w:val="28"/>
        </w:rPr>
        <w:t>Бехтеевское</w:t>
      </w:r>
      <w:proofErr w:type="spellEnd"/>
      <w:r w:rsidRPr="007F7E32">
        <w:rPr>
          <w:rFonts w:ascii="Times New Roman" w:hAnsi="Times New Roman" w:cs="Times New Roman"/>
          <w:bCs/>
          <w:sz w:val="28"/>
          <w:szCs w:val="28"/>
        </w:rPr>
        <w:t xml:space="preserve"> сельское поселение» состоит из дороги </w:t>
      </w:r>
      <w:r w:rsidRPr="007F7E32">
        <w:rPr>
          <w:rFonts w:ascii="Times New Roman" w:hAnsi="Times New Roman" w:cs="Times New Roman"/>
          <w:bCs/>
          <w:sz w:val="28"/>
          <w:szCs w:val="28"/>
          <w:lang w:val="en-US"/>
        </w:rPr>
        <w:t>III</w:t>
      </w:r>
      <w:r w:rsidRPr="007F7E32">
        <w:rPr>
          <w:rFonts w:ascii="Times New Roman" w:hAnsi="Times New Roman" w:cs="Times New Roman"/>
          <w:bCs/>
          <w:sz w:val="28"/>
          <w:szCs w:val="28"/>
        </w:rPr>
        <w:t xml:space="preserve"> технической категории, отнесенной к дорогам регионального значения – восточного обхода г. Короча, и радиально расходящихся от него дорог, соединяющих райцентр с  Белгородским,  </w:t>
      </w:r>
      <w:proofErr w:type="spellStart"/>
      <w:r w:rsidRPr="007F7E32">
        <w:rPr>
          <w:rFonts w:ascii="Times New Roman" w:hAnsi="Times New Roman" w:cs="Times New Roman"/>
          <w:bCs/>
          <w:sz w:val="28"/>
          <w:szCs w:val="28"/>
        </w:rPr>
        <w:t>Прохоровским</w:t>
      </w:r>
      <w:proofErr w:type="spellEnd"/>
      <w:r w:rsidRPr="007F7E32">
        <w:rPr>
          <w:rFonts w:ascii="Times New Roman" w:hAnsi="Times New Roman" w:cs="Times New Roman"/>
          <w:bCs/>
          <w:sz w:val="28"/>
          <w:szCs w:val="28"/>
        </w:rPr>
        <w:t xml:space="preserve">,  </w:t>
      </w:r>
      <w:proofErr w:type="spellStart"/>
      <w:r w:rsidRPr="007F7E32">
        <w:rPr>
          <w:rFonts w:ascii="Times New Roman" w:hAnsi="Times New Roman" w:cs="Times New Roman"/>
          <w:bCs/>
          <w:sz w:val="28"/>
          <w:szCs w:val="28"/>
        </w:rPr>
        <w:t>Губкинским</w:t>
      </w:r>
      <w:proofErr w:type="spellEnd"/>
      <w:r w:rsidRPr="007F7E32">
        <w:rPr>
          <w:rFonts w:ascii="Times New Roman" w:hAnsi="Times New Roman" w:cs="Times New Roman"/>
          <w:bCs/>
          <w:sz w:val="28"/>
          <w:szCs w:val="28"/>
        </w:rPr>
        <w:t xml:space="preserve">, </w:t>
      </w:r>
      <w:proofErr w:type="spellStart"/>
      <w:r w:rsidRPr="007F7E32">
        <w:rPr>
          <w:rFonts w:ascii="Times New Roman" w:hAnsi="Times New Roman" w:cs="Times New Roman"/>
          <w:bCs/>
          <w:sz w:val="28"/>
          <w:szCs w:val="28"/>
        </w:rPr>
        <w:t>Чернянским</w:t>
      </w:r>
      <w:proofErr w:type="spellEnd"/>
      <w:r w:rsidRPr="007F7E32">
        <w:rPr>
          <w:rFonts w:ascii="Times New Roman" w:hAnsi="Times New Roman" w:cs="Times New Roman"/>
          <w:bCs/>
          <w:sz w:val="28"/>
          <w:szCs w:val="28"/>
        </w:rPr>
        <w:t xml:space="preserve">, </w:t>
      </w:r>
      <w:proofErr w:type="spellStart"/>
      <w:r w:rsidRPr="007F7E32">
        <w:rPr>
          <w:rFonts w:ascii="Times New Roman" w:hAnsi="Times New Roman" w:cs="Times New Roman"/>
          <w:bCs/>
          <w:sz w:val="28"/>
          <w:szCs w:val="28"/>
        </w:rPr>
        <w:t>Новооскольским</w:t>
      </w:r>
      <w:proofErr w:type="spellEnd"/>
      <w:r w:rsidRPr="007F7E32">
        <w:rPr>
          <w:rFonts w:ascii="Times New Roman" w:hAnsi="Times New Roman" w:cs="Times New Roman"/>
          <w:bCs/>
          <w:sz w:val="28"/>
          <w:szCs w:val="28"/>
        </w:rPr>
        <w:t xml:space="preserve"> районами Белгородской области.</w:t>
      </w:r>
      <w:proofErr w:type="gramEnd"/>
      <w:r w:rsidRPr="007F7E32">
        <w:rPr>
          <w:rFonts w:ascii="Times New Roman" w:hAnsi="Times New Roman" w:cs="Times New Roman"/>
          <w:bCs/>
          <w:sz w:val="28"/>
          <w:szCs w:val="28"/>
        </w:rPr>
        <w:t xml:space="preserve"> К данным дорогам относятся </w:t>
      </w:r>
      <w:proofErr w:type="gramStart"/>
      <w:r w:rsidRPr="007F7E32">
        <w:rPr>
          <w:rFonts w:ascii="Times New Roman" w:hAnsi="Times New Roman" w:cs="Times New Roman"/>
          <w:bCs/>
          <w:sz w:val="28"/>
          <w:szCs w:val="28"/>
        </w:rPr>
        <w:t>следующие</w:t>
      </w:r>
      <w:proofErr w:type="gramEnd"/>
      <w:r w:rsidRPr="007F7E32">
        <w:rPr>
          <w:rFonts w:ascii="Times New Roman" w:hAnsi="Times New Roman" w:cs="Times New Roman"/>
          <w:bCs/>
          <w:sz w:val="28"/>
          <w:szCs w:val="28"/>
        </w:rPr>
        <w:t>:</w:t>
      </w:r>
    </w:p>
    <w:p w:rsidR="007F7E32" w:rsidRPr="007F7E32" w:rsidRDefault="007F7E32" w:rsidP="007F7E32">
      <w:pPr>
        <w:spacing w:after="0" w:line="240" w:lineRule="auto"/>
        <w:ind w:firstLine="709"/>
        <w:jc w:val="both"/>
        <w:rPr>
          <w:rFonts w:ascii="Times New Roman" w:hAnsi="Times New Roman" w:cs="Times New Roman"/>
          <w:bCs/>
          <w:sz w:val="28"/>
          <w:szCs w:val="28"/>
        </w:rPr>
      </w:pPr>
      <w:r w:rsidRPr="007F7E32">
        <w:rPr>
          <w:rFonts w:ascii="Times New Roman" w:hAnsi="Times New Roman" w:cs="Times New Roman"/>
          <w:bCs/>
          <w:sz w:val="28"/>
          <w:szCs w:val="28"/>
        </w:rPr>
        <w:t xml:space="preserve">- дорога </w:t>
      </w:r>
      <w:proofErr w:type="spellStart"/>
      <w:r w:rsidRPr="007F7E32">
        <w:rPr>
          <w:rFonts w:ascii="Times New Roman" w:hAnsi="Times New Roman" w:cs="Times New Roman"/>
          <w:bCs/>
          <w:sz w:val="28"/>
          <w:szCs w:val="28"/>
        </w:rPr>
        <w:t>Короча-Чернянка-Красное</w:t>
      </w:r>
      <w:proofErr w:type="spellEnd"/>
      <w:r w:rsidRPr="007F7E32">
        <w:rPr>
          <w:rFonts w:ascii="Times New Roman" w:hAnsi="Times New Roman" w:cs="Times New Roman"/>
          <w:bCs/>
          <w:sz w:val="28"/>
          <w:szCs w:val="28"/>
        </w:rPr>
        <w:t xml:space="preserve"> </w:t>
      </w:r>
    </w:p>
    <w:p w:rsidR="007F7E32" w:rsidRPr="007F7E32" w:rsidRDefault="007F7E32" w:rsidP="007F7E32">
      <w:pPr>
        <w:spacing w:after="0" w:line="240" w:lineRule="auto"/>
        <w:ind w:firstLine="709"/>
        <w:jc w:val="both"/>
        <w:rPr>
          <w:rFonts w:ascii="Times New Roman" w:hAnsi="Times New Roman" w:cs="Times New Roman"/>
          <w:bCs/>
          <w:sz w:val="28"/>
          <w:szCs w:val="28"/>
        </w:rPr>
      </w:pPr>
      <w:r w:rsidRPr="007F7E32">
        <w:rPr>
          <w:rFonts w:ascii="Times New Roman" w:hAnsi="Times New Roman" w:cs="Times New Roman"/>
          <w:bCs/>
          <w:sz w:val="28"/>
          <w:szCs w:val="28"/>
        </w:rPr>
        <w:t>- дорога Белгород - Короча – Новый Оскол - Алексеевка</w:t>
      </w:r>
    </w:p>
    <w:p w:rsidR="007F7E32" w:rsidRPr="007F7E32" w:rsidRDefault="007F7E32" w:rsidP="007F7E32">
      <w:pPr>
        <w:spacing w:after="0" w:line="240" w:lineRule="auto"/>
        <w:ind w:firstLine="709"/>
        <w:jc w:val="both"/>
        <w:rPr>
          <w:rFonts w:ascii="Times New Roman" w:hAnsi="Times New Roman" w:cs="Times New Roman"/>
          <w:bCs/>
          <w:sz w:val="28"/>
          <w:szCs w:val="28"/>
        </w:rPr>
      </w:pPr>
      <w:r w:rsidRPr="007F7E32">
        <w:rPr>
          <w:rFonts w:ascii="Times New Roman" w:hAnsi="Times New Roman" w:cs="Times New Roman"/>
          <w:bCs/>
          <w:sz w:val="28"/>
          <w:szCs w:val="28"/>
        </w:rPr>
        <w:t xml:space="preserve">- дорога Короча - </w:t>
      </w:r>
      <w:r w:rsidR="00EB214E">
        <w:rPr>
          <w:rFonts w:ascii="Times New Roman" w:hAnsi="Times New Roman" w:cs="Times New Roman"/>
          <w:bCs/>
          <w:sz w:val="28"/>
          <w:szCs w:val="28"/>
        </w:rPr>
        <w:t>Ш</w:t>
      </w:r>
      <w:r w:rsidRPr="007F7E32">
        <w:rPr>
          <w:rFonts w:ascii="Times New Roman" w:hAnsi="Times New Roman" w:cs="Times New Roman"/>
          <w:bCs/>
          <w:sz w:val="28"/>
          <w:szCs w:val="28"/>
        </w:rPr>
        <w:t xml:space="preserve">ебекино </w:t>
      </w:r>
    </w:p>
    <w:p w:rsidR="007F7E32" w:rsidRDefault="007F7E32" w:rsidP="003B3C41">
      <w:pPr>
        <w:spacing w:after="0" w:line="240" w:lineRule="auto"/>
        <w:ind w:firstLine="709"/>
        <w:jc w:val="both"/>
        <w:rPr>
          <w:rFonts w:ascii="Times New Roman" w:hAnsi="Times New Roman" w:cs="Times New Roman"/>
          <w:sz w:val="28"/>
          <w:szCs w:val="28"/>
        </w:rPr>
      </w:pPr>
    </w:p>
    <w:p w:rsidR="00890613" w:rsidRPr="009C19C4" w:rsidRDefault="0066257F" w:rsidP="009C19C4">
      <w:pPr>
        <w:pStyle w:val="2"/>
        <w:ind w:firstLine="567"/>
        <w:jc w:val="both"/>
        <w:rPr>
          <w:rFonts w:ascii="Times New Roman" w:hAnsi="Times New Roman" w:cs="Times New Roman"/>
          <w:b/>
          <w:color w:val="auto"/>
          <w:sz w:val="28"/>
          <w:szCs w:val="28"/>
        </w:rPr>
      </w:pPr>
      <w:bookmarkStart w:id="81" w:name="_Toc164351515"/>
      <w:r>
        <w:rPr>
          <w:rFonts w:ascii="Times New Roman" w:hAnsi="Times New Roman" w:cs="Times New Roman"/>
          <w:b/>
          <w:color w:val="auto"/>
          <w:sz w:val="28"/>
          <w:szCs w:val="28"/>
        </w:rPr>
        <w:t>2</w:t>
      </w:r>
      <w:r w:rsidR="001A7C38" w:rsidRPr="009C19C4">
        <w:rPr>
          <w:rFonts w:ascii="Times New Roman" w:hAnsi="Times New Roman" w:cs="Times New Roman"/>
          <w:b/>
          <w:color w:val="auto"/>
          <w:sz w:val="28"/>
          <w:szCs w:val="28"/>
        </w:rPr>
        <w:t>.6 Современное состояние систем инженерной инфраструктуры муниципального образования.</w:t>
      </w:r>
      <w:bookmarkEnd w:id="81"/>
    </w:p>
    <w:p w:rsidR="009C19C4" w:rsidRPr="009C19C4" w:rsidRDefault="0066257F" w:rsidP="009C19C4">
      <w:pPr>
        <w:pStyle w:val="3"/>
        <w:ind w:firstLine="567"/>
        <w:jc w:val="both"/>
        <w:rPr>
          <w:rFonts w:ascii="Times New Roman" w:hAnsi="Times New Roman" w:cs="Times New Roman"/>
          <w:b/>
          <w:color w:val="auto"/>
          <w:sz w:val="28"/>
          <w:szCs w:val="28"/>
        </w:rPr>
      </w:pPr>
      <w:bookmarkStart w:id="82" w:name="_Toc164351516"/>
      <w:r>
        <w:rPr>
          <w:rFonts w:ascii="Times New Roman" w:hAnsi="Times New Roman" w:cs="Times New Roman"/>
          <w:b/>
          <w:color w:val="auto"/>
          <w:sz w:val="28"/>
          <w:szCs w:val="28"/>
        </w:rPr>
        <w:t>2</w:t>
      </w:r>
      <w:r w:rsidR="001A7C38" w:rsidRPr="009C19C4">
        <w:rPr>
          <w:rFonts w:ascii="Times New Roman" w:hAnsi="Times New Roman" w:cs="Times New Roman"/>
          <w:b/>
          <w:color w:val="auto"/>
          <w:sz w:val="28"/>
          <w:szCs w:val="28"/>
        </w:rPr>
        <w:t>.6</w:t>
      </w:r>
      <w:r w:rsidR="00C0416C" w:rsidRPr="009C19C4">
        <w:rPr>
          <w:rFonts w:ascii="Times New Roman" w:hAnsi="Times New Roman" w:cs="Times New Roman"/>
          <w:b/>
          <w:color w:val="auto"/>
          <w:sz w:val="28"/>
          <w:szCs w:val="28"/>
        </w:rPr>
        <w:t>.1. Теплоснабжение</w:t>
      </w:r>
      <w:bookmarkEnd w:id="82"/>
      <w:r w:rsidR="00C0416C" w:rsidRPr="009C19C4">
        <w:rPr>
          <w:rFonts w:ascii="Times New Roman" w:hAnsi="Times New Roman" w:cs="Times New Roman"/>
          <w:b/>
          <w:color w:val="auto"/>
          <w:sz w:val="28"/>
          <w:szCs w:val="28"/>
        </w:rPr>
        <w:cr/>
      </w:r>
    </w:p>
    <w:p w:rsidR="007F7E32" w:rsidRPr="007F7E32" w:rsidRDefault="007F7E32" w:rsidP="00BE5DFD">
      <w:pPr>
        <w:ind w:firstLine="567"/>
        <w:jc w:val="both"/>
        <w:rPr>
          <w:rFonts w:ascii="Times New Roman" w:hAnsi="Times New Roman" w:cs="Times New Roman"/>
          <w:sz w:val="28"/>
          <w:szCs w:val="28"/>
        </w:rPr>
      </w:pPr>
      <w:r w:rsidRPr="007F7E32">
        <w:rPr>
          <w:rFonts w:ascii="Times New Roman" w:hAnsi="Times New Roman" w:cs="Times New Roman"/>
          <w:sz w:val="28"/>
          <w:szCs w:val="28"/>
        </w:rPr>
        <w:t xml:space="preserve">Теплоснабжение муниципального образования осуществляется 2 котельными МУП «Тепловик». На базе указанных источников теплоты сформирована система распределительных тепловых сетей, обеспечивающая транспорт теплоты по водяным тепловым сетям для целей отопления и горячего водоснабжения. Распределительные тепловые сети находятся на балансе МУП «Тепловик». </w:t>
      </w:r>
      <w:r w:rsidR="00C0416C" w:rsidRPr="00C0416C">
        <w:rPr>
          <w:rFonts w:ascii="Times New Roman" w:hAnsi="Times New Roman" w:cs="Times New Roman"/>
          <w:sz w:val="28"/>
          <w:szCs w:val="28"/>
        </w:rPr>
        <w:cr/>
      </w:r>
      <w:r w:rsidRPr="007F7E32">
        <w:rPr>
          <w:rFonts w:ascii="Times New Roman" w:hAnsi="Times New Roman" w:cs="Times New Roman"/>
          <w:sz w:val="28"/>
          <w:szCs w:val="28"/>
        </w:rPr>
        <w:t xml:space="preserve">Тепловые нагрузки объектов индивидуальной жилой застройки и мелких потребителей учреждений социальной защиты, образования, здравоохранения, культуры обеспечиваются от индивидуальных систем отопления. Подключение существующей индивидуальной застройки к сетям централизованного теплоснабжения не планируется. </w:t>
      </w:r>
    </w:p>
    <w:p w:rsidR="00890613" w:rsidRDefault="00890613" w:rsidP="007F7E32">
      <w:pPr>
        <w:tabs>
          <w:tab w:val="left" w:pos="1290"/>
        </w:tabs>
        <w:ind w:firstLine="567"/>
        <w:jc w:val="both"/>
        <w:rPr>
          <w:rFonts w:ascii="Times New Roman" w:hAnsi="Times New Roman" w:cs="Times New Roman"/>
          <w:sz w:val="28"/>
          <w:szCs w:val="28"/>
        </w:rPr>
      </w:pPr>
    </w:p>
    <w:p w:rsidR="009C19C4" w:rsidRDefault="0066257F" w:rsidP="00BE5DFD">
      <w:pPr>
        <w:pStyle w:val="3"/>
        <w:ind w:firstLine="851"/>
        <w:jc w:val="both"/>
        <w:rPr>
          <w:rFonts w:ascii="Times New Roman" w:hAnsi="Times New Roman" w:cs="Times New Roman"/>
          <w:b/>
          <w:color w:val="auto"/>
          <w:sz w:val="28"/>
          <w:szCs w:val="28"/>
        </w:rPr>
      </w:pPr>
      <w:bookmarkStart w:id="83" w:name="_Toc164351517"/>
      <w:r>
        <w:rPr>
          <w:rFonts w:ascii="Times New Roman" w:hAnsi="Times New Roman" w:cs="Times New Roman"/>
          <w:b/>
          <w:color w:val="auto"/>
          <w:sz w:val="28"/>
          <w:szCs w:val="28"/>
        </w:rPr>
        <w:t>2</w:t>
      </w:r>
      <w:r w:rsidR="001A7C38" w:rsidRPr="009C19C4">
        <w:rPr>
          <w:rFonts w:ascii="Times New Roman" w:hAnsi="Times New Roman" w:cs="Times New Roman"/>
          <w:b/>
          <w:color w:val="auto"/>
          <w:sz w:val="28"/>
          <w:szCs w:val="28"/>
        </w:rPr>
        <w:t>.6</w:t>
      </w:r>
      <w:r w:rsidR="00C0416C" w:rsidRPr="009C19C4">
        <w:rPr>
          <w:rFonts w:ascii="Times New Roman" w:hAnsi="Times New Roman" w:cs="Times New Roman"/>
          <w:b/>
          <w:color w:val="auto"/>
          <w:sz w:val="28"/>
          <w:szCs w:val="28"/>
        </w:rPr>
        <w:t>.2. Водоснабжение</w:t>
      </w:r>
      <w:bookmarkEnd w:id="83"/>
    </w:p>
    <w:p w:rsidR="007F7E32" w:rsidRPr="009C19C4" w:rsidRDefault="007F7E32" w:rsidP="00BE5DFD">
      <w:pPr>
        <w:pStyle w:val="3"/>
        <w:ind w:firstLine="851"/>
        <w:jc w:val="both"/>
        <w:rPr>
          <w:rFonts w:ascii="Times New Roman" w:hAnsi="Times New Roman" w:cs="Times New Roman"/>
          <w:color w:val="auto"/>
          <w:sz w:val="28"/>
          <w:szCs w:val="28"/>
        </w:rPr>
      </w:pPr>
      <w:bookmarkStart w:id="84" w:name="_Toc509162427"/>
      <w:bookmarkStart w:id="85" w:name="_Toc164351518"/>
      <w:r w:rsidRPr="009C19C4">
        <w:rPr>
          <w:rFonts w:ascii="Times New Roman" w:hAnsi="Times New Roman" w:cs="Times New Roman"/>
          <w:color w:val="auto"/>
          <w:sz w:val="28"/>
          <w:szCs w:val="28"/>
        </w:rPr>
        <w:t xml:space="preserve">Водоснабжение как отрасль играет огромную роль в обеспечении жизнедеятельности поселения и требует целенаправленных мероприятий по развитию надежной системы хозяйственно-питьевого водоснабжения. </w:t>
      </w:r>
      <w:proofErr w:type="spellStart"/>
      <w:r w:rsidRPr="009C19C4">
        <w:rPr>
          <w:rFonts w:ascii="Times New Roman" w:hAnsi="Times New Roman" w:cs="Times New Roman"/>
          <w:color w:val="auto"/>
          <w:sz w:val="28"/>
          <w:szCs w:val="28"/>
        </w:rPr>
        <w:t>Бехтеевское</w:t>
      </w:r>
      <w:proofErr w:type="spellEnd"/>
      <w:r w:rsidRPr="009C19C4">
        <w:rPr>
          <w:rFonts w:ascii="Times New Roman" w:hAnsi="Times New Roman" w:cs="Times New Roman"/>
          <w:color w:val="auto"/>
          <w:sz w:val="28"/>
          <w:szCs w:val="28"/>
        </w:rPr>
        <w:t xml:space="preserve"> сельское поселение имеет площадь населенного пункта – 89,59 км</w:t>
      </w:r>
      <w:proofErr w:type="gramStart"/>
      <w:r w:rsidRPr="009C19C4">
        <w:rPr>
          <w:rFonts w:ascii="Times New Roman" w:hAnsi="Times New Roman" w:cs="Times New Roman"/>
          <w:color w:val="auto"/>
          <w:sz w:val="28"/>
          <w:szCs w:val="28"/>
        </w:rPr>
        <w:t>2</w:t>
      </w:r>
      <w:proofErr w:type="gramEnd"/>
      <w:r w:rsidRPr="009C19C4">
        <w:rPr>
          <w:rFonts w:ascii="Times New Roman" w:hAnsi="Times New Roman" w:cs="Times New Roman"/>
          <w:color w:val="auto"/>
          <w:sz w:val="28"/>
          <w:szCs w:val="28"/>
        </w:rPr>
        <w:t xml:space="preserve">. Количество населенных пунктов – 11. Общая численность населения – 4,792 тыс. человек. Водоснабжение Муниципального образования осуществляется от шести основных водозаборов. Протяжённость водопроводных сетей по поселению составляет 34,6 км.  Системы </w:t>
      </w:r>
      <w:proofErr w:type="gramStart"/>
      <w:r w:rsidRPr="009C19C4">
        <w:rPr>
          <w:rFonts w:ascii="Times New Roman" w:hAnsi="Times New Roman" w:cs="Times New Roman"/>
          <w:color w:val="auto"/>
          <w:sz w:val="28"/>
          <w:szCs w:val="28"/>
        </w:rPr>
        <w:t>водоснабжения</w:t>
      </w:r>
      <w:proofErr w:type="gramEnd"/>
      <w:r w:rsidRPr="009C19C4">
        <w:rPr>
          <w:rFonts w:ascii="Times New Roman" w:hAnsi="Times New Roman" w:cs="Times New Roman"/>
          <w:color w:val="auto"/>
          <w:sz w:val="28"/>
          <w:szCs w:val="28"/>
        </w:rPr>
        <w:t xml:space="preserve"> в поселении объединенные для хозяйственно-питьевых и противопожарных нужд. Служба водопроводного хозяйства включает в себя эксплуатацию и обслуживание водоразборных колонок; пожарных гидрантов; артезианских скважин; водонапорных башен; сетей и водоводов. Основным оборудованием являются </w:t>
      </w:r>
      <w:proofErr w:type="spellStart"/>
      <w:r w:rsidRPr="009C19C4">
        <w:rPr>
          <w:rFonts w:ascii="Times New Roman" w:hAnsi="Times New Roman" w:cs="Times New Roman"/>
          <w:color w:val="auto"/>
          <w:sz w:val="28"/>
          <w:szCs w:val="28"/>
        </w:rPr>
        <w:t>погружные</w:t>
      </w:r>
      <w:proofErr w:type="spellEnd"/>
      <w:r w:rsidRPr="009C19C4">
        <w:rPr>
          <w:rFonts w:ascii="Times New Roman" w:hAnsi="Times New Roman" w:cs="Times New Roman"/>
          <w:color w:val="auto"/>
          <w:sz w:val="28"/>
          <w:szCs w:val="28"/>
        </w:rPr>
        <w:t xml:space="preserve"> насосы ЭЦВ. Зоны санитарной охраны водозаборов, в целях санитарно-эпидемиологической надежности, предусмотрены в соответствии с требованиями </w:t>
      </w:r>
      <w:proofErr w:type="spellStart"/>
      <w:r w:rsidRPr="009C19C4">
        <w:rPr>
          <w:rFonts w:ascii="Times New Roman" w:hAnsi="Times New Roman" w:cs="Times New Roman"/>
          <w:color w:val="auto"/>
          <w:sz w:val="28"/>
          <w:szCs w:val="28"/>
        </w:rPr>
        <w:t>СНиП</w:t>
      </w:r>
      <w:proofErr w:type="spellEnd"/>
      <w:r w:rsidRPr="009C19C4">
        <w:rPr>
          <w:rFonts w:ascii="Times New Roman" w:hAnsi="Times New Roman" w:cs="Times New Roman"/>
          <w:color w:val="auto"/>
          <w:sz w:val="28"/>
          <w:szCs w:val="28"/>
        </w:rPr>
        <w:t xml:space="preserve"> 2.04.02-84 и </w:t>
      </w:r>
      <w:proofErr w:type="spellStart"/>
      <w:r w:rsidRPr="009C19C4">
        <w:rPr>
          <w:rFonts w:ascii="Times New Roman" w:hAnsi="Times New Roman" w:cs="Times New Roman"/>
          <w:color w:val="auto"/>
          <w:sz w:val="28"/>
          <w:szCs w:val="28"/>
        </w:rPr>
        <w:t>СанПиН</w:t>
      </w:r>
      <w:proofErr w:type="spellEnd"/>
      <w:r w:rsidRPr="009C19C4">
        <w:rPr>
          <w:rFonts w:ascii="Times New Roman" w:hAnsi="Times New Roman" w:cs="Times New Roman"/>
          <w:color w:val="auto"/>
          <w:sz w:val="28"/>
          <w:szCs w:val="28"/>
        </w:rPr>
        <w:t xml:space="preserve"> 2.1.41110-02. Износ основных фондов составляет в среднем для сетей 80,5 %, для оборудования 75%, а также в связи с повышением требований к водоводам и качеству хозяйственно питьевой воды, усовершенствованием технологического оборудования необходимо провести реконструкцию систем и сооружений. </w:t>
      </w:r>
      <w:proofErr w:type="gramStart"/>
      <w:r w:rsidRPr="009C19C4">
        <w:rPr>
          <w:rFonts w:ascii="Times New Roman" w:hAnsi="Times New Roman" w:cs="Times New Roman"/>
          <w:color w:val="auto"/>
          <w:sz w:val="28"/>
          <w:szCs w:val="28"/>
        </w:rPr>
        <w:t>Противопожарный водопровод, объединенный с хозяйственно-питьевым, проектируется по кольцевой системе, что позволяет производить пожаротушение пожарными гидрантами, устанавливаемыми в колодцах на трассах водопроводных сетей вдоль проездов с интервалами, определяемыми расчетом, учитывающим суммарный расход воды на пожаротушение и пропускную способность установленного типа гидрантов по ГОСТ 8220-85Е и ГОСТ 13816-80.</w:t>
      </w:r>
      <w:bookmarkEnd w:id="84"/>
      <w:bookmarkEnd w:id="85"/>
      <w:proofErr w:type="gramEnd"/>
    </w:p>
    <w:p w:rsidR="009C19C4" w:rsidRDefault="009C19C4" w:rsidP="007F7E32">
      <w:pPr>
        <w:tabs>
          <w:tab w:val="left" w:pos="1290"/>
        </w:tabs>
        <w:jc w:val="both"/>
        <w:rPr>
          <w:rFonts w:ascii="Times New Roman" w:hAnsi="Times New Roman" w:cs="Times New Roman"/>
          <w:b/>
          <w:sz w:val="28"/>
          <w:szCs w:val="28"/>
        </w:rPr>
      </w:pPr>
    </w:p>
    <w:p w:rsidR="00C0416C" w:rsidRPr="001A7C38" w:rsidRDefault="0066257F" w:rsidP="009C19C4">
      <w:pPr>
        <w:pStyle w:val="3"/>
        <w:ind w:firstLine="851"/>
        <w:rPr>
          <w:rFonts w:ascii="Times New Roman" w:hAnsi="Times New Roman" w:cs="Times New Roman"/>
          <w:b/>
          <w:sz w:val="28"/>
          <w:szCs w:val="28"/>
        </w:rPr>
      </w:pPr>
      <w:bookmarkStart w:id="86" w:name="_Toc164351519"/>
      <w:r>
        <w:rPr>
          <w:rFonts w:ascii="Times New Roman" w:hAnsi="Times New Roman" w:cs="Times New Roman"/>
          <w:b/>
          <w:color w:val="auto"/>
          <w:sz w:val="28"/>
          <w:szCs w:val="28"/>
        </w:rPr>
        <w:t>2</w:t>
      </w:r>
      <w:r w:rsidR="001A7C38" w:rsidRPr="009C19C4">
        <w:rPr>
          <w:rFonts w:ascii="Times New Roman" w:hAnsi="Times New Roman" w:cs="Times New Roman"/>
          <w:b/>
          <w:color w:val="auto"/>
          <w:sz w:val="28"/>
          <w:szCs w:val="28"/>
        </w:rPr>
        <w:t>.6</w:t>
      </w:r>
      <w:r w:rsidR="00C0416C" w:rsidRPr="009C19C4">
        <w:rPr>
          <w:rFonts w:ascii="Times New Roman" w:hAnsi="Times New Roman" w:cs="Times New Roman"/>
          <w:b/>
          <w:color w:val="auto"/>
          <w:sz w:val="28"/>
          <w:szCs w:val="28"/>
        </w:rPr>
        <w:t>.3. Водоотведение</w:t>
      </w:r>
      <w:bookmarkEnd w:id="86"/>
      <w:r w:rsidR="00C0416C" w:rsidRPr="001A7C38">
        <w:rPr>
          <w:rFonts w:ascii="Times New Roman" w:hAnsi="Times New Roman" w:cs="Times New Roman"/>
          <w:b/>
          <w:sz w:val="28"/>
          <w:szCs w:val="28"/>
        </w:rPr>
        <w:cr/>
      </w:r>
    </w:p>
    <w:p w:rsidR="00890613" w:rsidRDefault="007F7E32" w:rsidP="00CD2D03">
      <w:pPr>
        <w:ind w:firstLine="851"/>
        <w:jc w:val="both"/>
        <w:rPr>
          <w:rFonts w:ascii="Times New Roman" w:hAnsi="Times New Roman" w:cs="Times New Roman"/>
          <w:sz w:val="28"/>
          <w:szCs w:val="28"/>
        </w:rPr>
      </w:pPr>
      <w:r w:rsidRPr="007F7E32">
        <w:rPr>
          <w:rFonts w:ascii="Times New Roman" w:hAnsi="Times New Roman" w:cs="Times New Roman"/>
          <w:sz w:val="28"/>
          <w:szCs w:val="28"/>
        </w:rPr>
        <w:t xml:space="preserve">Жилые и </w:t>
      </w:r>
      <w:proofErr w:type="gramStart"/>
      <w:r w:rsidRPr="007F7E32">
        <w:rPr>
          <w:rFonts w:ascii="Times New Roman" w:hAnsi="Times New Roman" w:cs="Times New Roman"/>
          <w:sz w:val="28"/>
          <w:szCs w:val="28"/>
        </w:rPr>
        <w:t>производственная</w:t>
      </w:r>
      <w:proofErr w:type="gramEnd"/>
      <w:r w:rsidRPr="007F7E32">
        <w:rPr>
          <w:rFonts w:ascii="Times New Roman" w:hAnsi="Times New Roman" w:cs="Times New Roman"/>
          <w:sz w:val="28"/>
          <w:szCs w:val="28"/>
        </w:rPr>
        <w:t xml:space="preserve"> зоны имеют самотечную и напорную канализационные системы. Сточные воды от жилых, общественных и производственных зданий самотеком поступают в существующую поселковую канализацию и через КНС перекачиваются на станции биологической очистки и очистные сооружения. Канализационная сеть имеет протяжённость 4 км. Канализационными сетями охвачена территория средней и малоэтажной жилой застройки. Сеть водоотведения является самотечно-напорной и предназначена для транспортирования хозяйственно-бытовых сточных вод. </w:t>
      </w:r>
    </w:p>
    <w:p w:rsidR="009C19C4" w:rsidRPr="009C19C4" w:rsidRDefault="0066257F" w:rsidP="009C19C4">
      <w:pPr>
        <w:pStyle w:val="3"/>
        <w:ind w:firstLine="851"/>
        <w:rPr>
          <w:rFonts w:ascii="Times New Roman" w:hAnsi="Times New Roman" w:cs="Times New Roman"/>
          <w:b/>
          <w:color w:val="auto"/>
          <w:sz w:val="28"/>
          <w:szCs w:val="28"/>
        </w:rPr>
      </w:pPr>
      <w:bookmarkStart w:id="87" w:name="_Toc164351520"/>
      <w:r>
        <w:rPr>
          <w:rFonts w:ascii="Times New Roman" w:hAnsi="Times New Roman" w:cs="Times New Roman"/>
          <w:b/>
          <w:color w:val="auto"/>
          <w:sz w:val="28"/>
          <w:szCs w:val="28"/>
        </w:rPr>
        <w:t>2</w:t>
      </w:r>
      <w:r w:rsidR="001A7C38" w:rsidRPr="009C19C4">
        <w:rPr>
          <w:rFonts w:ascii="Times New Roman" w:hAnsi="Times New Roman" w:cs="Times New Roman"/>
          <w:b/>
          <w:color w:val="auto"/>
          <w:sz w:val="28"/>
          <w:szCs w:val="28"/>
        </w:rPr>
        <w:t>.6</w:t>
      </w:r>
      <w:r w:rsidR="00C0416C" w:rsidRPr="009C19C4">
        <w:rPr>
          <w:rFonts w:ascii="Times New Roman" w:hAnsi="Times New Roman" w:cs="Times New Roman"/>
          <w:b/>
          <w:color w:val="auto"/>
          <w:sz w:val="28"/>
          <w:szCs w:val="28"/>
        </w:rPr>
        <w:t>.4. Газоснабжение</w:t>
      </w:r>
      <w:bookmarkEnd w:id="87"/>
      <w:r w:rsidR="00C0416C" w:rsidRPr="009C19C4">
        <w:rPr>
          <w:rFonts w:ascii="Times New Roman" w:hAnsi="Times New Roman" w:cs="Times New Roman"/>
          <w:b/>
          <w:color w:val="auto"/>
          <w:sz w:val="28"/>
          <w:szCs w:val="28"/>
        </w:rPr>
        <w:cr/>
      </w:r>
    </w:p>
    <w:p w:rsidR="00EB214E" w:rsidRDefault="00EB214E" w:rsidP="00EB214E">
      <w:pPr>
        <w:ind w:firstLine="851"/>
        <w:jc w:val="both"/>
        <w:rPr>
          <w:rStyle w:val="fontstyle01"/>
          <w:sz w:val="28"/>
          <w:szCs w:val="28"/>
        </w:rPr>
      </w:pPr>
      <w:r w:rsidRPr="00EB214E">
        <w:rPr>
          <w:rStyle w:val="fontstyle01"/>
          <w:sz w:val="28"/>
          <w:szCs w:val="28"/>
        </w:rPr>
        <w:t xml:space="preserve">Поставщиком газа для населения </w:t>
      </w:r>
      <w:proofErr w:type="spellStart"/>
      <w:r w:rsidRPr="00EB214E">
        <w:rPr>
          <w:rStyle w:val="fontstyle01"/>
          <w:sz w:val="28"/>
          <w:szCs w:val="28"/>
        </w:rPr>
        <w:t>Корочанского</w:t>
      </w:r>
      <w:proofErr w:type="spellEnd"/>
      <w:r w:rsidRPr="00EB214E">
        <w:rPr>
          <w:rStyle w:val="fontstyle01"/>
          <w:sz w:val="28"/>
          <w:szCs w:val="28"/>
        </w:rPr>
        <w:t xml:space="preserve"> района с 2003 года выступает ООО «</w:t>
      </w:r>
      <w:proofErr w:type="spellStart"/>
      <w:r w:rsidRPr="00EB214E">
        <w:rPr>
          <w:rStyle w:val="fontstyle01"/>
          <w:sz w:val="28"/>
          <w:szCs w:val="28"/>
        </w:rPr>
        <w:t>Белрегионгаз</w:t>
      </w:r>
      <w:proofErr w:type="spellEnd"/>
      <w:r w:rsidRPr="00EB214E">
        <w:rPr>
          <w:rStyle w:val="fontstyle01"/>
          <w:sz w:val="28"/>
          <w:szCs w:val="28"/>
        </w:rPr>
        <w:t>». С 1 января 2011 года начисление и ведение учета поступающих денежных сре</w:t>
      </w:r>
      <w:proofErr w:type="gramStart"/>
      <w:r w:rsidRPr="00EB214E">
        <w:rPr>
          <w:rStyle w:val="fontstyle01"/>
          <w:sz w:val="28"/>
          <w:szCs w:val="28"/>
        </w:rPr>
        <w:t>дств в р</w:t>
      </w:r>
      <w:proofErr w:type="gramEnd"/>
      <w:r w:rsidRPr="00EB214E">
        <w:rPr>
          <w:rStyle w:val="fontstyle01"/>
          <w:sz w:val="28"/>
          <w:szCs w:val="28"/>
        </w:rPr>
        <w:t xml:space="preserve">азрезе лицевых счетов абонентов, заключение договоров газоснабжения населения осуществляют Территориальные участки по реализации газа ООО «Газпром </w:t>
      </w:r>
      <w:proofErr w:type="spellStart"/>
      <w:r w:rsidRPr="00EB214E">
        <w:rPr>
          <w:rStyle w:val="fontstyle01"/>
          <w:sz w:val="28"/>
          <w:szCs w:val="28"/>
        </w:rPr>
        <w:t>межрегионгаз</w:t>
      </w:r>
      <w:proofErr w:type="spellEnd"/>
      <w:r w:rsidRPr="00EB214E">
        <w:rPr>
          <w:rStyle w:val="fontstyle01"/>
          <w:sz w:val="28"/>
          <w:szCs w:val="28"/>
        </w:rPr>
        <w:t xml:space="preserve"> Белгород». Газоснабжение МО «</w:t>
      </w:r>
      <w:proofErr w:type="spellStart"/>
      <w:r w:rsidRPr="00EB214E">
        <w:rPr>
          <w:rStyle w:val="fontstyle01"/>
          <w:sz w:val="28"/>
          <w:szCs w:val="28"/>
        </w:rPr>
        <w:t>Бехтеевское</w:t>
      </w:r>
      <w:proofErr w:type="spellEnd"/>
      <w:r w:rsidRPr="00EB214E">
        <w:rPr>
          <w:rStyle w:val="fontstyle01"/>
          <w:sz w:val="28"/>
          <w:szCs w:val="28"/>
        </w:rPr>
        <w:t xml:space="preserve"> сельское поселение» осуществляется природным газом. Природный газ транспортируется по магистральному газопроводу «</w:t>
      </w:r>
      <w:proofErr w:type="spellStart"/>
      <w:r w:rsidRPr="00EB214E">
        <w:rPr>
          <w:rStyle w:val="fontstyle01"/>
          <w:sz w:val="28"/>
          <w:szCs w:val="28"/>
        </w:rPr>
        <w:t>Шебелинка</w:t>
      </w:r>
      <w:proofErr w:type="spellEnd"/>
      <w:r w:rsidRPr="00EB214E">
        <w:rPr>
          <w:rStyle w:val="fontstyle01"/>
          <w:sz w:val="28"/>
          <w:szCs w:val="28"/>
        </w:rPr>
        <w:t xml:space="preserve"> – Белгород – Курск - Брянск». Система газоснабжения МО «</w:t>
      </w:r>
      <w:proofErr w:type="spellStart"/>
      <w:r w:rsidRPr="00EB214E">
        <w:rPr>
          <w:rStyle w:val="fontstyle01"/>
          <w:sz w:val="28"/>
          <w:szCs w:val="28"/>
        </w:rPr>
        <w:t>Бехтеевское</w:t>
      </w:r>
      <w:proofErr w:type="spellEnd"/>
      <w:r w:rsidRPr="00EB214E">
        <w:rPr>
          <w:rStyle w:val="fontstyle01"/>
          <w:sz w:val="28"/>
          <w:szCs w:val="28"/>
        </w:rPr>
        <w:t xml:space="preserve"> сельское поселение» – трехступенчатая с использованием кольцевых и тупиковых схем. Природный газ поступает к потребителям через существующую газораспределительную сеть газопроводов высокого и среднего давления от ГРС «Короча», </w:t>
      </w:r>
      <w:proofErr w:type="gramStart"/>
      <w:r w:rsidRPr="00EB214E">
        <w:rPr>
          <w:rStyle w:val="fontstyle01"/>
          <w:sz w:val="28"/>
          <w:szCs w:val="28"/>
        </w:rPr>
        <w:t>построенной</w:t>
      </w:r>
      <w:proofErr w:type="gramEnd"/>
      <w:r w:rsidRPr="00EB214E">
        <w:rPr>
          <w:rStyle w:val="fontstyle01"/>
          <w:sz w:val="28"/>
          <w:szCs w:val="28"/>
        </w:rPr>
        <w:t xml:space="preserve"> в 1987 г, расположенной в х. Погорелый. ГРС запроектирована с одним выходом давлением 1,2 МПа и проектной производительностью      30 тыс</w:t>
      </w:r>
      <w:proofErr w:type="gramStart"/>
      <w:r w:rsidRPr="00EB214E">
        <w:rPr>
          <w:rStyle w:val="fontstyle01"/>
          <w:sz w:val="28"/>
          <w:szCs w:val="28"/>
        </w:rPr>
        <w:t>.м</w:t>
      </w:r>
      <w:proofErr w:type="gramEnd"/>
      <w:r w:rsidRPr="00EB214E">
        <w:rPr>
          <w:rStyle w:val="fontstyle01"/>
          <w:sz w:val="28"/>
          <w:szCs w:val="28"/>
        </w:rPr>
        <w:t>3/час. От ГРС природный газ подаётся к потребителям по газопроводам высокого давления (Ру-1,2МПа) и среднего давления (Ру-0,3МПа) через ГРП, размещенные на территории населенных пунктов МО «</w:t>
      </w:r>
      <w:proofErr w:type="spellStart"/>
      <w:r w:rsidRPr="00EB214E">
        <w:rPr>
          <w:rStyle w:val="fontstyle01"/>
          <w:sz w:val="28"/>
          <w:szCs w:val="28"/>
        </w:rPr>
        <w:t>Бехтеевское</w:t>
      </w:r>
      <w:proofErr w:type="spellEnd"/>
      <w:r w:rsidRPr="00EB214E">
        <w:rPr>
          <w:rStyle w:val="fontstyle01"/>
          <w:sz w:val="28"/>
          <w:szCs w:val="28"/>
        </w:rPr>
        <w:t xml:space="preserve"> сельское поселение». Газоснабжение потребителей жилой застройки и объектов коммунально-бытового назначения производится по газопроводам низкого давления (</w:t>
      </w:r>
      <w:proofErr w:type="spellStart"/>
      <w:r w:rsidRPr="00EB214E">
        <w:rPr>
          <w:rStyle w:val="fontstyle01"/>
          <w:sz w:val="28"/>
          <w:szCs w:val="28"/>
        </w:rPr>
        <w:t>Ру</w:t>
      </w:r>
      <w:proofErr w:type="spellEnd"/>
      <w:r w:rsidRPr="00EB214E">
        <w:rPr>
          <w:rStyle w:val="fontstyle01"/>
          <w:sz w:val="28"/>
          <w:szCs w:val="28"/>
        </w:rPr>
        <w:t xml:space="preserve"> – 3,0кПа), по распределительным газопроводам среднего давления с установкой индивидуальных газораспределительных пунктов (ГРПШ).   </w:t>
      </w:r>
    </w:p>
    <w:p w:rsidR="00CD2D03" w:rsidRPr="009C19C4" w:rsidRDefault="0066257F" w:rsidP="009C19C4">
      <w:pPr>
        <w:pStyle w:val="3"/>
        <w:ind w:firstLine="851"/>
        <w:rPr>
          <w:rFonts w:ascii="Times New Roman" w:hAnsi="Times New Roman" w:cs="Times New Roman"/>
          <w:color w:val="auto"/>
          <w:sz w:val="28"/>
          <w:szCs w:val="28"/>
        </w:rPr>
      </w:pPr>
      <w:bookmarkStart w:id="88" w:name="_Toc164351521"/>
      <w:r>
        <w:rPr>
          <w:rFonts w:ascii="Times New Roman" w:hAnsi="Times New Roman" w:cs="Times New Roman"/>
          <w:b/>
          <w:color w:val="auto"/>
          <w:sz w:val="28"/>
          <w:szCs w:val="28"/>
        </w:rPr>
        <w:t>2</w:t>
      </w:r>
      <w:r w:rsidR="001A7C38" w:rsidRPr="009C19C4">
        <w:rPr>
          <w:rFonts w:ascii="Times New Roman" w:hAnsi="Times New Roman" w:cs="Times New Roman"/>
          <w:b/>
          <w:color w:val="auto"/>
          <w:sz w:val="28"/>
          <w:szCs w:val="28"/>
        </w:rPr>
        <w:t>.6</w:t>
      </w:r>
      <w:r w:rsidR="00C0416C" w:rsidRPr="009C19C4">
        <w:rPr>
          <w:rFonts w:ascii="Times New Roman" w:hAnsi="Times New Roman" w:cs="Times New Roman"/>
          <w:b/>
          <w:color w:val="auto"/>
          <w:sz w:val="28"/>
          <w:szCs w:val="28"/>
        </w:rPr>
        <w:t>.5. Электроснабжение</w:t>
      </w:r>
      <w:bookmarkEnd w:id="88"/>
    </w:p>
    <w:p w:rsidR="00EB214E" w:rsidRPr="00EB214E" w:rsidRDefault="00C0416C" w:rsidP="00EB214E">
      <w:pPr>
        <w:ind w:firstLine="709"/>
        <w:jc w:val="both"/>
        <w:rPr>
          <w:rFonts w:ascii="Times New Roman" w:hAnsi="Times New Roman" w:cs="Times New Roman"/>
          <w:sz w:val="28"/>
          <w:szCs w:val="28"/>
        </w:rPr>
      </w:pPr>
      <w:r w:rsidRPr="00C0416C">
        <w:rPr>
          <w:rFonts w:ascii="Times New Roman" w:hAnsi="Times New Roman" w:cs="Times New Roman"/>
          <w:sz w:val="28"/>
          <w:szCs w:val="28"/>
        </w:rPr>
        <w:cr/>
      </w:r>
      <w:r w:rsidR="00BE5DFD">
        <w:rPr>
          <w:rFonts w:ascii="Times New Roman" w:hAnsi="Times New Roman" w:cs="Times New Roman"/>
          <w:sz w:val="28"/>
          <w:szCs w:val="28"/>
        </w:rPr>
        <w:t xml:space="preserve">           </w:t>
      </w:r>
      <w:r w:rsidR="00EB214E" w:rsidRPr="00EB214E">
        <w:rPr>
          <w:rFonts w:ascii="Times New Roman" w:hAnsi="Times New Roman" w:cs="Times New Roman"/>
          <w:sz w:val="28"/>
          <w:szCs w:val="28"/>
        </w:rPr>
        <w:t xml:space="preserve">Электроснабжение ведется </w:t>
      </w:r>
      <w:proofErr w:type="spellStart"/>
      <w:r w:rsidR="00EB214E" w:rsidRPr="00EB214E">
        <w:rPr>
          <w:rFonts w:ascii="Times New Roman" w:hAnsi="Times New Roman" w:cs="Times New Roman"/>
          <w:sz w:val="28"/>
          <w:szCs w:val="28"/>
        </w:rPr>
        <w:t>Корочанским</w:t>
      </w:r>
      <w:proofErr w:type="spellEnd"/>
      <w:r w:rsidR="00EB214E" w:rsidRPr="00EB214E">
        <w:rPr>
          <w:rFonts w:ascii="Times New Roman" w:hAnsi="Times New Roman" w:cs="Times New Roman"/>
          <w:sz w:val="28"/>
          <w:szCs w:val="28"/>
        </w:rPr>
        <w:t xml:space="preserve"> РЭС. Основным поставщиком электрической энергии потребителям является ОАО «</w:t>
      </w:r>
      <w:proofErr w:type="spellStart"/>
      <w:r w:rsidR="00EB214E" w:rsidRPr="00EB214E">
        <w:rPr>
          <w:rFonts w:ascii="Times New Roman" w:hAnsi="Times New Roman" w:cs="Times New Roman"/>
          <w:sz w:val="28"/>
          <w:szCs w:val="28"/>
        </w:rPr>
        <w:t>Белгородэнергосбыт</w:t>
      </w:r>
      <w:proofErr w:type="spellEnd"/>
      <w:r w:rsidR="00EB214E" w:rsidRPr="00EB214E">
        <w:rPr>
          <w:rFonts w:ascii="Times New Roman" w:hAnsi="Times New Roman" w:cs="Times New Roman"/>
          <w:sz w:val="28"/>
          <w:szCs w:val="28"/>
        </w:rPr>
        <w:t>» (</w:t>
      </w:r>
      <w:proofErr w:type="spellStart"/>
      <w:r w:rsidR="00EB214E" w:rsidRPr="00EB214E">
        <w:rPr>
          <w:rFonts w:ascii="Times New Roman" w:hAnsi="Times New Roman" w:cs="Times New Roman"/>
          <w:sz w:val="28"/>
          <w:szCs w:val="28"/>
        </w:rPr>
        <w:t>Корочанский</w:t>
      </w:r>
      <w:proofErr w:type="spellEnd"/>
      <w:r w:rsidR="00EB214E" w:rsidRPr="00EB214E">
        <w:rPr>
          <w:rFonts w:ascii="Times New Roman" w:hAnsi="Times New Roman" w:cs="Times New Roman"/>
          <w:sz w:val="28"/>
          <w:szCs w:val="28"/>
        </w:rPr>
        <w:t xml:space="preserve"> участок). Источником питания потребителей муниципального образования является ПС 110/35/10 кВ «Короча», размещённая на территории МО «</w:t>
      </w:r>
      <w:proofErr w:type="spellStart"/>
      <w:r w:rsidR="00EB214E" w:rsidRPr="00EB214E">
        <w:rPr>
          <w:rFonts w:ascii="Times New Roman" w:hAnsi="Times New Roman" w:cs="Times New Roman"/>
          <w:sz w:val="28"/>
          <w:szCs w:val="28"/>
        </w:rPr>
        <w:t>Погореловское</w:t>
      </w:r>
      <w:proofErr w:type="spellEnd"/>
      <w:r w:rsidR="00EB214E" w:rsidRPr="00EB214E">
        <w:rPr>
          <w:rFonts w:ascii="Times New Roman" w:hAnsi="Times New Roman" w:cs="Times New Roman"/>
          <w:sz w:val="28"/>
          <w:szCs w:val="28"/>
        </w:rPr>
        <w:t xml:space="preserve"> сельское поселение» и введенная в эксплуатацию в 1962 году. Подстанция находится в удовлетворительном техническом состоянии, к ней присоединены электролинии ВЛ110кВ «Скородное – Короча» и ВЛ-110кВ «</w:t>
      </w:r>
      <w:proofErr w:type="spellStart"/>
      <w:r w:rsidR="00EB214E" w:rsidRPr="00EB214E">
        <w:rPr>
          <w:rFonts w:ascii="Times New Roman" w:hAnsi="Times New Roman" w:cs="Times New Roman"/>
          <w:sz w:val="28"/>
          <w:szCs w:val="28"/>
        </w:rPr>
        <w:t>Короча-Шеино</w:t>
      </w:r>
      <w:proofErr w:type="spellEnd"/>
      <w:r w:rsidR="00EB214E" w:rsidRPr="00EB214E">
        <w:rPr>
          <w:rFonts w:ascii="Times New Roman" w:hAnsi="Times New Roman" w:cs="Times New Roman"/>
          <w:sz w:val="28"/>
          <w:szCs w:val="28"/>
        </w:rPr>
        <w:t>», и от неё запитаны подстанции ПС 35/10 электролиниями ВЛ-35кВ «Короча-Яблоново», «</w:t>
      </w:r>
      <w:proofErr w:type="spellStart"/>
      <w:r w:rsidR="00EB214E" w:rsidRPr="00EB214E">
        <w:rPr>
          <w:rFonts w:ascii="Times New Roman" w:hAnsi="Times New Roman" w:cs="Times New Roman"/>
          <w:sz w:val="28"/>
          <w:szCs w:val="28"/>
        </w:rPr>
        <w:t>Короча-Анновка</w:t>
      </w:r>
      <w:proofErr w:type="spellEnd"/>
      <w:r w:rsidR="00EB214E" w:rsidRPr="00EB214E">
        <w:rPr>
          <w:rFonts w:ascii="Times New Roman" w:hAnsi="Times New Roman" w:cs="Times New Roman"/>
          <w:sz w:val="28"/>
          <w:szCs w:val="28"/>
        </w:rPr>
        <w:t>», «Короча-Поповка», «</w:t>
      </w:r>
      <w:proofErr w:type="spellStart"/>
      <w:proofErr w:type="gramStart"/>
      <w:r w:rsidR="00EB214E" w:rsidRPr="00EB214E">
        <w:rPr>
          <w:rFonts w:ascii="Times New Roman" w:hAnsi="Times New Roman" w:cs="Times New Roman"/>
          <w:sz w:val="28"/>
          <w:szCs w:val="28"/>
        </w:rPr>
        <w:t>Короча-Борисы</w:t>
      </w:r>
      <w:proofErr w:type="spellEnd"/>
      <w:proofErr w:type="gramEnd"/>
      <w:r w:rsidR="00EB214E" w:rsidRPr="00EB214E">
        <w:rPr>
          <w:rFonts w:ascii="Times New Roman" w:hAnsi="Times New Roman" w:cs="Times New Roman"/>
          <w:sz w:val="28"/>
          <w:szCs w:val="28"/>
        </w:rPr>
        <w:t xml:space="preserve">», «Короча-Ивица№1-Ивица№2», «КорочаИвица№1», «Короча-Ивица№2» и отпайка к ПС 35/10кВ «Алексеевка». Все эти электролинии находятся в удовлетворительном состоянии. На надежность электроснабжения, кроме технического состояния и технического уровня </w:t>
      </w:r>
      <w:proofErr w:type="spellStart"/>
      <w:r w:rsidR="00EB214E" w:rsidRPr="00EB214E">
        <w:rPr>
          <w:rFonts w:ascii="Times New Roman" w:hAnsi="Times New Roman" w:cs="Times New Roman"/>
          <w:sz w:val="28"/>
          <w:szCs w:val="28"/>
        </w:rPr>
        <w:t>электросетевых</w:t>
      </w:r>
      <w:proofErr w:type="spellEnd"/>
      <w:r w:rsidR="00EB214E" w:rsidRPr="00EB214E">
        <w:rPr>
          <w:rFonts w:ascii="Times New Roman" w:hAnsi="Times New Roman" w:cs="Times New Roman"/>
          <w:sz w:val="28"/>
          <w:szCs w:val="28"/>
        </w:rPr>
        <w:t xml:space="preserve"> объектов, оказывает влияние конфигурация сети и схема присоединения объектов к сети. ПС 110кВ «Короча» имеет узловую конфигурацию сети – эта схема наибольшей надежности, а схему присоединения ПС 110кВ «Короча» имеет «транзитную» - отсутствует обходная система шин, т.е. при коротком замыкании на одной из отходящих ВЛ-110кВ два из трёх трансформаторов остаются без питания.  Альтернативный источник энергоснабжения в муниципальном образовании отсутствует. </w:t>
      </w:r>
    </w:p>
    <w:p w:rsidR="009C19C4" w:rsidRDefault="0066257F" w:rsidP="009C19C4">
      <w:pPr>
        <w:pStyle w:val="3"/>
        <w:ind w:firstLine="1134"/>
        <w:rPr>
          <w:rFonts w:ascii="Times New Roman" w:hAnsi="Times New Roman" w:cs="Times New Roman"/>
          <w:b/>
          <w:sz w:val="28"/>
          <w:szCs w:val="28"/>
        </w:rPr>
      </w:pPr>
      <w:bookmarkStart w:id="89" w:name="_Toc164351522"/>
      <w:r>
        <w:rPr>
          <w:rFonts w:ascii="Times New Roman" w:hAnsi="Times New Roman" w:cs="Times New Roman"/>
          <w:b/>
          <w:color w:val="auto"/>
          <w:sz w:val="28"/>
          <w:szCs w:val="28"/>
        </w:rPr>
        <w:t>2</w:t>
      </w:r>
      <w:r w:rsidR="001A7C38" w:rsidRPr="009C19C4">
        <w:rPr>
          <w:rFonts w:ascii="Times New Roman" w:hAnsi="Times New Roman" w:cs="Times New Roman"/>
          <w:b/>
          <w:color w:val="auto"/>
          <w:sz w:val="28"/>
          <w:szCs w:val="28"/>
        </w:rPr>
        <w:t>.6</w:t>
      </w:r>
      <w:r w:rsidR="00C0416C" w:rsidRPr="009C19C4">
        <w:rPr>
          <w:rFonts w:ascii="Times New Roman" w:hAnsi="Times New Roman" w:cs="Times New Roman"/>
          <w:b/>
          <w:color w:val="auto"/>
          <w:sz w:val="28"/>
          <w:szCs w:val="28"/>
        </w:rPr>
        <w:t>.6. Сбор и утилизация твердых бытовых отходов</w:t>
      </w:r>
      <w:bookmarkEnd w:id="89"/>
      <w:r w:rsidR="00C0416C" w:rsidRPr="001A7C38">
        <w:rPr>
          <w:rFonts w:ascii="Times New Roman" w:hAnsi="Times New Roman" w:cs="Times New Roman"/>
          <w:b/>
          <w:sz w:val="28"/>
          <w:szCs w:val="28"/>
        </w:rPr>
        <w:cr/>
      </w:r>
    </w:p>
    <w:p w:rsidR="00CD2D03" w:rsidRDefault="00CD2D03" w:rsidP="00EB214E">
      <w:pPr>
        <w:ind w:firstLine="709"/>
        <w:jc w:val="both"/>
        <w:rPr>
          <w:rFonts w:ascii="Times New Roman" w:hAnsi="Times New Roman" w:cs="Times New Roman"/>
          <w:sz w:val="28"/>
          <w:szCs w:val="28"/>
        </w:rPr>
      </w:pPr>
      <w:r w:rsidRPr="00CD2D03">
        <w:rPr>
          <w:rFonts w:ascii="Times New Roman" w:hAnsi="Times New Roman" w:cs="Times New Roman"/>
          <w:sz w:val="28"/>
          <w:szCs w:val="28"/>
        </w:rPr>
        <w:t xml:space="preserve">На территории муниципального образования сбор и вывоз твердых бытовых отходов и крупногабаритных отходов производится мусоровозами с контейнерных площадок, расположенных как в районе муниципальных домов, так и в частном секторе. Предприятия по переработке отходов на территории муниципального образования отсутствуют. На территории муниципалитета установлены контейнеры для сбора мусора в местах потенциально возможного скопления мусора. На постоянной основе осуществляется ликвидация свалок, расположенных не только в поселке, но и на прилегающих территориях. Для сбора жидких отходов в не канализованных домовладениях устанавливаются дворовые </w:t>
      </w:r>
      <w:proofErr w:type="spellStart"/>
      <w:r w:rsidRPr="00CD2D03">
        <w:rPr>
          <w:rFonts w:ascii="Times New Roman" w:hAnsi="Times New Roman" w:cs="Times New Roman"/>
          <w:sz w:val="28"/>
          <w:szCs w:val="28"/>
        </w:rPr>
        <w:t>помойницы</w:t>
      </w:r>
      <w:proofErr w:type="spellEnd"/>
      <w:r w:rsidRPr="00CD2D03">
        <w:rPr>
          <w:rFonts w:ascii="Times New Roman" w:hAnsi="Times New Roman" w:cs="Times New Roman"/>
          <w:sz w:val="28"/>
          <w:szCs w:val="28"/>
        </w:rPr>
        <w:t>, которые имеют водонепроницаемый выгреб и наземную часть с крышкой и съемной решеткой для отделения твердых фракций. Несмотря на своевременный вывоз мусора и наличие контейнерных площадок, жители сельского поселения устраивают несанкционированные свалки, которые неблагоприятно влияют на внешний вид и санитарное состояние поселения. Работа по совершенствованию сбора бытовых отходов в первую очередь направлена на обустройство достаточного количества контейнерных площадок на всей территории муниципального образования. Приоритет в этой работе принадлежит организациям, осуществляющим управление многоквартирными жилыми домами и организациям, имеющим лицензии на деятельность в сфере обращения бытовых отходов, при общей координации их деятельности со стороны администрации муниципального образования. Результатами проведенной работы должны стать отсутствие несанкционированных свалок на дворовых территориях и ликвидация предпосылок для складирования бытового в непредназначенных для этого местах. Транспортирование отходов на полигоны ТБО осуществляется МУП ЖКХ «</w:t>
      </w:r>
      <w:proofErr w:type="spellStart"/>
      <w:r w:rsidRPr="00CD2D03">
        <w:rPr>
          <w:rFonts w:ascii="Times New Roman" w:hAnsi="Times New Roman" w:cs="Times New Roman"/>
          <w:sz w:val="28"/>
          <w:szCs w:val="28"/>
        </w:rPr>
        <w:t>Корочанское</w:t>
      </w:r>
      <w:proofErr w:type="spellEnd"/>
      <w:r w:rsidRPr="00CD2D03">
        <w:rPr>
          <w:rFonts w:ascii="Times New Roman" w:hAnsi="Times New Roman" w:cs="Times New Roman"/>
          <w:sz w:val="28"/>
          <w:szCs w:val="28"/>
        </w:rPr>
        <w:t xml:space="preserve">». Захоронение твердых бытовых и допущенных к совместному с ними складированию отходов осуществляется на одном полигоне ТБО: </w:t>
      </w:r>
    </w:p>
    <w:p w:rsidR="009C6C61" w:rsidRDefault="00CD2D03" w:rsidP="00CD2D03">
      <w:pPr>
        <w:ind w:firstLine="709"/>
        <w:jc w:val="both"/>
        <w:rPr>
          <w:rFonts w:ascii="Times New Roman" w:hAnsi="Times New Roman" w:cs="Times New Roman"/>
          <w:b/>
          <w:sz w:val="28"/>
          <w:szCs w:val="28"/>
        </w:rPr>
      </w:pPr>
      <w:r w:rsidRPr="00CD2D03">
        <w:rPr>
          <w:rFonts w:ascii="Times New Roman" w:hAnsi="Times New Roman" w:cs="Times New Roman"/>
          <w:sz w:val="28"/>
          <w:szCs w:val="28"/>
        </w:rPr>
        <w:t xml:space="preserve"> полигон ТКО</w:t>
      </w:r>
      <w:proofErr w:type="gramStart"/>
      <w:r w:rsidRPr="00CD2D03">
        <w:rPr>
          <w:rFonts w:ascii="Times New Roman" w:hAnsi="Times New Roman" w:cs="Times New Roman"/>
          <w:sz w:val="28"/>
          <w:szCs w:val="28"/>
        </w:rPr>
        <w:t xml:space="preserve"> ,</w:t>
      </w:r>
      <w:proofErr w:type="spellStart"/>
      <w:proofErr w:type="gramEnd"/>
      <w:r w:rsidRPr="00CD2D03">
        <w:rPr>
          <w:rFonts w:ascii="Times New Roman" w:hAnsi="Times New Roman" w:cs="Times New Roman"/>
          <w:sz w:val="28"/>
          <w:szCs w:val="28"/>
        </w:rPr>
        <w:t>Корочанский</w:t>
      </w:r>
      <w:proofErr w:type="spellEnd"/>
      <w:r w:rsidRPr="00CD2D03">
        <w:rPr>
          <w:rFonts w:ascii="Times New Roman" w:hAnsi="Times New Roman" w:cs="Times New Roman"/>
          <w:sz w:val="28"/>
          <w:szCs w:val="28"/>
        </w:rPr>
        <w:t xml:space="preserve"> район, около с. </w:t>
      </w:r>
      <w:proofErr w:type="spellStart"/>
      <w:r w:rsidRPr="00CD2D03">
        <w:rPr>
          <w:rFonts w:ascii="Times New Roman" w:hAnsi="Times New Roman" w:cs="Times New Roman"/>
          <w:sz w:val="28"/>
          <w:szCs w:val="28"/>
        </w:rPr>
        <w:t>Клиновец</w:t>
      </w:r>
      <w:proofErr w:type="spellEnd"/>
      <w:r>
        <w:rPr>
          <w:rFonts w:ascii="Times New Roman" w:hAnsi="Times New Roman" w:cs="Times New Roman"/>
          <w:sz w:val="28"/>
          <w:szCs w:val="28"/>
        </w:rPr>
        <w:t>.</w:t>
      </w:r>
    </w:p>
    <w:p w:rsidR="009C6C61" w:rsidRDefault="009C6C61" w:rsidP="00C0416C">
      <w:pPr>
        <w:keepNext/>
        <w:keepLines/>
        <w:spacing w:before="40" w:after="0"/>
        <w:ind w:firstLine="851"/>
        <w:jc w:val="both"/>
        <w:outlineLvl w:val="1"/>
        <w:rPr>
          <w:rFonts w:ascii="Times New Roman" w:hAnsi="Times New Roman" w:cs="Times New Roman"/>
          <w:b/>
          <w:sz w:val="28"/>
          <w:szCs w:val="28"/>
        </w:rPr>
      </w:pPr>
    </w:p>
    <w:p w:rsidR="00C0416C" w:rsidRPr="001A7C38" w:rsidRDefault="0066257F" w:rsidP="00C0416C">
      <w:pPr>
        <w:keepNext/>
        <w:keepLines/>
        <w:spacing w:before="40" w:after="0"/>
        <w:ind w:firstLine="851"/>
        <w:jc w:val="both"/>
        <w:outlineLvl w:val="1"/>
        <w:rPr>
          <w:rFonts w:ascii="Times New Roman" w:hAnsi="Times New Roman" w:cs="Times New Roman"/>
          <w:b/>
          <w:sz w:val="28"/>
          <w:szCs w:val="28"/>
        </w:rPr>
      </w:pPr>
      <w:bookmarkStart w:id="90" w:name="_Toc164351523"/>
      <w:r>
        <w:rPr>
          <w:rFonts w:ascii="Times New Roman" w:hAnsi="Times New Roman" w:cs="Times New Roman"/>
          <w:b/>
          <w:sz w:val="28"/>
          <w:szCs w:val="28"/>
        </w:rPr>
        <w:t>2</w:t>
      </w:r>
      <w:r w:rsidR="001A7C38" w:rsidRPr="001A7C38">
        <w:rPr>
          <w:rFonts w:ascii="Times New Roman" w:hAnsi="Times New Roman" w:cs="Times New Roman"/>
          <w:b/>
          <w:sz w:val="28"/>
          <w:szCs w:val="28"/>
        </w:rPr>
        <w:t>.6.7</w:t>
      </w:r>
      <w:r w:rsidR="00C0416C" w:rsidRPr="001A7C38">
        <w:rPr>
          <w:rFonts w:ascii="Times New Roman" w:hAnsi="Times New Roman" w:cs="Times New Roman"/>
          <w:b/>
          <w:sz w:val="28"/>
          <w:szCs w:val="28"/>
        </w:rPr>
        <w:t xml:space="preserve">. Краткий анализ состояния установки приборов учета и </w:t>
      </w:r>
      <w:proofErr w:type="spellStart"/>
      <w:r w:rsidR="00C0416C" w:rsidRPr="001A7C38">
        <w:rPr>
          <w:rFonts w:ascii="Times New Roman" w:hAnsi="Times New Roman" w:cs="Times New Roman"/>
          <w:b/>
          <w:sz w:val="28"/>
          <w:szCs w:val="28"/>
        </w:rPr>
        <w:t>энергоресурсосбережения</w:t>
      </w:r>
      <w:proofErr w:type="spellEnd"/>
      <w:r w:rsidR="00C0416C" w:rsidRPr="001A7C38">
        <w:rPr>
          <w:rFonts w:ascii="Times New Roman" w:hAnsi="Times New Roman" w:cs="Times New Roman"/>
          <w:b/>
          <w:sz w:val="28"/>
          <w:szCs w:val="28"/>
        </w:rPr>
        <w:t xml:space="preserve"> у потребителей</w:t>
      </w:r>
      <w:bookmarkEnd w:id="90"/>
      <w:r w:rsidR="00C0416C" w:rsidRPr="001A7C38">
        <w:rPr>
          <w:rFonts w:ascii="Times New Roman" w:hAnsi="Times New Roman" w:cs="Times New Roman"/>
          <w:b/>
          <w:sz w:val="28"/>
          <w:szCs w:val="28"/>
        </w:rPr>
        <w:cr/>
      </w:r>
    </w:p>
    <w:p w:rsidR="00C0416C" w:rsidRPr="00C0416C" w:rsidRDefault="00C77A42" w:rsidP="001A7C38">
      <w:pPr>
        <w:keepNext/>
        <w:keepLines/>
        <w:spacing w:after="0"/>
        <w:ind w:firstLine="851"/>
        <w:jc w:val="both"/>
        <w:outlineLvl w:val="1"/>
        <w:rPr>
          <w:rFonts w:ascii="Times New Roman" w:hAnsi="Times New Roman" w:cs="Times New Roman"/>
          <w:sz w:val="28"/>
          <w:szCs w:val="28"/>
        </w:rPr>
      </w:pPr>
      <w:bookmarkStart w:id="91" w:name="_Toc509162433"/>
      <w:bookmarkStart w:id="92" w:name="_Toc164351524"/>
      <w:proofErr w:type="gramStart"/>
      <w:r w:rsidRPr="00C77A42">
        <w:rPr>
          <w:rFonts w:ascii="Times New Roman" w:hAnsi="Times New Roman" w:cs="Times New Roman"/>
          <w:sz w:val="28"/>
          <w:szCs w:val="28"/>
        </w:rPr>
        <w:t>В соответствии с пунктом 5 статьи 13 Федерального закона Российской Федерации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w:t>
      </w:r>
      <w:proofErr w:type="gramEnd"/>
      <w:r w:rsidRPr="00C77A42">
        <w:rPr>
          <w:rFonts w:ascii="Times New Roman" w:hAnsi="Times New Roman" w:cs="Times New Roman"/>
          <w:sz w:val="28"/>
          <w:szCs w:val="28"/>
        </w:rPr>
        <w:t xml:space="preserve">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w:t>
      </w:r>
      <w:proofErr w:type="spellStart"/>
      <w:r w:rsidRPr="00C77A42">
        <w:rPr>
          <w:rFonts w:ascii="Times New Roman" w:hAnsi="Times New Roman" w:cs="Times New Roman"/>
          <w:sz w:val="28"/>
          <w:szCs w:val="28"/>
        </w:rPr>
        <w:t>общедомовыми</w:t>
      </w:r>
      <w:proofErr w:type="spellEnd"/>
      <w:r w:rsidRPr="00C77A42">
        <w:rPr>
          <w:rFonts w:ascii="Times New Roman" w:hAnsi="Times New Roman" w:cs="Times New Roman"/>
          <w:sz w:val="28"/>
          <w:szCs w:val="28"/>
        </w:rPr>
        <w:t>) приборами учета используемых коммунальных ресурсов, а также индивидуальными и общими (для коммунальной квартиры) приборами учета. Информация о степени оснащенности приборами учёта потребителей муниципального образования отсутствует.</w:t>
      </w:r>
      <w:bookmarkEnd w:id="91"/>
      <w:bookmarkEnd w:id="92"/>
    </w:p>
    <w:p w:rsidR="00D07967" w:rsidRPr="003C137E" w:rsidRDefault="0066257F" w:rsidP="00BE5DFD">
      <w:pPr>
        <w:pStyle w:val="1"/>
        <w:ind w:firstLine="851"/>
        <w:jc w:val="center"/>
        <w:rPr>
          <w:rFonts w:ascii="Times New Roman" w:hAnsi="Times New Roman" w:cs="Times New Roman"/>
          <w:b/>
          <w:color w:val="auto"/>
          <w:sz w:val="28"/>
          <w:szCs w:val="28"/>
        </w:rPr>
      </w:pPr>
      <w:bookmarkStart w:id="93" w:name="_Toc164351525"/>
      <w:bookmarkEnd w:id="16"/>
      <w:bookmarkEnd w:id="17"/>
      <w:bookmarkEnd w:id="76"/>
      <w:r>
        <w:rPr>
          <w:rFonts w:ascii="Times New Roman" w:hAnsi="Times New Roman" w:cs="Times New Roman"/>
          <w:b/>
          <w:color w:val="auto"/>
          <w:sz w:val="28"/>
          <w:szCs w:val="28"/>
        </w:rPr>
        <w:t>2</w:t>
      </w:r>
      <w:r w:rsidR="00F82D99" w:rsidRPr="003C137E">
        <w:rPr>
          <w:rFonts w:ascii="Times New Roman" w:hAnsi="Times New Roman" w:cs="Times New Roman"/>
          <w:b/>
          <w:color w:val="auto"/>
          <w:sz w:val="28"/>
          <w:szCs w:val="28"/>
        </w:rPr>
        <w:t>.</w:t>
      </w:r>
      <w:r w:rsidR="001A7C38" w:rsidRPr="001A7C38">
        <w:rPr>
          <w:rFonts w:ascii="Times New Roman" w:hAnsi="Times New Roman" w:cs="Times New Roman"/>
          <w:b/>
          <w:color w:val="auto"/>
          <w:sz w:val="28"/>
          <w:szCs w:val="28"/>
        </w:rPr>
        <w:t>7</w:t>
      </w:r>
      <w:r w:rsidR="00D07967" w:rsidRPr="003C137E">
        <w:rPr>
          <w:rFonts w:ascii="Times New Roman" w:hAnsi="Times New Roman" w:cs="Times New Roman"/>
          <w:b/>
          <w:color w:val="auto"/>
          <w:sz w:val="28"/>
          <w:szCs w:val="28"/>
        </w:rPr>
        <w:t xml:space="preserve"> Градостроительные ограничения и особые условия использования территории сельского поселения</w:t>
      </w:r>
      <w:bookmarkEnd w:id="93"/>
    </w:p>
    <w:p w:rsidR="00D07967" w:rsidRPr="003C137E" w:rsidRDefault="00D07967" w:rsidP="00D07967">
      <w:pPr>
        <w:autoSpaceDE w:val="0"/>
        <w:autoSpaceDN w:val="0"/>
        <w:adjustRightInd w:val="0"/>
        <w:spacing w:after="0" w:line="240" w:lineRule="auto"/>
        <w:ind w:firstLine="540"/>
        <w:jc w:val="both"/>
        <w:rPr>
          <w:rFonts w:ascii="Times New Roman" w:hAnsi="Times New Roman" w:cs="Times New Roman"/>
          <w:sz w:val="28"/>
          <w:szCs w:val="28"/>
        </w:rPr>
      </w:pPr>
    </w:p>
    <w:p w:rsidR="00D07967" w:rsidRPr="004E21A6" w:rsidRDefault="00D07967" w:rsidP="00D07967">
      <w:pPr>
        <w:autoSpaceDE w:val="0"/>
        <w:autoSpaceDN w:val="0"/>
        <w:adjustRightInd w:val="0"/>
        <w:spacing w:after="0" w:line="240" w:lineRule="auto"/>
        <w:ind w:firstLine="540"/>
        <w:jc w:val="both"/>
        <w:rPr>
          <w:rFonts w:ascii="Times New Roman" w:hAnsi="Times New Roman" w:cs="Times New Roman"/>
          <w:bCs/>
          <w:sz w:val="28"/>
          <w:szCs w:val="28"/>
        </w:rPr>
      </w:pPr>
      <w:r w:rsidRPr="004E21A6">
        <w:rPr>
          <w:rFonts w:ascii="Times New Roman" w:hAnsi="Times New Roman" w:cs="Times New Roman"/>
          <w:bCs/>
          <w:sz w:val="28"/>
          <w:szCs w:val="28"/>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w:t>
      </w:r>
      <w:proofErr w:type="spellStart"/>
      <w:r w:rsidRPr="004E21A6">
        <w:rPr>
          <w:rFonts w:ascii="Times New Roman" w:hAnsi="Times New Roman" w:cs="Times New Roman"/>
          <w:bCs/>
          <w:sz w:val="28"/>
          <w:szCs w:val="28"/>
        </w:rPr>
        <w:t>водоохранные</w:t>
      </w:r>
      <w:proofErr w:type="spellEnd"/>
      <w:r w:rsidRPr="004E21A6">
        <w:rPr>
          <w:rFonts w:ascii="Times New Roman" w:hAnsi="Times New Roman" w:cs="Times New Roman"/>
          <w:bCs/>
          <w:sz w:val="28"/>
          <w:szCs w:val="28"/>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F82D99" w:rsidRPr="003C137E" w:rsidRDefault="00F82D99" w:rsidP="00F82D99">
      <w:pPr>
        <w:ind w:left="142" w:firstLine="709"/>
        <w:contextualSpacing/>
        <w:jc w:val="both"/>
        <w:rPr>
          <w:rFonts w:ascii="Times New Roman" w:hAnsi="Times New Roman" w:cs="Times New Roman"/>
          <w:sz w:val="28"/>
          <w:szCs w:val="28"/>
        </w:rPr>
      </w:pPr>
      <w:r w:rsidRPr="003C137E">
        <w:rPr>
          <w:rFonts w:ascii="Times New Roman" w:hAnsi="Times New Roman" w:cs="Times New Roman"/>
          <w:sz w:val="28"/>
          <w:szCs w:val="28"/>
        </w:rPr>
        <w:t>Существующие зоны с особыми условиями использования территории, и основания их установления.</w:t>
      </w:r>
    </w:p>
    <w:p w:rsidR="00F82D99" w:rsidRPr="003C137E" w:rsidRDefault="00F82D99" w:rsidP="00F82D99">
      <w:pPr>
        <w:ind w:left="142" w:firstLine="709"/>
        <w:contextualSpacing/>
        <w:jc w:val="both"/>
        <w:rPr>
          <w:rFonts w:ascii="Times New Roman" w:hAnsi="Times New Roman" w:cs="Times New Roman"/>
          <w:sz w:val="28"/>
          <w:szCs w:val="28"/>
        </w:rPr>
      </w:pPr>
    </w:p>
    <w:p w:rsidR="00D07967" w:rsidRPr="003C137E" w:rsidRDefault="0066257F" w:rsidP="00BE5DFD">
      <w:pPr>
        <w:pStyle w:val="3"/>
        <w:ind w:firstLine="851"/>
        <w:rPr>
          <w:rFonts w:ascii="Times New Roman" w:hAnsi="Times New Roman" w:cs="Times New Roman"/>
          <w:b/>
          <w:color w:val="auto"/>
          <w:sz w:val="28"/>
          <w:szCs w:val="28"/>
        </w:rPr>
      </w:pPr>
      <w:bookmarkStart w:id="94" w:name="_Toc164351526"/>
      <w:r>
        <w:rPr>
          <w:rFonts w:ascii="Times New Roman" w:hAnsi="Times New Roman" w:cs="Times New Roman"/>
          <w:b/>
          <w:color w:val="auto"/>
          <w:sz w:val="28"/>
          <w:szCs w:val="28"/>
        </w:rPr>
        <w:t>2</w:t>
      </w:r>
      <w:r w:rsidR="00F82D99" w:rsidRPr="003C137E">
        <w:rPr>
          <w:rFonts w:ascii="Times New Roman" w:hAnsi="Times New Roman" w:cs="Times New Roman"/>
          <w:b/>
          <w:color w:val="auto"/>
          <w:sz w:val="28"/>
          <w:szCs w:val="28"/>
        </w:rPr>
        <w:t>.</w:t>
      </w:r>
      <w:r w:rsidR="0010470E">
        <w:rPr>
          <w:rFonts w:ascii="Times New Roman" w:hAnsi="Times New Roman" w:cs="Times New Roman"/>
          <w:b/>
          <w:color w:val="auto"/>
          <w:sz w:val="28"/>
          <w:szCs w:val="28"/>
        </w:rPr>
        <w:t>7</w:t>
      </w:r>
      <w:r w:rsidR="00F82D99" w:rsidRPr="003C137E">
        <w:rPr>
          <w:rFonts w:ascii="Times New Roman" w:hAnsi="Times New Roman" w:cs="Times New Roman"/>
          <w:b/>
          <w:color w:val="auto"/>
          <w:sz w:val="28"/>
          <w:szCs w:val="28"/>
        </w:rPr>
        <w:t>.1</w:t>
      </w:r>
      <w:r w:rsidR="00D07967" w:rsidRPr="004E21A6">
        <w:rPr>
          <w:rFonts w:ascii="Times New Roman" w:hAnsi="Times New Roman" w:cs="Times New Roman"/>
          <w:b/>
          <w:color w:val="auto"/>
          <w:sz w:val="28"/>
          <w:szCs w:val="28"/>
        </w:rPr>
        <w:t xml:space="preserve"> Охранные зоны электрических сетей.</w:t>
      </w:r>
      <w:bookmarkEnd w:id="94"/>
    </w:p>
    <w:p w:rsidR="00D07967" w:rsidRPr="004E21A6" w:rsidRDefault="00D07967" w:rsidP="00D07967">
      <w:pPr>
        <w:autoSpaceDE w:val="0"/>
        <w:autoSpaceDN w:val="0"/>
        <w:adjustRightInd w:val="0"/>
        <w:spacing w:after="0" w:line="240" w:lineRule="auto"/>
        <w:ind w:firstLine="851"/>
        <w:jc w:val="both"/>
        <w:rPr>
          <w:rFonts w:ascii="Times New Roman" w:hAnsi="Times New Roman" w:cs="Times New Roman"/>
          <w:sz w:val="28"/>
          <w:szCs w:val="28"/>
        </w:rPr>
      </w:pPr>
      <w:r w:rsidRPr="004E21A6">
        <w:rPr>
          <w:rFonts w:ascii="Times New Roman" w:hAnsi="Times New Roman" w:cs="Times New Roman"/>
          <w:sz w:val="28"/>
          <w:szCs w:val="28"/>
        </w:rPr>
        <w:t>Охранные зоны электрических сетей – зоны с особыми условиями использования земельных участков, расположенных в пределах охранных зон (далее - земельные участки), обеспечивающие безопасное функционирование и эксплуатацию указанных объектов.</w:t>
      </w:r>
    </w:p>
    <w:p w:rsidR="00F82D99" w:rsidRPr="003C137E" w:rsidRDefault="00F82D99" w:rsidP="00F82D99">
      <w:pPr>
        <w:spacing w:after="0"/>
        <w:ind w:left="540" w:firstLine="453"/>
        <w:rPr>
          <w:rFonts w:ascii="Times New Roman" w:hAnsi="Times New Roman" w:cs="Times New Roman"/>
          <w:b/>
          <w:sz w:val="28"/>
          <w:szCs w:val="28"/>
        </w:rPr>
      </w:pPr>
    </w:p>
    <w:p w:rsidR="00D07967" w:rsidRPr="003C137E" w:rsidRDefault="0066257F" w:rsidP="00C03FEA">
      <w:pPr>
        <w:pStyle w:val="3"/>
        <w:spacing w:before="0" w:line="240" w:lineRule="auto"/>
        <w:ind w:firstLine="851"/>
        <w:rPr>
          <w:rFonts w:ascii="Times New Roman" w:hAnsi="Times New Roman" w:cs="Times New Roman"/>
          <w:b/>
          <w:color w:val="auto"/>
          <w:sz w:val="28"/>
          <w:szCs w:val="28"/>
        </w:rPr>
      </w:pPr>
      <w:bookmarkStart w:id="95" w:name="_Toc164351527"/>
      <w:r>
        <w:rPr>
          <w:rFonts w:ascii="Times New Roman" w:hAnsi="Times New Roman" w:cs="Times New Roman"/>
          <w:b/>
          <w:color w:val="auto"/>
          <w:sz w:val="28"/>
          <w:szCs w:val="28"/>
        </w:rPr>
        <w:t>2</w:t>
      </w:r>
      <w:r w:rsidR="00D07967" w:rsidRPr="004E21A6">
        <w:rPr>
          <w:rFonts w:ascii="Times New Roman" w:hAnsi="Times New Roman" w:cs="Times New Roman"/>
          <w:b/>
          <w:color w:val="auto"/>
          <w:sz w:val="28"/>
          <w:szCs w:val="28"/>
        </w:rPr>
        <w:t>.</w:t>
      </w:r>
      <w:r w:rsidR="0010470E">
        <w:rPr>
          <w:rFonts w:ascii="Times New Roman" w:hAnsi="Times New Roman" w:cs="Times New Roman"/>
          <w:b/>
          <w:color w:val="auto"/>
          <w:sz w:val="28"/>
          <w:szCs w:val="28"/>
        </w:rPr>
        <w:t>7</w:t>
      </w:r>
      <w:r w:rsidR="00F82D99" w:rsidRPr="003C137E">
        <w:rPr>
          <w:rFonts w:ascii="Times New Roman" w:hAnsi="Times New Roman" w:cs="Times New Roman"/>
          <w:b/>
          <w:color w:val="auto"/>
          <w:sz w:val="28"/>
          <w:szCs w:val="28"/>
        </w:rPr>
        <w:t>.</w:t>
      </w:r>
      <w:r w:rsidR="00D07967" w:rsidRPr="004E21A6">
        <w:rPr>
          <w:rFonts w:ascii="Times New Roman" w:hAnsi="Times New Roman" w:cs="Times New Roman"/>
          <w:b/>
          <w:color w:val="auto"/>
          <w:sz w:val="28"/>
          <w:szCs w:val="28"/>
        </w:rPr>
        <w:t>2.Водоохранные зоны</w:t>
      </w:r>
      <w:bookmarkEnd w:id="95"/>
    </w:p>
    <w:p w:rsidR="00F112C6" w:rsidRPr="00B4722E" w:rsidRDefault="00F112C6" w:rsidP="00F112C6">
      <w:pPr>
        <w:spacing w:line="322" w:lineRule="atLeast"/>
        <w:ind w:firstLine="851"/>
        <w:jc w:val="both"/>
        <w:rPr>
          <w:rFonts w:ascii="Times New Roman" w:hAnsi="Times New Roman" w:cs="Times New Roman"/>
          <w:sz w:val="28"/>
          <w:szCs w:val="28"/>
        </w:rPr>
      </w:pPr>
      <w:bookmarkStart w:id="96" w:name="p0"/>
      <w:bookmarkStart w:id="97" w:name="_Toc164351528"/>
      <w:bookmarkEnd w:id="96"/>
      <w:r>
        <w:rPr>
          <w:rFonts w:ascii="Times New Roman" w:hAnsi="Times New Roman" w:cs="Times New Roman"/>
          <w:sz w:val="28"/>
          <w:szCs w:val="28"/>
        </w:rPr>
        <w:t>2</w:t>
      </w:r>
      <w:r w:rsidRPr="00B4722E">
        <w:rPr>
          <w:rFonts w:ascii="Times New Roman" w:hAnsi="Times New Roman" w:cs="Times New Roman"/>
          <w:sz w:val="28"/>
          <w:szCs w:val="28"/>
        </w:rPr>
        <w:t>.</w:t>
      </w:r>
      <w:r>
        <w:rPr>
          <w:rFonts w:ascii="Times New Roman" w:hAnsi="Times New Roman" w:cs="Times New Roman"/>
          <w:sz w:val="28"/>
          <w:szCs w:val="28"/>
        </w:rPr>
        <w:t>7.2.</w:t>
      </w:r>
      <w:r w:rsidRPr="00B4722E">
        <w:rPr>
          <w:rFonts w:ascii="Times New Roman" w:hAnsi="Times New Roman" w:cs="Times New Roman"/>
          <w:sz w:val="28"/>
          <w:szCs w:val="28"/>
        </w:rPr>
        <w:t xml:space="preserve">1.В границах </w:t>
      </w:r>
      <w:proofErr w:type="spellStart"/>
      <w:r w:rsidRPr="00B4722E">
        <w:rPr>
          <w:rFonts w:ascii="Times New Roman" w:hAnsi="Times New Roman" w:cs="Times New Roman"/>
          <w:sz w:val="28"/>
          <w:szCs w:val="28"/>
        </w:rPr>
        <w:t>водоохранных</w:t>
      </w:r>
      <w:proofErr w:type="spellEnd"/>
      <w:r w:rsidRPr="00B4722E">
        <w:rPr>
          <w:rFonts w:ascii="Times New Roman" w:hAnsi="Times New Roman" w:cs="Times New Roman"/>
          <w:sz w:val="28"/>
          <w:szCs w:val="28"/>
        </w:rPr>
        <w:t xml:space="preserve"> зон запрещаются:</w:t>
      </w:r>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1) использование сточных вод в целях повышения почвенного плодородия; </w:t>
      </w:r>
    </w:p>
    <w:p w:rsidR="00F112C6" w:rsidRPr="00B4722E" w:rsidRDefault="00F112C6" w:rsidP="00F112C6">
      <w:pPr>
        <w:spacing w:before="26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w:t>
      </w:r>
      <w:hyperlink r:id="rId9" w:history="1">
        <w:r w:rsidRPr="00B4722E">
          <w:rPr>
            <w:rFonts w:ascii="Times New Roman" w:hAnsi="Times New Roman" w:cs="Times New Roman"/>
            <w:sz w:val="28"/>
            <w:szCs w:val="28"/>
          </w:rPr>
          <w:t>перечень</w:t>
        </w:r>
      </w:hyperlink>
      <w:r w:rsidRPr="00B4722E">
        <w:rPr>
          <w:rFonts w:ascii="Times New Roman" w:hAnsi="Times New Roman" w:cs="Times New Roman"/>
          <w:sz w:val="28"/>
          <w:szCs w:val="28"/>
        </w:rPr>
        <w:t xml:space="preserve">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w:t>
      </w:r>
      <w:proofErr w:type="gramStart"/>
      <w:r w:rsidRPr="00B4722E">
        <w:rPr>
          <w:rFonts w:ascii="Times New Roman" w:hAnsi="Times New Roman" w:cs="Times New Roman"/>
          <w:sz w:val="28"/>
          <w:szCs w:val="28"/>
        </w:rPr>
        <w:t>концентрации</w:t>
      </w:r>
      <w:proofErr w:type="gramEnd"/>
      <w:r w:rsidRPr="00B4722E">
        <w:rPr>
          <w:rFonts w:ascii="Times New Roman" w:hAnsi="Times New Roman" w:cs="Times New Roman"/>
          <w:sz w:val="28"/>
          <w:szCs w:val="28"/>
        </w:rPr>
        <w:t xml:space="preserve"> которых в водах водных объектов </w:t>
      </w:r>
      <w:proofErr w:type="spellStart"/>
      <w:r w:rsidRPr="00B4722E">
        <w:rPr>
          <w:rFonts w:ascii="Times New Roman" w:hAnsi="Times New Roman" w:cs="Times New Roman"/>
          <w:sz w:val="28"/>
          <w:szCs w:val="28"/>
        </w:rPr>
        <w:t>рыбохозяйственного</w:t>
      </w:r>
      <w:proofErr w:type="spellEnd"/>
      <w:r w:rsidRPr="00B4722E">
        <w:rPr>
          <w:rFonts w:ascii="Times New Roman" w:hAnsi="Times New Roman" w:cs="Times New Roman"/>
          <w:sz w:val="28"/>
          <w:szCs w:val="28"/>
        </w:rPr>
        <w:t xml:space="preserve"> значения не установлены;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3) осуществление авиационных мер по борьбе с вредными организмами;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rsidR="00F112C6" w:rsidRPr="00B4722E" w:rsidRDefault="00F112C6" w:rsidP="00F112C6">
      <w:pPr>
        <w:spacing w:before="188" w:line="322" w:lineRule="atLeast"/>
        <w:ind w:firstLine="851"/>
        <w:jc w:val="both"/>
        <w:rPr>
          <w:rFonts w:ascii="Times New Roman" w:hAnsi="Times New Roman" w:cs="Times New Roman"/>
          <w:sz w:val="28"/>
          <w:szCs w:val="28"/>
        </w:rPr>
      </w:pPr>
      <w:proofErr w:type="gramStart"/>
      <w:r w:rsidRPr="00B4722E">
        <w:rPr>
          <w:rFonts w:ascii="Times New Roman" w:hAnsi="Times New Roman" w:cs="Times New Roman"/>
          <w:sz w:val="28"/>
          <w:szCs w:val="28"/>
        </w:rPr>
        <w:t xml:space="preserve">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roofErr w:type="gramEnd"/>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6) хранение пестицидов и </w:t>
      </w:r>
      <w:proofErr w:type="spellStart"/>
      <w:r w:rsidRPr="00B4722E">
        <w:rPr>
          <w:rFonts w:ascii="Times New Roman" w:hAnsi="Times New Roman" w:cs="Times New Roman"/>
          <w:sz w:val="28"/>
          <w:szCs w:val="28"/>
        </w:rPr>
        <w:t>агрохимикатов</w:t>
      </w:r>
      <w:proofErr w:type="spellEnd"/>
      <w:r w:rsidRPr="00B4722E">
        <w:rPr>
          <w:rFonts w:ascii="Times New Roman" w:hAnsi="Times New Roman" w:cs="Times New Roman"/>
          <w:sz w:val="28"/>
          <w:szCs w:val="28"/>
        </w:rPr>
        <w:t xml:space="preserve"> (за исключением хранения </w:t>
      </w:r>
      <w:proofErr w:type="spellStart"/>
      <w:r w:rsidRPr="00B4722E">
        <w:rPr>
          <w:rFonts w:ascii="Times New Roman" w:hAnsi="Times New Roman" w:cs="Times New Roman"/>
          <w:sz w:val="28"/>
          <w:szCs w:val="28"/>
        </w:rPr>
        <w:t>агрохимикатов</w:t>
      </w:r>
      <w:proofErr w:type="spellEnd"/>
      <w:r w:rsidRPr="00B4722E">
        <w:rPr>
          <w:rFonts w:ascii="Times New Roman" w:hAnsi="Times New Roman" w:cs="Times New Roman"/>
          <w:sz w:val="28"/>
          <w:szCs w:val="28"/>
        </w:rPr>
        <w:t xml:space="preserve"> в специализированных хранилищах, размещенных на территориях морских портов за пределами границ прибрежных защитных полос), применение пестицидов и </w:t>
      </w:r>
      <w:proofErr w:type="spellStart"/>
      <w:r w:rsidRPr="00B4722E">
        <w:rPr>
          <w:rFonts w:ascii="Times New Roman" w:hAnsi="Times New Roman" w:cs="Times New Roman"/>
          <w:sz w:val="28"/>
          <w:szCs w:val="28"/>
        </w:rPr>
        <w:t>агрохимикатов</w:t>
      </w:r>
      <w:proofErr w:type="spellEnd"/>
      <w:r w:rsidRPr="00B4722E">
        <w:rPr>
          <w:rFonts w:ascii="Times New Roman" w:hAnsi="Times New Roman" w:cs="Times New Roman"/>
          <w:sz w:val="28"/>
          <w:szCs w:val="28"/>
        </w:rPr>
        <w:t xml:space="preserve">;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7) сброс сточных, в том числе дренажных, вод; </w:t>
      </w:r>
    </w:p>
    <w:p w:rsidR="00F112C6" w:rsidRPr="00B4722E" w:rsidRDefault="00F112C6" w:rsidP="00F112C6">
      <w:pPr>
        <w:spacing w:before="188" w:line="322" w:lineRule="atLeast"/>
        <w:ind w:firstLine="851"/>
        <w:jc w:val="both"/>
        <w:rPr>
          <w:rFonts w:ascii="Times New Roman" w:hAnsi="Times New Roman" w:cs="Times New Roman"/>
          <w:sz w:val="28"/>
          <w:szCs w:val="28"/>
        </w:rPr>
      </w:pPr>
      <w:proofErr w:type="gramStart"/>
      <w:r w:rsidRPr="00B4722E">
        <w:rPr>
          <w:rFonts w:ascii="Times New Roman" w:hAnsi="Times New Roman" w:cs="Times New Roman"/>
          <w:sz w:val="28"/>
          <w:szCs w:val="28"/>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10" w:history="1">
        <w:r w:rsidRPr="00B4722E">
          <w:rPr>
            <w:rFonts w:ascii="Times New Roman" w:hAnsi="Times New Roman" w:cs="Times New Roman"/>
            <w:sz w:val="28"/>
            <w:szCs w:val="28"/>
          </w:rPr>
          <w:t>статьей 19.1</w:t>
        </w:r>
      </w:hyperlink>
      <w:r w:rsidRPr="00B4722E">
        <w:rPr>
          <w:rFonts w:ascii="Times New Roman" w:hAnsi="Times New Roman" w:cs="Times New Roman"/>
          <w:sz w:val="28"/>
          <w:szCs w:val="28"/>
        </w:rPr>
        <w:t xml:space="preserve"> Закона Российской Федерации от</w:t>
      </w:r>
      <w:proofErr w:type="gramEnd"/>
      <w:r w:rsidRPr="00B4722E">
        <w:rPr>
          <w:rFonts w:ascii="Times New Roman" w:hAnsi="Times New Roman" w:cs="Times New Roman"/>
          <w:sz w:val="28"/>
          <w:szCs w:val="28"/>
        </w:rPr>
        <w:t xml:space="preserve"> </w:t>
      </w:r>
      <w:proofErr w:type="gramStart"/>
      <w:r w:rsidRPr="00B4722E">
        <w:rPr>
          <w:rFonts w:ascii="Times New Roman" w:hAnsi="Times New Roman" w:cs="Times New Roman"/>
          <w:sz w:val="28"/>
          <w:szCs w:val="28"/>
        </w:rPr>
        <w:t xml:space="preserve">21 февраля 1992 года N 2395-1 "О недрах"). </w:t>
      </w:r>
      <w:proofErr w:type="gramEnd"/>
    </w:p>
    <w:p w:rsidR="00F112C6" w:rsidRPr="00B4722E" w:rsidRDefault="00F112C6" w:rsidP="00F112C6">
      <w:pPr>
        <w:spacing w:before="188" w:line="322" w:lineRule="atLeast"/>
        <w:ind w:firstLine="851"/>
        <w:jc w:val="both"/>
        <w:rPr>
          <w:rFonts w:ascii="Times New Roman" w:hAnsi="Times New Roman" w:cs="Times New Roman"/>
          <w:sz w:val="28"/>
          <w:szCs w:val="28"/>
        </w:rPr>
      </w:pPr>
      <w:r>
        <w:rPr>
          <w:rFonts w:ascii="Times New Roman" w:hAnsi="Times New Roman" w:cs="Times New Roman"/>
          <w:sz w:val="28"/>
          <w:szCs w:val="28"/>
        </w:rPr>
        <w:t>2.7</w:t>
      </w:r>
      <w:r w:rsidRPr="00B4722E">
        <w:rPr>
          <w:rFonts w:ascii="Times New Roman" w:hAnsi="Times New Roman" w:cs="Times New Roman"/>
          <w:sz w:val="28"/>
          <w:szCs w:val="28"/>
        </w:rPr>
        <w:t xml:space="preserve">.2.2. В границах </w:t>
      </w:r>
      <w:proofErr w:type="spellStart"/>
      <w:r w:rsidRPr="00B4722E">
        <w:rPr>
          <w:rFonts w:ascii="Times New Roman" w:hAnsi="Times New Roman" w:cs="Times New Roman"/>
          <w:sz w:val="28"/>
          <w:szCs w:val="28"/>
        </w:rPr>
        <w:t>водоохранных</w:t>
      </w:r>
      <w:proofErr w:type="spellEnd"/>
      <w:r w:rsidRPr="00B4722E">
        <w:rPr>
          <w:rFonts w:ascii="Times New Roman" w:hAnsi="Times New Roman" w:cs="Times New Roman"/>
          <w:sz w:val="28"/>
          <w:szCs w:val="28"/>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 </w:t>
      </w:r>
    </w:p>
    <w:p w:rsidR="00F112C6" w:rsidRPr="00B4722E" w:rsidRDefault="00F112C6" w:rsidP="00F112C6">
      <w:pPr>
        <w:spacing w:before="188" w:line="322" w:lineRule="atLeast"/>
        <w:ind w:firstLine="851"/>
        <w:jc w:val="both"/>
        <w:rPr>
          <w:rFonts w:ascii="Times New Roman" w:hAnsi="Times New Roman" w:cs="Times New Roman"/>
          <w:sz w:val="28"/>
          <w:szCs w:val="28"/>
        </w:rPr>
      </w:pPr>
      <w:bookmarkStart w:id="98" w:name="p19"/>
      <w:bookmarkEnd w:id="98"/>
      <w:r w:rsidRPr="00B4722E">
        <w:rPr>
          <w:rFonts w:ascii="Times New Roman" w:hAnsi="Times New Roman" w:cs="Times New Roman"/>
          <w:sz w:val="28"/>
          <w:szCs w:val="28"/>
        </w:rPr>
        <w:t xml:space="preserve">1) централизованные системы водоотведения (канализации), централизованные ливневые системы водоотведения;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Pr>
          <w:rFonts w:ascii="Times New Roman" w:hAnsi="Times New Roman" w:cs="Times New Roman"/>
          <w:sz w:val="28"/>
          <w:szCs w:val="28"/>
        </w:rPr>
        <w:t>2.7.2.3.</w:t>
      </w:r>
      <w:r w:rsidRPr="00B4722E">
        <w:rPr>
          <w:rFonts w:ascii="Times New Roman" w:hAnsi="Times New Roman" w:cs="Times New Roman"/>
          <w:sz w:val="28"/>
          <w:szCs w:val="28"/>
        </w:rPr>
        <w:t xml:space="preserve"> </w:t>
      </w:r>
      <w:proofErr w:type="gramStart"/>
      <w:r w:rsidRPr="00B4722E">
        <w:rPr>
          <w:rFonts w:ascii="Times New Roman" w:hAnsi="Times New Roman" w:cs="Times New Roman"/>
          <w:sz w:val="28"/>
          <w:szCs w:val="28"/>
        </w:rPr>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B4722E">
        <w:rPr>
          <w:rFonts w:ascii="Times New Roman" w:hAnsi="Times New Roman" w:cs="Times New Roman"/>
          <w:sz w:val="28"/>
          <w:szCs w:val="28"/>
        </w:rPr>
        <w:t>водоохранных</w:t>
      </w:r>
      <w:proofErr w:type="spellEnd"/>
      <w:r w:rsidRPr="00B4722E">
        <w:rPr>
          <w:rFonts w:ascii="Times New Roman" w:hAnsi="Times New Roman" w:cs="Times New Roman"/>
          <w:sz w:val="28"/>
          <w:szCs w:val="28"/>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19" w:history="1">
        <w:r w:rsidRPr="00B4722E">
          <w:rPr>
            <w:rFonts w:ascii="Times New Roman" w:hAnsi="Times New Roman" w:cs="Times New Roman"/>
            <w:sz w:val="28"/>
            <w:szCs w:val="28"/>
          </w:rPr>
          <w:t xml:space="preserve">пункте 1 части </w:t>
        </w:r>
        <w:r>
          <w:rPr>
            <w:rFonts w:ascii="Times New Roman" w:hAnsi="Times New Roman" w:cs="Times New Roman"/>
            <w:sz w:val="28"/>
            <w:szCs w:val="28"/>
          </w:rPr>
          <w:t>2.7.2.2.</w:t>
        </w:r>
      </w:hyperlink>
      <w:r w:rsidRPr="00B4722E">
        <w:rPr>
          <w:rFonts w:ascii="Times New Roman" w:hAnsi="Times New Roman" w:cs="Times New Roman"/>
          <w:sz w:val="28"/>
          <w:szCs w:val="28"/>
        </w:rPr>
        <w:t xml:space="preserve">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w:t>
      </w:r>
      <w:proofErr w:type="gramEnd"/>
      <w:r w:rsidRPr="00B4722E">
        <w:rPr>
          <w:rFonts w:ascii="Times New Roman" w:hAnsi="Times New Roman" w:cs="Times New Roman"/>
          <w:sz w:val="28"/>
          <w:szCs w:val="28"/>
        </w:rPr>
        <w:t xml:space="preserve"> среду.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Pr>
          <w:rFonts w:ascii="Times New Roman" w:hAnsi="Times New Roman" w:cs="Times New Roman"/>
          <w:sz w:val="28"/>
          <w:szCs w:val="28"/>
        </w:rPr>
        <w:t>2.7.2.4.</w:t>
      </w:r>
      <w:r w:rsidRPr="00B4722E">
        <w:rPr>
          <w:rFonts w:ascii="Times New Roman" w:hAnsi="Times New Roman" w:cs="Times New Roman"/>
          <w:sz w:val="28"/>
          <w:szCs w:val="28"/>
        </w:rPr>
        <w:t xml:space="preserve"> </w:t>
      </w:r>
      <w:proofErr w:type="gramStart"/>
      <w:r w:rsidRPr="00B4722E">
        <w:rPr>
          <w:rFonts w:ascii="Times New Roman" w:hAnsi="Times New Roman" w:cs="Times New Roman"/>
          <w:sz w:val="28"/>
          <w:szCs w:val="28"/>
        </w:rPr>
        <w:t xml:space="preserve">На территориях, расположенных в границах </w:t>
      </w:r>
      <w:proofErr w:type="spellStart"/>
      <w:r w:rsidRPr="00B4722E">
        <w:rPr>
          <w:rFonts w:ascii="Times New Roman" w:hAnsi="Times New Roman" w:cs="Times New Roman"/>
          <w:sz w:val="28"/>
          <w:szCs w:val="28"/>
        </w:rPr>
        <w:t>водоохранных</w:t>
      </w:r>
      <w:proofErr w:type="spellEnd"/>
      <w:r w:rsidRPr="00B4722E">
        <w:rPr>
          <w:rFonts w:ascii="Times New Roman" w:hAnsi="Times New Roman" w:cs="Times New Roman"/>
          <w:sz w:val="28"/>
          <w:szCs w:val="28"/>
        </w:rPr>
        <w:t xml:space="preserve"> зон и занятых защитными лесами, особо защитными участками лесов, наряду с ограничениями, установленными </w:t>
      </w:r>
      <w:r w:rsidRPr="00C30912">
        <w:rPr>
          <w:rFonts w:ascii="Times New Roman" w:hAnsi="Times New Roman" w:cs="Times New Roman"/>
          <w:sz w:val="28"/>
          <w:szCs w:val="28"/>
        </w:rPr>
        <w:t>2.7.2.2</w:t>
      </w:r>
      <w:r w:rsidRPr="00B4722E">
        <w:rPr>
          <w:rFonts w:ascii="Times New Roman" w:hAnsi="Times New Roman" w:cs="Times New Roman"/>
          <w:sz w:val="28"/>
          <w:szCs w:val="28"/>
        </w:rPr>
        <w:t xml:space="preserve">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 </w:t>
      </w:r>
      <w:proofErr w:type="gramEnd"/>
    </w:p>
    <w:p w:rsidR="00F112C6" w:rsidRPr="00B4722E" w:rsidRDefault="00F112C6" w:rsidP="00F112C6">
      <w:pPr>
        <w:spacing w:before="188" w:line="322" w:lineRule="atLeast"/>
        <w:ind w:firstLine="851"/>
        <w:jc w:val="both"/>
        <w:rPr>
          <w:rFonts w:ascii="Times New Roman" w:hAnsi="Times New Roman" w:cs="Times New Roman"/>
          <w:sz w:val="28"/>
          <w:szCs w:val="28"/>
        </w:rPr>
      </w:pPr>
      <w:r>
        <w:rPr>
          <w:rFonts w:ascii="Times New Roman" w:hAnsi="Times New Roman" w:cs="Times New Roman"/>
          <w:sz w:val="28"/>
          <w:szCs w:val="28"/>
        </w:rPr>
        <w:t>2.7.2.5.</w:t>
      </w:r>
      <w:r w:rsidRPr="00B4722E">
        <w:rPr>
          <w:rFonts w:ascii="Times New Roman" w:hAnsi="Times New Roman" w:cs="Times New Roman"/>
          <w:sz w:val="28"/>
          <w:szCs w:val="28"/>
        </w:rPr>
        <w:t xml:space="preserve"> Строительство, реконструкция и эксплуатация специализированных хранилищ </w:t>
      </w:r>
      <w:proofErr w:type="spellStart"/>
      <w:r w:rsidRPr="00B4722E">
        <w:rPr>
          <w:rFonts w:ascii="Times New Roman" w:hAnsi="Times New Roman" w:cs="Times New Roman"/>
          <w:sz w:val="28"/>
          <w:szCs w:val="28"/>
        </w:rPr>
        <w:t>агрохимикатов</w:t>
      </w:r>
      <w:proofErr w:type="spellEnd"/>
      <w:r w:rsidRPr="00B4722E">
        <w:rPr>
          <w:rFonts w:ascii="Times New Roman" w:hAnsi="Times New Roman" w:cs="Times New Roman"/>
          <w:sz w:val="28"/>
          <w:szCs w:val="28"/>
        </w:rPr>
        <w:t xml:space="preserve">,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Pr>
          <w:rFonts w:ascii="Times New Roman" w:hAnsi="Times New Roman" w:cs="Times New Roman"/>
          <w:sz w:val="28"/>
          <w:szCs w:val="28"/>
        </w:rPr>
        <w:t>2.7.2.6</w:t>
      </w:r>
      <w:r w:rsidRPr="00B4722E">
        <w:rPr>
          <w:rFonts w:ascii="Times New Roman" w:hAnsi="Times New Roman" w:cs="Times New Roman"/>
          <w:sz w:val="28"/>
          <w:szCs w:val="28"/>
        </w:rPr>
        <w:t xml:space="preserve">. В границах прибрежных защитных полос наряду с установленными </w:t>
      </w:r>
      <w:hyperlink w:anchor="p0" w:history="1">
        <w:r w:rsidRPr="00B4722E">
          <w:rPr>
            <w:rFonts w:ascii="Times New Roman" w:hAnsi="Times New Roman" w:cs="Times New Roman"/>
            <w:sz w:val="28"/>
            <w:szCs w:val="28"/>
          </w:rPr>
          <w:t xml:space="preserve">частью </w:t>
        </w:r>
        <w:r>
          <w:rPr>
            <w:rFonts w:ascii="Times New Roman" w:hAnsi="Times New Roman" w:cs="Times New Roman"/>
            <w:sz w:val="28"/>
            <w:szCs w:val="28"/>
          </w:rPr>
          <w:t>2.7.2.2</w:t>
        </w:r>
      </w:hyperlink>
      <w:r>
        <w:rPr>
          <w:rFonts w:ascii="Times New Roman" w:hAnsi="Times New Roman" w:cs="Times New Roman"/>
          <w:sz w:val="28"/>
          <w:szCs w:val="28"/>
        </w:rPr>
        <w:t xml:space="preserve"> </w:t>
      </w:r>
      <w:r w:rsidRPr="00B4722E">
        <w:rPr>
          <w:rFonts w:ascii="Times New Roman" w:hAnsi="Times New Roman" w:cs="Times New Roman"/>
          <w:sz w:val="28"/>
          <w:szCs w:val="28"/>
        </w:rPr>
        <w:t xml:space="preserve"> настоящей статьи ограничениями запрещаются: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1) распашка земель;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2) размещение отвалов размываемых грунтов; </w:t>
      </w:r>
    </w:p>
    <w:p w:rsidR="00F112C6" w:rsidRPr="00B4722E" w:rsidRDefault="00F112C6" w:rsidP="00F112C6">
      <w:pPr>
        <w:spacing w:before="188" w:line="322" w:lineRule="atLeast"/>
        <w:ind w:firstLine="851"/>
        <w:jc w:val="both"/>
        <w:rPr>
          <w:rFonts w:ascii="Times New Roman" w:hAnsi="Times New Roman" w:cs="Times New Roman"/>
          <w:sz w:val="28"/>
          <w:szCs w:val="28"/>
        </w:rPr>
      </w:pPr>
      <w:r w:rsidRPr="00B4722E">
        <w:rPr>
          <w:rFonts w:ascii="Times New Roman" w:hAnsi="Times New Roman" w:cs="Times New Roman"/>
          <w:sz w:val="28"/>
          <w:szCs w:val="28"/>
        </w:rPr>
        <w:t xml:space="preserve">3) выпас сельскохозяйственных животных и организация для них летних лагерей, ванн. </w:t>
      </w:r>
    </w:p>
    <w:p w:rsidR="00F112C6" w:rsidRPr="00FA0CE1" w:rsidRDefault="00F112C6" w:rsidP="0071250A">
      <w:pPr>
        <w:pStyle w:val="a5"/>
        <w:keepNext/>
        <w:keepLines/>
        <w:numPr>
          <w:ilvl w:val="2"/>
          <w:numId w:val="5"/>
        </w:numPr>
        <w:spacing w:before="40"/>
        <w:outlineLvl w:val="2"/>
        <w:rPr>
          <w:rFonts w:ascii="Times New Roman" w:eastAsia="Calibri" w:hAnsi="Times New Roman" w:cs="Times New Roman"/>
          <w:b/>
          <w:sz w:val="28"/>
          <w:szCs w:val="28"/>
        </w:rPr>
      </w:pPr>
      <w:bookmarkStart w:id="99" w:name="_Toc173927561"/>
      <w:r w:rsidRPr="00FA0CE1">
        <w:rPr>
          <w:rFonts w:ascii="Times New Roman" w:eastAsia="Calibri" w:hAnsi="Times New Roman" w:cs="Times New Roman"/>
          <w:b/>
          <w:sz w:val="28"/>
          <w:szCs w:val="28"/>
        </w:rPr>
        <w:t>Зона санитарной охраны источников водоснабжения.</w:t>
      </w:r>
      <w:bookmarkEnd w:id="99"/>
    </w:p>
    <w:p w:rsidR="00F112C6" w:rsidRPr="00B4722E" w:rsidRDefault="00F112C6" w:rsidP="00F112C6">
      <w:pPr>
        <w:ind w:firstLine="851"/>
        <w:jc w:val="both"/>
        <w:rPr>
          <w:rFonts w:ascii="Times New Roman" w:eastAsia="Calibri" w:hAnsi="Times New Roman" w:cs="Times New Roman"/>
          <w:sz w:val="28"/>
          <w:szCs w:val="28"/>
        </w:rPr>
      </w:pPr>
      <w:r w:rsidRPr="00B4722E">
        <w:rPr>
          <w:rFonts w:ascii="Times New Roman" w:eastAsia="Calibri" w:hAnsi="Times New Roman" w:cs="Times New Roman"/>
          <w:sz w:val="28"/>
          <w:szCs w:val="28"/>
        </w:rPr>
        <w:t xml:space="preserve">Зона санитарной охраны источников водоснабжения установлена для водных объектов, используемых для целей питьевого и хозяйственно-бытового водоснабжения, в соответствии с законодательством о санитарно-эпидемиологическом благополучии населения. </w:t>
      </w:r>
    </w:p>
    <w:p w:rsidR="00F112C6" w:rsidRPr="00B4722E" w:rsidRDefault="00F112C6" w:rsidP="00F112C6">
      <w:pPr>
        <w:ind w:firstLine="851"/>
        <w:jc w:val="both"/>
        <w:rPr>
          <w:rFonts w:ascii="Times New Roman" w:eastAsia="Calibri" w:hAnsi="Times New Roman" w:cs="Times New Roman"/>
          <w:sz w:val="28"/>
          <w:szCs w:val="28"/>
        </w:rPr>
      </w:pPr>
      <w:r w:rsidRPr="00B4722E">
        <w:rPr>
          <w:rFonts w:ascii="Times New Roman" w:eastAsia="Calibri" w:hAnsi="Times New Roman" w:cs="Times New Roman"/>
          <w:sz w:val="28"/>
          <w:szCs w:val="28"/>
        </w:rPr>
        <w:t>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rsidR="00F112C6" w:rsidRPr="00B4722E" w:rsidRDefault="00F112C6" w:rsidP="00F112C6">
      <w:pPr>
        <w:ind w:firstLine="851"/>
        <w:jc w:val="both"/>
        <w:rPr>
          <w:rFonts w:ascii="Times New Roman" w:eastAsia="Calibri" w:hAnsi="Times New Roman" w:cs="Times New Roman"/>
          <w:sz w:val="28"/>
          <w:szCs w:val="28"/>
        </w:rPr>
      </w:pPr>
      <w:r w:rsidRPr="00B4722E">
        <w:rPr>
          <w:rFonts w:ascii="Times New Roman" w:eastAsia="Calibri" w:hAnsi="Times New Roman" w:cs="Times New Roman"/>
          <w:sz w:val="28"/>
          <w:szCs w:val="28"/>
        </w:rPr>
        <w:t>Проекты округов и зон санитарной охраны водных объектов, используемых для питьевого, хозяйственно-бытового водоснабжения и в лечебных целях, утверждаются органами исполнительной власти Белгородской области при наличии санитарно-эпидемиологического заключения о соответствии их санитарным правилам.</w:t>
      </w:r>
    </w:p>
    <w:p w:rsidR="00D07967" w:rsidRPr="004E21A6" w:rsidRDefault="0066257F" w:rsidP="00BE5DFD">
      <w:pPr>
        <w:pStyle w:val="3"/>
        <w:ind w:firstLine="709"/>
        <w:rPr>
          <w:rFonts w:ascii="Times New Roman" w:hAnsi="Times New Roman" w:cs="Times New Roman"/>
          <w:b/>
          <w:color w:val="auto"/>
          <w:sz w:val="28"/>
          <w:szCs w:val="28"/>
        </w:rPr>
      </w:pPr>
      <w:r>
        <w:rPr>
          <w:rFonts w:ascii="Times New Roman" w:hAnsi="Times New Roman" w:cs="Times New Roman"/>
          <w:b/>
          <w:color w:val="auto"/>
          <w:sz w:val="28"/>
          <w:szCs w:val="28"/>
        </w:rPr>
        <w:t>2</w:t>
      </w:r>
      <w:r w:rsidR="00F82D99" w:rsidRPr="003C137E">
        <w:rPr>
          <w:rFonts w:ascii="Times New Roman" w:hAnsi="Times New Roman" w:cs="Times New Roman"/>
          <w:b/>
          <w:color w:val="auto"/>
          <w:sz w:val="28"/>
          <w:szCs w:val="28"/>
        </w:rPr>
        <w:t>.</w:t>
      </w:r>
      <w:r w:rsidR="0010470E">
        <w:rPr>
          <w:rFonts w:ascii="Times New Roman" w:hAnsi="Times New Roman" w:cs="Times New Roman"/>
          <w:b/>
          <w:color w:val="auto"/>
          <w:sz w:val="28"/>
          <w:szCs w:val="28"/>
        </w:rPr>
        <w:t>7</w:t>
      </w:r>
      <w:r w:rsidR="00F82D99" w:rsidRPr="003C137E">
        <w:rPr>
          <w:rFonts w:ascii="Times New Roman" w:hAnsi="Times New Roman" w:cs="Times New Roman"/>
          <w:b/>
          <w:color w:val="auto"/>
          <w:sz w:val="28"/>
          <w:szCs w:val="28"/>
        </w:rPr>
        <w:t>.</w:t>
      </w:r>
      <w:r w:rsidR="00D07967" w:rsidRPr="004E21A6">
        <w:rPr>
          <w:rFonts w:ascii="Times New Roman" w:hAnsi="Times New Roman" w:cs="Times New Roman"/>
          <w:b/>
          <w:color w:val="auto"/>
          <w:sz w:val="28"/>
          <w:szCs w:val="28"/>
        </w:rPr>
        <w:t>3. Зона санитарной охраны источников водоснабжения.</w:t>
      </w:r>
      <w:bookmarkEnd w:id="97"/>
    </w:p>
    <w:p w:rsidR="00D07967" w:rsidRPr="004E21A6" w:rsidRDefault="00D07967" w:rsidP="00F82D99">
      <w:pPr>
        <w:spacing w:after="0"/>
        <w:ind w:firstLine="708"/>
        <w:jc w:val="both"/>
        <w:rPr>
          <w:rFonts w:ascii="Times New Roman" w:hAnsi="Times New Roman" w:cs="Times New Roman"/>
          <w:sz w:val="28"/>
          <w:szCs w:val="28"/>
        </w:rPr>
      </w:pPr>
      <w:r w:rsidRPr="004E21A6">
        <w:rPr>
          <w:rFonts w:ascii="Times New Roman" w:hAnsi="Times New Roman" w:cs="Times New Roman"/>
          <w:sz w:val="28"/>
          <w:szCs w:val="28"/>
        </w:rPr>
        <w:t xml:space="preserve">Зона санитарной охраны источников водоснабжения установлена для водных объектов, используемых для целей питьевого и хозяйственно-бытового водоснабжения, в соответствии с законодательством о санитарно-эпидемиологическом благополучии населения. </w:t>
      </w:r>
    </w:p>
    <w:p w:rsidR="00D07967" w:rsidRPr="004E21A6" w:rsidRDefault="00D07967" w:rsidP="00D07967">
      <w:pPr>
        <w:spacing w:after="0"/>
        <w:ind w:firstLine="708"/>
        <w:jc w:val="both"/>
        <w:rPr>
          <w:rFonts w:ascii="Times New Roman" w:hAnsi="Times New Roman" w:cs="Times New Roman"/>
          <w:sz w:val="28"/>
          <w:szCs w:val="28"/>
        </w:rPr>
      </w:pPr>
      <w:r w:rsidRPr="004E21A6">
        <w:rPr>
          <w:rFonts w:ascii="Times New Roman" w:hAnsi="Times New Roman" w:cs="Times New Roman"/>
          <w:sz w:val="28"/>
          <w:szCs w:val="28"/>
        </w:rPr>
        <w:t>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rsidR="00D07967" w:rsidRPr="004E21A6" w:rsidRDefault="00D07967" w:rsidP="00D07967">
      <w:pPr>
        <w:spacing w:after="0"/>
        <w:ind w:firstLine="708"/>
        <w:jc w:val="both"/>
        <w:rPr>
          <w:rFonts w:ascii="Times New Roman" w:hAnsi="Times New Roman" w:cs="Times New Roman"/>
          <w:sz w:val="28"/>
          <w:szCs w:val="28"/>
        </w:rPr>
      </w:pPr>
      <w:r w:rsidRPr="004E21A6">
        <w:rPr>
          <w:rFonts w:ascii="Times New Roman" w:hAnsi="Times New Roman" w:cs="Times New Roman"/>
          <w:sz w:val="28"/>
          <w:szCs w:val="28"/>
        </w:rPr>
        <w:t>Проекты округов и зон санитарной охраны водных объектов, используемых для питьевого, хозяйственно-бытового водоснабжения и в лечебных целях, утверждаются органами исполнительной власти Белгородской области при наличии санитарно-эпидемиологического заключения о соответствии их санитарным правилам.</w:t>
      </w:r>
    </w:p>
    <w:p w:rsidR="00F82D99" w:rsidRPr="003C137E" w:rsidRDefault="00F82D99" w:rsidP="00D07967">
      <w:pPr>
        <w:ind w:left="900"/>
        <w:contextualSpacing/>
        <w:jc w:val="both"/>
        <w:rPr>
          <w:rFonts w:ascii="Times New Roman" w:hAnsi="Times New Roman" w:cs="Times New Roman"/>
          <w:b/>
          <w:sz w:val="28"/>
          <w:szCs w:val="28"/>
          <w:u w:val="single"/>
        </w:rPr>
      </w:pPr>
    </w:p>
    <w:p w:rsidR="00D07967" w:rsidRPr="004E21A6" w:rsidRDefault="0066257F" w:rsidP="00BE5DFD">
      <w:pPr>
        <w:pStyle w:val="3"/>
        <w:ind w:firstLine="709"/>
        <w:rPr>
          <w:rFonts w:ascii="Times New Roman" w:hAnsi="Times New Roman" w:cs="Times New Roman"/>
          <w:b/>
          <w:color w:val="auto"/>
          <w:sz w:val="28"/>
          <w:szCs w:val="28"/>
        </w:rPr>
      </w:pPr>
      <w:bookmarkStart w:id="100" w:name="_Toc164351529"/>
      <w:r>
        <w:rPr>
          <w:rFonts w:ascii="Times New Roman" w:hAnsi="Times New Roman" w:cs="Times New Roman"/>
          <w:b/>
          <w:color w:val="auto"/>
          <w:sz w:val="28"/>
          <w:szCs w:val="28"/>
        </w:rPr>
        <w:t>2</w:t>
      </w:r>
      <w:r w:rsidR="00D07967" w:rsidRPr="004E21A6">
        <w:rPr>
          <w:rFonts w:ascii="Times New Roman" w:hAnsi="Times New Roman" w:cs="Times New Roman"/>
          <w:b/>
          <w:color w:val="auto"/>
          <w:sz w:val="28"/>
          <w:szCs w:val="28"/>
        </w:rPr>
        <w:t>.</w:t>
      </w:r>
      <w:r w:rsidR="0010470E">
        <w:rPr>
          <w:rFonts w:ascii="Times New Roman" w:hAnsi="Times New Roman" w:cs="Times New Roman"/>
          <w:b/>
          <w:color w:val="auto"/>
          <w:sz w:val="28"/>
          <w:szCs w:val="28"/>
        </w:rPr>
        <w:t>7</w:t>
      </w:r>
      <w:r w:rsidR="00F82D99" w:rsidRPr="003C137E">
        <w:rPr>
          <w:rFonts w:ascii="Times New Roman" w:hAnsi="Times New Roman" w:cs="Times New Roman"/>
          <w:b/>
          <w:color w:val="auto"/>
          <w:sz w:val="28"/>
          <w:szCs w:val="28"/>
        </w:rPr>
        <w:t>.</w:t>
      </w:r>
      <w:r w:rsidR="00D07967" w:rsidRPr="004E21A6">
        <w:rPr>
          <w:rFonts w:ascii="Times New Roman" w:hAnsi="Times New Roman" w:cs="Times New Roman"/>
          <w:b/>
          <w:color w:val="auto"/>
          <w:sz w:val="28"/>
          <w:szCs w:val="28"/>
        </w:rPr>
        <w:t>4.Санитарно-защитные зоны.</w:t>
      </w:r>
      <w:bookmarkEnd w:id="100"/>
    </w:p>
    <w:p w:rsidR="00D07967" w:rsidRDefault="00D07967" w:rsidP="00D07967">
      <w:pPr>
        <w:ind w:firstLine="426"/>
        <w:jc w:val="both"/>
        <w:rPr>
          <w:rFonts w:ascii="Times New Roman" w:hAnsi="Times New Roman" w:cs="Times New Roman"/>
          <w:sz w:val="28"/>
          <w:szCs w:val="28"/>
        </w:rPr>
      </w:pPr>
      <w:r w:rsidRPr="004E21A6">
        <w:rPr>
          <w:rFonts w:ascii="Times New Roman" w:hAnsi="Times New Roman" w:cs="Times New Roman"/>
          <w:sz w:val="28"/>
          <w:szCs w:val="28"/>
        </w:rPr>
        <w:t xml:space="preserve">Санитарно-защитные зоны устанавливаются в целях обеспечения безопасности населения вокруг объектов и производств, являющимися источниками воздействия на среду обитания и здоровья человека. Размеры санитарных зон определяются на основе расчетов рассеивания выбросов вредных веществ в атмосферном воздухе в соответствии с санитарной классификацией организаций, и обеспечивает уменьшение воздействия загрязнения на атмосферный воздух до значений, установленными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rsidR="00D0513F" w:rsidRPr="00D0513F" w:rsidRDefault="0066257F" w:rsidP="00BE5DFD">
      <w:pPr>
        <w:pStyle w:val="a5"/>
        <w:ind w:left="142" w:firstLine="709"/>
        <w:jc w:val="both"/>
        <w:outlineLvl w:val="2"/>
        <w:rPr>
          <w:rFonts w:ascii="Times New Roman" w:hAnsi="Times New Roman" w:cs="Times New Roman"/>
          <w:b/>
          <w:sz w:val="28"/>
          <w:szCs w:val="28"/>
          <w:u w:val="single"/>
        </w:rPr>
      </w:pPr>
      <w:bookmarkStart w:id="101" w:name="_Toc164351530"/>
      <w:r>
        <w:rPr>
          <w:rFonts w:ascii="Times New Roman" w:hAnsi="Times New Roman" w:cs="Times New Roman"/>
          <w:b/>
          <w:sz w:val="28"/>
          <w:szCs w:val="28"/>
        </w:rPr>
        <w:t>2</w:t>
      </w:r>
      <w:r w:rsidR="00D0513F" w:rsidRPr="00D0513F">
        <w:rPr>
          <w:rFonts w:ascii="Times New Roman" w:hAnsi="Times New Roman" w:cs="Times New Roman"/>
          <w:b/>
          <w:sz w:val="28"/>
          <w:szCs w:val="28"/>
        </w:rPr>
        <w:t>.</w:t>
      </w:r>
      <w:r w:rsidR="0010470E">
        <w:rPr>
          <w:rFonts w:ascii="Times New Roman" w:hAnsi="Times New Roman" w:cs="Times New Roman"/>
          <w:b/>
          <w:sz w:val="28"/>
          <w:szCs w:val="28"/>
        </w:rPr>
        <w:t>7</w:t>
      </w:r>
      <w:r w:rsidR="00D0513F" w:rsidRPr="00D0513F">
        <w:rPr>
          <w:rFonts w:ascii="Times New Roman" w:hAnsi="Times New Roman" w:cs="Times New Roman"/>
          <w:b/>
          <w:sz w:val="28"/>
          <w:szCs w:val="28"/>
        </w:rPr>
        <w:t xml:space="preserve">.5. Охранные зоны </w:t>
      </w:r>
      <w:r w:rsidR="00D0513F">
        <w:rPr>
          <w:rFonts w:ascii="Times New Roman" w:hAnsi="Times New Roman" w:cs="Times New Roman"/>
          <w:b/>
          <w:sz w:val="28"/>
          <w:szCs w:val="28"/>
        </w:rPr>
        <w:t>газопроводных</w:t>
      </w:r>
      <w:r w:rsidR="00D0513F" w:rsidRPr="00D0513F">
        <w:rPr>
          <w:rFonts w:ascii="Times New Roman" w:hAnsi="Times New Roman" w:cs="Times New Roman"/>
          <w:b/>
          <w:sz w:val="28"/>
          <w:szCs w:val="28"/>
        </w:rPr>
        <w:t xml:space="preserve"> сетей.</w:t>
      </w:r>
      <w:bookmarkEnd w:id="101"/>
    </w:p>
    <w:p w:rsidR="00D0513F" w:rsidRDefault="00D0513F" w:rsidP="00D0513F">
      <w:pPr>
        <w:pStyle w:val="ConsPlusNormal"/>
        <w:ind w:firstLine="851"/>
        <w:jc w:val="both"/>
        <w:rPr>
          <w:sz w:val="28"/>
          <w:szCs w:val="28"/>
        </w:rPr>
      </w:pPr>
      <w:r w:rsidRPr="00D0513F">
        <w:rPr>
          <w:sz w:val="28"/>
          <w:szCs w:val="28"/>
        </w:rPr>
        <w:t>Охранная зона газопроводных сетей - территория с особыми условиями использования, которая устанавливается в порядке, определенном Правительством РФ, вдоль трассы газопроводов и вокруг других объектов данной системы газоснабжения в целях обеспечения нормальных условий эксплуатации таких объектов и исключения возможности их повреждения.</w:t>
      </w:r>
    </w:p>
    <w:p w:rsidR="00EC1A97" w:rsidRDefault="00EC1A97" w:rsidP="00EC1A97">
      <w:pPr>
        <w:pStyle w:val="ConsPlusNormal"/>
        <w:jc w:val="both"/>
        <w:rPr>
          <w:b/>
          <w:sz w:val="28"/>
          <w:szCs w:val="28"/>
        </w:rPr>
      </w:pPr>
    </w:p>
    <w:p w:rsidR="00EC1A97" w:rsidRPr="00EC1A97" w:rsidRDefault="00EC1A97" w:rsidP="00EC1A97"/>
    <w:p w:rsidR="00EC1A97" w:rsidRPr="009B09C4" w:rsidRDefault="0066257F" w:rsidP="00BE5DFD">
      <w:pPr>
        <w:pStyle w:val="3"/>
        <w:ind w:firstLine="851"/>
        <w:rPr>
          <w:rFonts w:ascii="Times New Roman" w:hAnsi="Times New Roman" w:cs="Times New Roman"/>
          <w:b/>
          <w:color w:val="auto"/>
          <w:sz w:val="28"/>
          <w:szCs w:val="28"/>
        </w:rPr>
      </w:pPr>
      <w:bookmarkStart w:id="102" w:name="_Toc498634585"/>
      <w:bookmarkStart w:id="103" w:name="_Toc164351531"/>
      <w:r>
        <w:rPr>
          <w:rFonts w:ascii="Times New Roman" w:hAnsi="Times New Roman" w:cs="Times New Roman"/>
          <w:b/>
          <w:color w:val="auto"/>
          <w:sz w:val="28"/>
          <w:szCs w:val="28"/>
        </w:rPr>
        <w:t>2</w:t>
      </w:r>
      <w:r w:rsidR="00EC1A97" w:rsidRPr="009B09C4">
        <w:rPr>
          <w:rFonts w:ascii="Times New Roman" w:hAnsi="Times New Roman" w:cs="Times New Roman"/>
          <w:b/>
          <w:color w:val="auto"/>
          <w:sz w:val="28"/>
          <w:szCs w:val="28"/>
        </w:rPr>
        <w:t>.</w:t>
      </w:r>
      <w:r w:rsidR="0010470E">
        <w:rPr>
          <w:rFonts w:ascii="Times New Roman" w:hAnsi="Times New Roman" w:cs="Times New Roman"/>
          <w:b/>
          <w:color w:val="auto"/>
          <w:sz w:val="28"/>
          <w:szCs w:val="28"/>
        </w:rPr>
        <w:t>7</w:t>
      </w:r>
      <w:r w:rsidR="00EC1A97" w:rsidRPr="009B09C4">
        <w:rPr>
          <w:rFonts w:ascii="Times New Roman" w:hAnsi="Times New Roman" w:cs="Times New Roman"/>
          <w:b/>
          <w:color w:val="auto"/>
          <w:sz w:val="28"/>
          <w:szCs w:val="28"/>
        </w:rPr>
        <w:t>.</w:t>
      </w:r>
      <w:r w:rsidR="00F00010">
        <w:rPr>
          <w:rFonts w:ascii="Times New Roman" w:hAnsi="Times New Roman" w:cs="Times New Roman"/>
          <w:b/>
          <w:color w:val="auto"/>
          <w:sz w:val="28"/>
          <w:szCs w:val="28"/>
        </w:rPr>
        <w:t>6</w:t>
      </w:r>
      <w:r w:rsidR="00EC1A97" w:rsidRPr="009B09C4">
        <w:rPr>
          <w:rFonts w:ascii="Times New Roman" w:hAnsi="Times New Roman" w:cs="Times New Roman"/>
          <w:b/>
          <w:color w:val="auto"/>
          <w:sz w:val="28"/>
          <w:szCs w:val="28"/>
        </w:rPr>
        <w:t>. Защитные зоны объектов культурного наследия</w:t>
      </w:r>
      <w:bookmarkEnd w:id="102"/>
      <w:bookmarkEnd w:id="103"/>
    </w:p>
    <w:p w:rsidR="00EC1A97" w:rsidRDefault="00EC1A97" w:rsidP="00EC1A97">
      <w:pPr>
        <w:spacing w:after="0"/>
        <w:ind w:firstLine="709"/>
        <w:jc w:val="both"/>
        <w:rPr>
          <w:rFonts w:ascii="Times New Roman" w:hAnsi="Times New Roman" w:cs="Times New Roman"/>
          <w:sz w:val="28"/>
          <w:szCs w:val="28"/>
        </w:rPr>
      </w:pPr>
      <w:r w:rsidRPr="009B09C4">
        <w:rPr>
          <w:rFonts w:ascii="Times New Roman" w:hAnsi="Times New Roman" w:cs="Times New Roman"/>
          <w:sz w:val="28"/>
          <w:szCs w:val="28"/>
        </w:rPr>
        <w:t>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9C19C4" w:rsidRDefault="009C19C4" w:rsidP="00EC1A97">
      <w:pPr>
        <w:spacing w:after="0"/>
        <w:ind w:firstLine="709"/>
        <w:jc w:val="both"/>
        <w:rPr>
          <w:rFonts w:ascii="Times New Roman" w:hAnsi="Times New Roman" w:cs="Times New Roman"/>
          <w:sz w:val="28"/>
          <w:szCs w:val="28"/>
        </w:rPr>
      </w:pPr>
    </w:p>
    <w:p w:rsidR="005C00FE" w:rsidRPr="009C19C4" w:rsidRDefault="0066257F" w:rsidP="00BE5DFD">
      <w:pPr>
        <w:pStyle w:val="3"/>
        <w:ind w:firstLine="709"/>
        <w:rPr>
          <w:rFonts w:ascii="Times New Roman" w:hAnsi="Times New Roman" w:cs="Times New Roman"/>
          <w:b/>
          <w:color w:val="auto"/>
          <w:sz w:val="28"/>
          <w:szCs w:val="28"/>
        </w:rPr>
      </w:pPr>
      <w:bookmarkStart w:id="104" w:name="_Toc164351532"/>
      <w:r>
        <w:rPr>
          <w:rFonts w:ascii="Times New Roman" w:hAnsi="Times New Roman" w:cs="Times New Roman"/>
          <w:b/>
          <w:color w:val="auto"/>
          <w:sz w:val="28"/>
          <w:szCs w:val="28"/>
        </w:rPr>
        <w:t>2</w:t>
      </w:r>
      <w:r w:rsidR="005C00FE" w:rsidRPr="009C19C4">
        <w:rPr>
          <w:rFonts w:ascii="Times New Roman" w:hAnsi="Times New Roman" w:cs="Times New Roman"/>
          <w:b/>
          <w:color w:val="auto"/>
          <w:sz w:val="28"/>
          <w:szCs w:val="28"/>
        </w:rPr>
        <w:t>.7.7. Охранная зона линий связи</w:t>
      </w:r>
      <w:bookmarkEnd w:id="104"/>
    </w:p>
    <w:p w:rsidR="009C19C4" w:rsidRPr="009C19C4" w:rsidRDefault="009C19C4" w:rsidP="009C19C4"/>
    <w:p w:rsidR="005C00FE" w:rsidRPr="005C00FE" w:rsidRDefault="005C00FE" w:rsidP="005C00FE">
      <w:pPr>
        <w:spacing w:after="0"/>
        <w:ind w:firstLine="709"/>
        <w:jc w:val="both"/>
        <w:rPr>
          <w:rFonts w:ascii="Times New Roman" w:hAnsi="Times New Roman" w:cs="Times New Roman"/>
          <w:sz w:val="28"/>
          <w:szCs w:val="28"/>
        </w:rPr>
      </w:pPr>
      <w:r w:rsidRPr="005C00FE">
        <w:rPr>
          <w:rFonts w:ascii="Times New Roman" w:hAnsi="Times New Roman" w:cs="Times New Roman"/>
          <w:bCs/>
          <w:sz w:val="28"/>
          <w:szCs w:val="28"/>
        </w:rPr>
        <w:t>Условия использования земельных участков в границах охранных зон линий связи:</w:t>
      </w:r>
    </w:p>
    <w:p w:rsidR="005C00FE" w:rsidRPr="005C00FE" w:rsidRDefault="005C00FE" w:rsidP="005C00FE">
      <w:pPr>
        <w:spacing w:after="0"/>
        <w:ind w:firstLine="709"/>
        <w:jc w:val="both"/>
        <w:rPr>
          <w:rFonts w:ascii="Times New Roman" w:hAnsi="Times New Roman" w:cs="Times New Roman"/>
          <w:sz w:val="28"/>
          <w:szCs w:val="28"/>
        </w:rPr>
      </w:pPr>
      <w:proofErr w:type="gramStart"/>
      <w:r w:rsidRPr="005C00FE">
        <w:rPr>
          <w:rFonts w:ascii="Times New Roman" w:hAnsi="Times New Roman" w:cs="Times New Roman"/>
          <w:sz w:val="28"/>
          <w:szCs w:val="28"/>
        </w:rPr>
        <w:t>- 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w:t>
      </w:r>
      <w:proofErr w:type="gramEnd"/>
      <w:r w:rsidRPr="005C00FE">
        <w:rPr>
          <w:rFonts w:ascii="Times New Roman" w:hAnsi="Times New Roman" w:cs="Times New Roman"/>
          <w:sz w:val="28"/>
          <w:szCs w:val="28"/>
        </w:rPr>
        <w:t xml:space="preserve"> и линий радиофикации;</w:t>
      </w:r>
    </w:p>
    <w:p w:rsidR="005C00FE" w:rsidRPr="005C00FE" w:rsidRDefault="005C00FE" w:rsidP="005C00FE">
      <w:pPr>
        <w:spacing w:after="0"/>
        <w:ind w:firstLine="709"/>
        <w:jc w:val="both"/>
        <w:rPr>
          <w:rFonts w:ascii="Times New Roman" w:hAnsi="Times New Roman" w:cs="Times New Roman"/>
          <w:sz w:val="28"/>
          <w:szCs w:val="28"/>
        </w:rPr>
      </w:pPr>
      <w:proofErr w:type="gramStart"/>
      <w:r w:rsidRPr="005C00FE">
        <w:rPr>
          <w:rFonts w:ascii="Times New Roman" w:hAnsi="Times New Roman" w:cs="Times New Roman"/>
          <w:sz w:val="28"/>
          <w:szCs w:val="28"/>
        </w:rPr>
        <w:t>- при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roofErr w:type="gramEnd"/>
    </w:p>
    <w:p w:rsidR="005C00FE" w:rsidRDefault="005C00FE" w:rsidP="005C00FE">
      <w:pPr>
        <w:spacing w:after="0"/>
        <w:ind w:firstLine="709"/>
        <w:jc w:val="both"/>
        <w:rPr>
          <w:rFonts w:ascii="Times New Roman" w:hAnsi="Times New Roman" w:cs="Times New Roman"/>
          <w:sz w:val="28"/>
          <w:szCs w:val="28"/>
        </w:rPr>
      </w:pPr>
      <w:r w:rsidRPr="005C00FE">
        <w:rPr>
          <w:rFonts w:ascii="Times New Roman" w:hAnsi="Times New Roman" w:cs="Times New Roman"/>
          <w:sz w:val="28"/>
          <w:szCs w:val="28"/>
        </w:rPr>
        <w:t>- переустройство и перенос сооружений связи и радиофикации, связанные с новым строительством, расширением или реконструкцией (модернизацией) населенных пунктов и отдельных зданий, переустройством дорог и мостов, освоением новых земель, переустройством систем мелиорации, производятся заказчиком (застройщиком) в соответствии с государственными стандартами и техническими условиями, установленными владельцами сетей и сре</w:t>
      </w:r>
      <w:proofErr w:type="gramStart"/>
      <w:r w:rsidRPr="005C00FE">
        <w:rPr>
          <w:rFonts w:ascii="Times New Roman" w:hAnsi="Times New Roman" w:cs="Times New Roman"/>
          <w:sz w:val="28"/>
          <w:szCs w:val="28"/>
        </w:rPr>
        <w:t>дств св</w:t>
      </w:r>
      <w:proofErr w:type="gramEnd"/>
      <w:r w:rsidRPr="005C00FE">
        <w:rPr>
          <w:rFonts w:ascii="Times New Roman" w:hAnsi="Times New Roman" w:cs="Times New Roman"/>
          <w:sz w:val="28"/>
          <w:szCs w:val="28"/>
        </w:rPr>
        <w:t>язи;</w:t>
      </w:r>
    </w:p>
    <w:p w:rsidR="005C00FE" w:rsidRPr="005C00FE" w:rsidRDefault="005C00FE" w:rsidP="005C00FE">
      <w:pPr>
        <w:spacing w:after="0"/>
        <w:ind w:firstLine="709"/>
        <w:jc w:val="both"/>
        <w:rPr>
          <w:rFonts w:ascii="Times New Roman" w:hAnsi="Times New Roman" w:cs="Times New Roman"/>
          <w:b/>
          <w:sz w:val="28"/>
          <w:szCs w:val="28"/>
        </w:rPr>
      </w:pPr>
    </w:p>
    <w:p w:rsidR="0010470E" w:rsidRPr="000842D8" w:rsidRDefault="0066257F" w:rsidP="001E24B0">
      <w:pPr>
        <w:keepNext/>
        <w:keepLines/>
        <w:spacing w:before="240" w:after="0"/>
        <w:ind w:firstLine="851"/>
        <w:jc w:val="center"/>
        <w:outlineLvl w:val="0"/>
        <w:rPr>
          <w:rFonts w:ascii="Times New Roman" w:eastAsiaTheme="majorEastAsia" w:hAnsi="Times New Roman" w:cs="Times New Roman"/>
          <w:b/>
          <w:sz w:val="28"/>
          <w:szCs w:val="28"/>
        </w:rPr>
      </w:pPr>
      <w:bookmarkStart w:id="105" w:name="_Toc500357562"/>
      <w:bookmarkStart w:id="106" w:name="_Toc500766640"/>
      <w:bookmarkStart w:id="107" w:name="_Toc164351533"/>
      <w:r>
        <w:rPr>
          <w:rFonts w:ascii="Times New Roman" w:eastAsiaTheme="majorEastAsia" w:hAnsi="Times New Roman" w:cs="Times New Roman"/>
          <w:b/>
          <w:sz w:val="28"/>
          <w:szCs w:val="28"/>
        </w:rPr>
        <w:t>3</w:t>
      </w:r>
      <w:r w:rsidR="0010470E" w:rsidRPr="000842D8">
        <w:rPr>
          <w:rFonts w:ascii="Times New Roman" w:eastAsiaTheme="majorEastAsia" w:hAnsi="Times New Roman" w:cs="Times New Roman"/>
          <w:b/>
          <w:sz w:val="28"/>
          <w:szCs w:val="28"/>
        </w:rPr>
        <w:t xml:space="preserve">. Оценка возможного влияние планируемых для размещения объектов местного значения на комплектное развитие территории </w:t>
      </w:r>
      <w:proofErr w:type="spellStart"/>
      <w:r w:rsidR="00EB214E">
        <w:rPr>
          <w:rFonts w:ascii="Times New Roman" w:eastAsiaTheme="majorEastAsia" w:hAnsi="Times New Roman" w:cs="Times New Roman"/>
          <w:b/>
          <w:sz w:val="28"/>
          <w:szCs w:val="28"/>
        </w:rPr>
        <w:t>Бехтеевского</w:t>
      </w:r>
      <w:proofErr w:type="spellEnd"/>
      <w:r w:rsidR="00AD56D6">
        <w:rPr>
          <w:rFonts w:ascii="Times New Roman" w:eastAsiaTheme="majorEastAsia" w:hAnsi="Times New Roman" w:cs="Times New Roman"/>
          <w:b/>
          <w:sz w:val="28"/>
          <w:szCs w:val="28"/>
        </w:rPr>
        <w:t xml:space="preserve"> </w:t>
      </w:r>
      <w:r w:rsidR="0010470E" w:rsidRPr="000842D8">
        <w:rPr>
          <w:rFonts w:ascii="Times New Roman" w:eastAsiaTheme="majorEastAsia" w:hAnsi="Times New Roman" w:cs="Times New Roman"/>
          <w:b/>
          <w:sz w:val="28"/>
          <w:szCs w:val="28"/>
        </w:rPr>
        <w:t>сельского поселения.</w:t>
      </w:r>
      <w:bookmarkEnd w:id="105"/>
      <w:bookmarkEnd w:id="106"/>
      <w:bookmarkEnd w:id="107"/>
    </w:p>
    <w:p w:rsidR="00BE5DFD" w:rsidRDefault="00BE5DFD" w:rsidP="00BE5DFD"/>
    <w:p w:rsidR="00C03FEA" w:rsidRPr="00963219" w:rsidRDefault="00C03FEA" w:rsidP="00C03FEA">
      <w:pPr>
        <w:widowControl w:val="0"/>
        <w:autoSpaceDE w:val="0"/>
        <w:autoSpaceDN w:val="0"/>
        <w:spacing w:after="0" w:line="240" w:lineRule="auto"/>
        <w:ind w:left="113" w:right="108" w:firstLine="737"/>
        <w:jc w:val="both"/>
        <w:rPr>
          <w:rFonts w:ascii="Times New Roman" w:hAnsi="Times New Roman" w:cs="Times New Roman"/>
          <w:sz w:val="28"/>
          <w:szCs w:val="28"/>
        </w:rPr>
      </w:pPr>
      <w:r w:rsidRPr="00963219">
        <w:rPr>
          <w:rFonts w:ascii="Times New Roman" w:hAnsi="Times New Roman" w:cs="Times New Roman"/>
          <w:sz w:val="28"/>
          <w:szCs w:val="28"/>
        </w:rPr>
        <w:t>Проведенная комплексная оценка территории является основой решения задач зонирования территории по основным сочетаниям видов ее использования. Стратегия пространственного развития поселения решает следующие задачи:</w:t>
      </w:r>
    </w:p>
    <w:p w:rsidR="00C03FEA" w:rsidRPr="00963219" w:rsidRDefault="00C03FEA" w:rsidP="00C03FEA">
      <w:pPr>
        <w:widowControl w:val="0"/>
        <w:autoSpaceDE w:val="0"/>
        <w:autoSpaceDN w:val="0"/>
        <w:spacing w:after="0" w:line="240" w:lineRule="auto"/>
        <w:ind w:left="113" w:right="108" w:firstLine="737"/>
        <w:jc w:val="both"/>
        <w:rPr>
          <w:rFonts w:ascii="Times New Roman" w:hAnsi="Times New Roman" w:cs="Times New Roman"/>
          <w:sz w:val="28"/>
          <w:szCs w:val="28"/>
        </w:rPr>
      </w:pPr>
      <w:r w:rsidRPr="00963219">
        <w:rPr>
          <w:rFonts w:ascii="Times New Roman" w:hAnsi="Times New Roman" w:cs="Times New Roman"/>
          <w:sz w:val="28"/>
          <w:szCs w:val="28"/>
        </w:rPr>
        <w:t>- обеспечение эффективного использования территории;</w:t>
      </w:r>
    </w:p>
    <w:p w:rsidR="00C03FEA" w:rsidRPr="00963219" w:rsidRDefault="00C03FEA" w:rsidP="00C03FEA">
      <w:pPr>
        <w:widowControl w:val="0"/>
        <w:autoSpaceDE w:val="0"/>
        <w:autoSpaceDN w:val="0"/>
        <w:spacing w:after="0" w:line="240" w:lineRule="auto"/>
        <w:ind w:left="113" w:right="108" w:firstLine="737"/>
        <w:jc w:val="both"/>
        <w:rPr>
          <w:rFonts w:ascii="Times New Roman" w:hAnsi="Times New Roman" w:cs="Times New Roman"/>
          <w:sz w:val="28"/>
          <w:szCs w:val="28"/>
        </w:rPr>
      </w:pPr>
      <w:r w:rsidRPr="00963219">
        <w:rPr>
          <w:rFonts w:ascii="Times New Roman" w:hAnsi="Times New Roman" w:cs="Times New Roman"/>
          <w:sz w:val="28"/>
          <w:szCs w:val="28"/>
        </w:rPr>
        <w:t>- создание благоприятной среды жизнедеятельности: развитие инженерной, транспортной, и социальной инфраструктур;</w:t>
      </w:r>
    </w:p>
    <w:p w:rsidR="00C03FEA" w:rsidRPr="00963219" w:rsidRDefault="00C03FEA" w:rsidP="00C03FEA">
      <w:pPr>
        <w:widowControl w:val="0"/>
        <w:autoSpaceDE w:val="0"/>
        <w:autoSpaceDN w:val="0"/>
        <w:spacing w:after="0" w:line="240" w:lineRule="auto"/>
        <w:ind w:left="113" w:right="108" w:firstLine="737"/>
        <w:jc w:val="both"/>
        <w:rPr>
          <w:rFonts w:ascii="Times New Roman" w:hAnsi="Times New Roman" w:cs="Times New Roman"/>
          <w:sz w:val="28"/>
          <w:szCs w:val="28"/>
        </w:rPr>
      </w:pPr>
      <w:r w:rsidRPr="00963219">
        <w:rPr>
          <w:rFonts w:ascii="Times New Roman" w:hAnsi="Times New Roman" w:cs="Times New Roman"/>
          <w:sz w:val="28"/>
          <w:szCs w:val="28"/>
        </w:rPr>
        <w:t>- безопасность территории и окружающей среды;</w:t>
      </w:r>
    </w:p>
    <w:p w:rsidR="00C03FEA" w:rsidRPr="00963219" w:rsidRDefault="00C03FEA" w:rsidP="00C03FEA">
      <w:pPr>
        <w:widowControl w:val="0"/>
        <w:autoSpaceDE w:val="0"/>
        <w:autoSpaceDN w:val="0"/>
        <w:spacing w:after="0" w:line="240" w:lineRule="auto"/>
        <w:ind w:left="113" w:right="108" w:firstLine="737"/>
        <w:jc w:val="both"/>
        <w:rPr>
          <w:rFonts w:ascii="Times New Roman" w:hAnsi="Times New Roman" w:cs="Times New Roman"/>
          <w:sz w:val="28"/>
          <w:szCs w:val="28"/>
        </w:rPr>
      </w:pPr>
      <w:r w:rsidRPr="00963219">
        <w:rPr>
          <w:rFonts w:ascii="Times New Roman" w:hAnsi="Times New Roman" w:cs="Times New Roman"/>
          <w:sz w:val="28"/>
          <w:szCs w:val="28"/>
        </w:rPr>
        <w:t>- улучшение жилищных условий;</w:t>
      </w:r>
    </w:p>
    <w:p w:rsidR="00C03FEA" w:rsidRPr="00963219" w:rsidRDefault="00C03FEA" w:rsidP="00C03FEA">
      <w:pPr>
        <w:widowControl w:val="0"/>
        <w:autoSpaceDE w:val="0"/>
        <w:autoSpaceDN w:val="0"/>
        <w:spacing w:after="0" w:line="240" w:lineRule="auto"/>
        <w:ind w:left="113" w:right="108" w:firstLine="737"/>
        <w:jc w:val="both"/>
        <w:rPr>
          <w:rFonts w:ascii="Times New Roman" w:hAnsi="Times New Roman" w:cs="Times New Roman"/>
          <w:sz w:val="28"/>
          <w:szCs w:val="28"/>
        </w:rPr>
      </w:pPr>
      <w:r w:rsidRPr="00963219">
        <w:rPr>
          <w:rFonts w:ascii="Times New Roman" w:hAnsi="Times New Roman" w:cs="Times New Roman"/>
          <w:sz w:val="28"/>
          <w:szCs w:val="28"/>
        </w:rPr>
        <w:t>- достижение многообразия типов жилой среды и комплексности застройки жилой территории.</w:t>
      </w:r>
    </w:p>
    <w:p w:rsidR="00C03FEA" w:rsidRPr="00963219" w:rsidRDefault="00C03FEA" w:rsidP="00C03FEA">
      <w:pPr>
        <w:widowControl w:val="0"/>
        <w:autoSpaceDE w:val="0"/>
        <w:autoSpaceDN w:val="0"/>
        <w:spacing w:after="0" w:line="240" w:lineRule="auto"/>
        <w:ind w:left="113" w:right="108" w:firstLine="737"/>
        <w:jc w:val="both"/>
        <w:rPr>
          <w:rFonts w:ascii="Times New Roman" w:hAnsi="Times New Roman" w:cs="Times New Roman"/>
          <w:sz w:val="28"/>
          <w:szCs w:val="28"/>
        </w:rPr>
      </w:pPr>
      <w:r w:rsidRPr="00963219">
        <w:rPr>
          <w:rFonts w:ascii="Times New Roman" w:hAnsi="Times New Roman" w:cs="Times New Roman"/>
          <w:sz w:val="28"/>
          <w:szCs w:val="28"/>
        </w:rPr>
        <w:t>В качестве объекта комплексной оценки в проекте, выступали определенные функциональные зоны или несколько таких зон, выделенные в пределах рассматриваемой территории.</w:t>
      </w:r>
    </w:p>
    <w:p w:rsidR="00C03FEA" w:rsidRPr="00963219" w:rsidRDefault="00C03FEA" w:rsidP="00C03FEA">
      <w:pPr>
        <w:widowControl w:val="0"/>
        <w:autoSpaceDE w:val="0"/>
        <w:autoSpaceDN w:val="0"/>
        <w:spacing w:after="0" w:line="240" w:lineRule="auto"/>
        <w:ind w:left="113" w:right="108" w:firstLine="737"/>
        <w:jc w:val="both"/>
        <w:rPr>
          <w:rFonts w:ascii="Times New Roman" w:hAnsi="Times New Roman" w:cs="Times New Roman"/>
          <w:sz w:val="28"/>
          <w:szCs w:val="28"/>
        </w:rPr>
      </w:pPr>
      <w:r w:rsidRPr="00963219">
        <w:rPr>
          <w:rFonts w:ascii="Times New Roman" w:hAnsi="Times New Roman" w:cs="Times New Roman"/>
          <w:sz w:val="28"/>
          <w:szCs w:val="28"/>
        </w:rPr>
        <w:t>Оценка территории производилась по двум группам факторов – природным и антропогенным. К природным факторам относятся: инженерно-геологические, почвенно-растительные, климатические условия, водные и минерально-сырьевые ресурсы. К антропогенным факторам относятся: обеспеченность территории транспортными и инженерными сетями и сооружениями, предприятиями стройиндустрии, транспортная доступность основных промышленных, административных и культурных центров, санитарно-гигиенические условия и требования охраны природы, а также архитектурно-эстетические достоинства отдельных природных или культурных ландшафтов.</w:t>
      </w:r>
    </w:p>
    <w:p w:rsidR="00C03FEA" w:rsidRPr="00963219" w:rsidRDefault="00C03FEA" w:rsidP="00C03FEA">
      <w:pPr>
        <w:widowControl w:val="0"/>
        <w:autoSpaceDE w:val="0"/>
        <w:autoSpaceDN w:val="0"/>
        <w:spacing w:after="0" w:line="240" w:lineRule="auto"/>
        <w:ind w:left="113" w:right="108" w:firstLine="737"/>
        <w:jc w:val="both"/>
        <w:rPr>
          <w:rFonts w:ascii="Times New Roman" w:hAnsi="Times New Roman" w:cs="Times New Roman"/>
          <w:sz w:val="28"/>
          <w:szCs w:val="28"/>
        </w:rPr>
      </w:pPr>
      <w:r w:rsidRPr="00963219">
        <w:rPr>
          <w:rFonts w:ascii="Times New Roman" w:hAnsi="Times New Roman" w:cs="Times New Roman"/>
          <w:sz w:val="28"/>
          <w:szCs w:val="28"/>
        </w:rPr>
        <w:t>Мероприятия, запланированные с целью развития инфраструктур, обладают достаточной надежностью, обособленностью и определенностью, предполагают минимум отклонений на последующих стадиях разработки градостроительной документации.</w:t>
      </w:r>
    </w:p>
    <w:p w:rsidR="00C03FEA" w:rsidRPr="00963219" w:rsidRDefault="00C03FEA" w:rsidP="00C03FEA">
      <w:pPr>
        <w:widowControl w:val="0"/>
        <w:autoSpaceDE w:val="0"/>
        <w:autoSpaceDN w:val="0"/>
        <w:spacing w:after="0" w:line="240" w:lineRule="auto"/>
        <w:ind w:left="113" w:right="108" w:firstLine="737"/>
        <w:jc w:val="both"/>
        <w:rPr>
          <w:rFonts w:ascii="Times New Roman" w:hAnsi="Times New Roman" w:cs="Times New Roman"/>
          <w:sz w:val="28"/>
          <w:szCs w:val="28"/>
        </w:rPr>
      </w:pPr>
      <w:r w:rsidRPr="00963219">
        <w:rPr>
          <w:rFonts w:ascii="Times New Roman" w:hAnsi="Times New Roman" w:cs="Times New Roman"/>
          <w:sz w:val="28"/>
          <w:szCs w:val="28"/>
        </w:rPr>
        <w:t>Земельные участки, на которые планируется размещение объектов местного значения свободные от застройки, не требуют проведения мероприятий по изъятию земельных участков для муниципальных нужд.</w:t>
      </w:r>
    </w:p>
    <w:p w:rsidR="002D79B6" w:rsidRDefault="00C03FEA" w:rsidP="00AD56D6">
      <w:pPr>
        <w:spacing w:after="0" w:line="240" w:lineRule="auto"/>
        <w:ind w:firstLine="567"/>
        <w:jc w:val="both"/>
      </w:pPr>
      <w:r w:rsidRPr="00963219">
        <w:rPr>
          <w:rFonts w:ascii="Times New Roman" w:hAnsi="Times New Roman" w:cs="Times New Roman"/>
          <w:sz w:val="28"/>
          <w:szCs w:val="28"/>
        </w:rPr>
        <w:t>Генеральным планом предусмотрены следующие мероприятия по строительству и реконструкции объектов местного значения поселения:</w:t>
      </w:r>
    </w:p>
    <w:p w:rsidR="002D79B6" w:rsidRDefault="002D79B6" w:rsidP="003C137E">
      <w:pPr>
        <w:pStyle w:val="1"/>
        <w:rPr>
          <w:rFonts w:ascii="Times New Roman" w:hAnsi="Times New Roman" w:cs="Times New Roman"/>
          <w:b/>
          <w:color w:val="auto"/>
          <w:sz w:val="28"/>
          <w:szCs w:val="28"/>
        </w:rPr>
        <w:sectPr w:rsidR="002D79B6" w:rsidSect="00DA71FA">
          <w:footerReference w:type="default" r:id="rId11"/>
          <w:pgSz w:w="11906" w:h="16838"/>
          <w:pgMar w:top="1134" w:right="850" w:bottom="1134" w:left="1701" w:header="708" w:footer="708" w:gutter="0"/>
          <w:cols w:space="708"/>
          <w:docGrid w:linePitch="360"/>
        </w:sectPr>
      </w:pPr>
    </w:p>
    <w:p w:rsidR="002D79B6" w:rsidRPr="00805F70" w:rsidRDefault="002D79B6" w:rsidP="002D79B6">
      <w:pPr>
        <w:pStyle w:val="1"/>
        <w:jc w:val="center"/>
        <w:rPr>
          <w:rFonts w:ascii="Times New Roman" w:hAnsi="Times New Roman" w:cs="Times New Roman"/>
          <w:b/>
          <w:color w:val="auto"/>
          <w:sz w:val="24"/>
          <w:szCs w:val="24"/>
        </w:rPr>
      </w:pPr>
      <w:bookmarkStart w:id="108" w:name="_Toc138264238"/>
      <w:bookmarkStart w:id="109" w:name="_Toc145410118"/>
      <w:bookmarkStart w:id="110" w:name="_Toc161147685"/>
      <w:bookmarkStart w:id="111" w:name="_Toc161147987"/>
      <w:bookmarkStart w:id="112" w:name="_Toc164351534"/>
      <w:bookmarkStart w:id="113" w:name="_Toc500345701"/>
      <w:bookmarkStart w:id="114" w:name="_Toc500518173"/>
      <w:bookmarkStart w:id="115" w:name="_Toc502093484"/>
      <w:bookmarkStart w:id="116" w:name="_Toc500345702"/>
      <w:bookmarkStart w:id="117" w:name="_Toc500518174"/>
      <w:r w:rsidRPr="00805F70">
        <w:rPr>
          <w:rFonts w:ascii="Times New Roman" w:hAnsi="Times New Roman" w:cs="Times New Roman"/>
          <w:b/>
          <w:color w:val="auto"/>
          <w:sz w:val="24"/>
          <w:szCs w:val="24"/>
        </w:rPr>
        <w:t xml:space="preserve">Обоснование выбранного </w:t>
      </w:r>
      <w:proofErr w:type="gramStart"/>
      <w:r w:rsidRPr="00805F70">
        <w:rPr>
          <w:rFonts w:ascii="Times New Roman" w:hAnsi="Times New Roman" w:cs="Times New Roman"/>
          <w:b/>
          <w:color w:val="auto"/>
          <w:sz w:val="24"/>
          <w:szCs w:val="24"/>
        </w:rPr>
        <w:t>варианта размещения объектов местного значения поселения</w:t>
      </w:r>
      <w:proofErr w:type="gramEnd"/>
      <w:r w:rsidRPr="00805F70">
        <w:rPr>
          <w:rFonts w:ascii="Times New Roman" w:hAnsi="Times New Roman" w:cs="Times New Roman"/>
          <w:b/>
          <w:color w:val="auto"/>
          <w:sz w:val="24"/>
          <w:szCs w:val="24"/>
        </w:rPr>
        <w:t>. Оценка возможного влияния планируемых для размещения объектов местного значения поселения на комплексное развитие этих территорий.</w:t>
      </w:r>
      <w:bookmarkEnd w:id="108"/>
      <w:bookmarkEnd w:id="109"/>
      <w:bookmarkEnd w:id="110"/>
      <w:bookmarkEnd w:id="111"/>
      <w:bookmarkEnd w:id="112"/>
    </w:p>
    <w:p w:rsidR="002D79B6" w:rsidRPr="00AB6571" w:rsidRDefault="002D79B6" w:rsidP="002D79B6">
      <w:pPr>
        <w:tabs>
          <w:tab w:val="left" w:pos="851"/>
        </w:tabs>
        <w:contextualSpacing/>
        <w:outlineLvl w:val="2"/>
        <w:rPr>
          <w:rFonts w:ascii="Times New Roman" w:eastAsia="Calibri" w:hAnsi="Times New Roman" w:cs="Times New Roman"/>
          <w:b/>
          <w:sz w:val="28"/>
          <w:szCs w:val="28"/>
        </w:rPr>
      </w:pPr>
    </w:p>
    <w:tbl>
      <w:tblPr>
        <w:tblStyle w:val="5"/>
        <w:tblW w:w="15560" w:type="dxa"/>
        <w:tblLayout w:type="fixed"/>
        <w:tblLook w:val="04A0"/>
      </w:tblPr>
      <w:tblGrid>
        <w:gridCol w:w="817"/>
        <w:gridCol w:w="1985"/>
        <w:gridCol w:w="1559"/>
        <w:gridCol w:w="1701"/>
        <w:gridCol w:w="1559"/>
        <w:gridCol w:w="1701"/>
        <w:gridCol w:w="2835"/>
        <w:gridCol w:w="3403"/>
      </w:tblGrid>
      <w:tr w:rsidR="00417816" w:rsidRPr="00AB6571" w:rsidTr="00C434E3">
        <w:tc>
          <w:tcPr>
            <w:tcW w:w="817" w:type="dxa"/>
          </w:tcPr>
          <w:bookmarkEnd w:id="113"/>
          <w:bookmarkEnd w:id="114"/>
          <w:bookmarkEnd w:id="115"/>
          <w:p w:rsidR="00417816" w:rsidRPr="00AB6571" w:rsidRDefault="00417816" w:rsidP="001623AC">
            <w:pPr>
              <w:tabs>
                <w:tab w:val="left" w:pos="851"/>
              </w:tabs>
              <w:rPr>
                <w:rFonts w:ascii="Times New Roman" w:eastAsia="Calibri" w:hAnsi="Times New Roman" w:cs="Times New Roman"/>
                <w:sz w:val="24"/>
                <w:szCs w:val="24"/>
              </w:rPr>
            </w:pPr>
            <w:r w:rsidRPr="00AB6571">
              <w:rPr>
                <w:rFonts w:ascii="Times New Roman" w:eastAsia="Calibri" w:hAnsi="Times New Roman" w:cs="Times New Roman"/>
                <w:sz w:val="24"/>
                <w:szCs w:val="24"/>
              </w:rPr>
              <w:t xml:space="preserve">№ </w:t>
            </w:r>
            <w:proofErr w:type="spellStart"/>
            <w:proofErr w:type="gramStart"/>
            <w:r w:rsidRPr="00AB6571">
              <w:rPr>
                <w:rFonts w:ascii="Times New Roman" w:eastAsia="Calibri" w:hAnsi="Times New Roman" w:cs="Times New Roman"/>
                <w:sz w:val="24"/>
                <w:szCs w:val="24"/>
              </w:rPr>
              <w:t>п</w:t>
            </w:r>
            <w:proofErr w:type="spellEnd"/>
            <w:proofErr w:type="gramEnd"/>
            <w:r w:rsidRPr="00AB6571">
              <w:rPr>
                <w:rFonts w:ascii="Times New Roman" w:eastAsia="Calibri" w:hAnsi="Times New Roman" w:cs="Times New Roman"/>
                <w:sz w:val="24"/>
                <w:szCs w:val="24"/>
              </w:rPr>
              <w:t>/</w:t>
            </w:r>
            <w:proofErr w:type="spellStart"/>
            <w:r w:rsidRPr="00AB6571">
              <w:rPr>
                <w:rFonts w:ascii="Times New Roman" w:eastAsia="Calibri" w:hAnsi="Times New Roman" w:cs="Times New Roman"/>
                <w:sz w:val="24"/>
                <w:szCs w:val="24"/>
              </w:rPr>
              <w:t>п</w:t>
            </w:r>
            <w:proofErr w:type="spellEnd"/>
          </w:p>
        </w:tc>
        <w:tc>
          <w:tcPr>
            <w:tcW w:w="1985" w:type="dxa"/>
          </w:tcPr>
          <w:p w:rsidR="00417816" w:rsidRPr="00AB6571" w:rsidRDefault="00417816" w:rsidP="001623AC">
            <w:pPr>
              <w:tabs>
                <w:tab w:val="left" w:pos="851"/>
              </w:tabs>
              <w:rPr>
                <w:rFonts w:ascii="Times New Roman" w:eastAsia="Calibri" w:hAnsi="Times New Roman" w:cs="Times New Roman"/>
                <w:sz w:val="24"/>
                <w:szCs w:val="24"/>
              </w:rPr>
            </w:pPr>
            <w:r w:rsidRPr="00A33A39">
              <w:rPr>
                <w:rFonts w:ascii="Times New Roman" w:hAnsi="Times New Roman" w:cs="Times New Roman"/>
                <w:b/>
                <w:sz w:val="24"/>
                <w:szCs w:val="24"/>
              </w:rPr>
              <w:t>Вид и наименование объекта местного значения</w:t>
            </w:r>
          </w:p>
        </w:tc>
        <w:tc>
          <w:tcPr>
            <w:tcW w:w="1559" w:type="dxa"/>
          </w:tcPr>
          <w:p w:rsidR="00417816" w:rsidRPr="00AB6571" w:rsidRDefault="00417816" w:rsidP="001623AC">
            <w:pPr>
              <w:tabs>
                <w:tab w:val="left" w:pos="851"/>
              </w:tabs>
              <w:rPr>
                <w:rFonts w:ascii="Times New Roman" w:eastAsia="Calibri" w:hAnsi="Times New Roman" w:cs="Times New Roman"/>
                <w:sz w:val="24"/>
                <w:szCs w:val="24"/>
              </w:rPr>
            </w:pPr>
            <w:r w:rsidRPr="00A33A39">
              <w:rPr>
                <w:rFonts w:ascii="Times New Roman" w:hAnsi="Times New Roman" w:cs="Times New Roman"/>
                <w:b/>
                <w:sz w:val="24"/>
                <w:szCs w:val="24"/>
              </w:rPr>
              <w:t>Выбранный вариант размещения объекта местного значения</w:t>
            </w:r>
          </w:p>
        </w:tc>
        <w:tc>
          <w:tcPr>
            <w:tcW w:w="1701" w:type="dxa"/>
          </w:tcPr>
          <w:p w:rsidR="00417816" w:rsidRPr="00AB6571" w:rsidRDefault="00417816" w:rsidP="001623AC">
            <w:pPr>
              <w:tabs>
                <w:tab w:val="left" w:pos="851"/>
              </w:tabs>
              <w:jc w:val="center"/>
              <w:rPr>
                <w:rFonts w:ascii="Times New Roman" w:eastAsia="Calibri" w:hAnsi="Times New Roman" w:cs="Times New Roman"/>
                <w:sz w:val="24"/>
                <w:szCs w:val="24"/>
              </w:rPr>
            </w:pPr>
            <w:r w:rsidRPr="00A33A39">
              <w:rPr>
                <w:rFonts w:ascii="Times New Roman" w:hAnsi="Times New Roman" w:cs="Times New Roman"/>
                <w:b/>
                <w:sz w:val="24"/>
                <w:szCs w:val="24"/>
              </w:rPr>
              <w:t>Состояние использование территории</w:t>
            </w:r>
          </w:p>
        </w:tc>
        <w:tc>
          <w:tcPr>
            <w:tcW w:w="1559" w:type="dxa"/>
          </w:tcPr>
          <w:p w:rsidR="00417816" w:rsidRPr="00AB6571" w:rsidRDefault="00417816" w:rsidP="001623AC">
            <w:pPr>
              <w:tabs>
                <w:tab w:val="left" w:pos="851"/>
              </w:tabs>
              <w:jc w:val="center"/>
              <w:rPr>
                <w:rFonts w:ascii="Times New Roman" w:eastAsia="Calibri" w:hAnsi="Times New Roman" w:cs="Times New Roman"/>
                <w:sz w:val="24"/>
                <w:szCs w:val="24"/>
              </w:rPr>
            </w:pPr>
            <w:r w:rsidRPr="00A33A39">
              <w:rPr>
                <w:rFonts w:ascii="Times New Roman" w:hAnsi="Times New Roman" w:cs="Times New Roman"/>
                <w:b/>
                <w:sz w:val="24"/>
                <w:szCs w:val="24"/>
              </w:rPr>
              <w:t>Наличие особых условий и ограничений по использованию территории</w:t>
            </w:r>
          </w:p>
        </w:tc>
        <w:tc>
          <w:tcPr>
            <w:tcW w:w="1701" w:type="dxa"/>
          </w:tcPr>
          <w:p w:rsidR="00417816" w:rsidRPr="00AB6571" w:rsidRDefault="00417816" w:rsidP="001623AC">
            <w:pPr>
              <w:tabs>
                <w:tab w:val="left" w:pos="851"/>
              </w:tabs>
              <w:jc w:val="center"/>
              <w:rPr>
                <w:rFonts w:ascii="Times New Roman" w:eastAsia="Calibri" w:hAnsi="Times New Roman" w:cs="Times New Roman"/>
                <w:sz w:val="24"/>
                <w:szCs w:val="24"/>
              </w:rPr>
            </w:pPr>
            <w:r w:rsidRPr="00A33A39">
              <w:rPr>
                <w:rFonts w:ascii="Times New Roman" w:hAnsi="Times New Roman" w:cs="Times New Roman"/>
                <w:b/>
                <w:sz w:val="24"/>
                <w:szCs w:val="24"/>
              </w:rPr>
              <w:t>Выявленные проблемы</w:t>
            </w:r>
          </w:p>
        </w:tc>
        <w:tc>
          <w:tcPr>
            <w:tcW w:w="2835" w:type="dxa"/>
          </w:tcPr>
          <w:p w:rsidR="00417816" w:rsidRPr="00F723A0" w:rsidRDefault="00C434E3" w:rsidP="001623AC">
            <w:pPr>
              <w:tabs>
                <w:tab w:val="left" w:pos="851"/>
              </w:tabs>
              <w:jc w:val="center"/>
              <w:rPr>
                <w:rFonts w:ascii="Times New Roman" w:eastAsia="Calibri" w:hAnsi="Times New Roman" w:cs="Times New Roman"/>
                <w:sz w:val="24"/>
                <w:szCs w:val="24"/>
              </w:rPr>
            </w:pPr>
            <w:r w:rsidRPr="00A33A39">
              <w:rPr>
                <w:rFonts w:ascii="Times New Roman" w:hAnsi="Times New Roman" w:cs="Times New Roman"/>
                <w:b/>
                <w:sz w:val="24"/>
                <w:szCs w:val="24"/>
              </w:rPr>
              <w:t>Обоснование выбранного вариант размещения объекта местного значения</w:t>
            </w:r>
          </w:p>
        </w:tc>
        <w:tc>
          <w:tcPr>
            <w:tcW w:w="3403" w:type="dxa"/>
          </w:tcPr>
          <w:p w:rsidR="00417816" w:rsidRPr="00A33A39" w:rsidRDefault="00417816" w:rsidP="001623AC">
            <w:pPr>
              <w:tabs>
                <w:tab w:val="left" w:pos="851"/>
              </w:tabs>
              <w:jc w:val="center"/>
              <w:rPr>
                <w:rFonts w:ascii="Times New Roman" w:hAnsi="Times New Roman" w:cs="Times New Roman"/>
                <w:b/>
                <w:sz w:val="24"/>
                <w:szCs w:val="24"/>
              </w:rPr>
            </w:pPr>
            <w:r w:rsidRPr="00A33A39">
              <w:rPr>
                <w:rFonts w:ascii="Times New Roman" w:hAnsi="Times New Roman" w:cs="Times New Roman"/>
                <w:b/>
                <w:sz w:val="24"/>
                <w:szCs w:val="24"/>
              </w:rPr>
              <w:t xml:space="preserve">Оценка </w:t>
            </w:r>
            <w:proofErr w:type="gramStart"/>
            <w:r w:rsidRPr="00A33A39">
              <w:rPr>
                <w:rFonts w:ascii="Times New Roman" w:hAnsi="Times New Roman" w:cs="Times New Roman"/>
                <w:b/>
                <w:sz w:val="24"/>
                <w:szCs w:val="24"/>
              </w:rPr>
              <w:t>возможного</w:t>
            </w:r>
            <w:proofErr w:type="gramEnd"/>
            <w:r w:rsidRPr="00A33A39">
              <w:rPr>
                <w:rFonts w:ascii="Times New Roman" w:hAnsi="Times New Roman" w:cs="Times New Roman"/>
                <w:b/>
                <w:sz w:val="24"/>
                <w:szCs w:val="24"/>
              </w:rPr>
              <w:t xml:space="preserve"> влияние на комплексное развитие территории</w:t>
            </w:r>
          </w:p>
        </w:tc>
      </w:tr>
      <w:tr w:rsidR="00417816" w:rsidRPr="00AB6571" w:rsidTr="00C434E3">
        <w:tc>
          <w:tcPr>
            <w:tcW w:w="817" w:type="dxa"/>
          </w:tcPr>
          <w:p w:rsidR="00417816" w:rsidRPr="002D79B6" w:rsidRDefault="00417816"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417816" w:rsidRDefault="00417816" w:rsidP="00417816">
            <w:pPr>
              <w:tabs>
                <w:tab w:val="left" w:pos="851"/>
              </w:tabs>
              <w:rPr>
                <w:rFonts w:ascii="Times New Roman" w:eastAsia="Calibri" w:hAnsi="Times New Roman" w:cs="Times New Roman"/>
                <w:sz w:val="24"/>
                <w:szCs w:val="24"/>
              </w:rPr>
            </w:pPr>
            <w:r>
              <w:rPr>
                <w:rFonts w:ascii="Times New Roman" w:eastAsia="Calibri" w:hAnsi="Times New Roman" w:cs="Times New Roman"/>
                <w:sz w:val="24"/>
                <w:szCs w:val="24"/>
              </w:rPr>
              <w:t>Водопровод</w:t>
            </w:r>
            <w:r w:rsidRPr="00AB6571">
              <w:rPr>
                <w:rFonts w:ascii="Times New Roman" w:eastAsia="Calibri" w:hAnsi="Times New Roman" w:cs="Times New Roman"/>
                <w:sz w:val="24"/>
                <w:szCs w:val="24"/>
              </w:rPr>
              <w:t xml:space="preserve"> </w:t>
            </w:r>
          </w:p>
          <w:p w:rsidR="00417816" w:rsidRPr="00AB6571" w:rsidRDefault="00417816" w:rsidP="00417816">
            <w:pPr>
              <w:tabs>
                <w:tab w:val="left" w:pos="851"/>
              </w:tabs>
              <w:rPr>
                <w:rFonts w:ascii="Times New Roman" w:eastAsia="Calibri" w:hAnsi="Times New Roman" w:cs="Times New Roman"/>
                <w:sz w:val="24"/>
                <w:szCs w:val="24"/>
              </w:rPr>
            </w:pPr>
            <w:r w:rsidRPr="00AB6571">
              <w:rPr>
                <w:rFonts w:ascii="Times New Roman" w:eastAsia="Calibri" w:hAnsi="Times New Roman" w:cs="Times New Roman"/>
                <w:sz w:val="24"/>
                <w:szCs w:val="24"/>
              </w:rPr>
              <w:t>Протяженность -2  км;</w:t>
            </w:r>
          </w:p>
          <w:p w:rsidR="00417816" w:rsidRPr="00AB6571" w:rsidRDefault="00417816" w:rsidP="00417816">
            <w:pPr>
              <w:tabs>
                <w:tab w:val="left" w:pos="851"/>
              </w:tabs>
              <w:rPr>
                <w:rFonts w:ascii="Times New Roman" w:eastAsia="Calibri" w:hAnsi="Times New Roman" w:cs="Times New Roman"/>
                <w:sz w:val="24"/>
                <w:szCs w:val="24"/>
              </w:rPr>
            </w:pPr>
            <w:r w:rsidRPr="00AB6571">
              <w:rPr>
                <w:rFonts w:ascii="Times New Roman" w:eastAsia="Calibri" w:hAnsi="Times New Roman" w:cs="Times New Roman"/>
                <w:sz w:val="24"/>
                <w:szCs w:val="24"/>
              </w:rPr>
              <w:t>Тип расположение трубопровода - подземный</w:t>
            </w:r>
          </w:p>
        </w:tc>
        <w:tc>
          <w:tcPr>
            <w:tcW w:w="1559" w:type="dxa"/>
          </w:tcPr>
          <w:p w:rsidR="00417816" w:rsidRPr="00AB6571" w:rsidRDefault="00417816" w:rsidP="001623AC">
            <w:pPr>
              <w:tabs>
                <w:tab w:val="left" w:pos="851"/>
              </w:tabs>
              <w:rPr>
                <w:rFonts w:ascii="Times New Roman" w:eastAsia="Calibri" w:hAnsi="Times New Roman" w:cs="Times New Roman"/>
                <w:sz w:val="24"/>
                <w:szCs w:val="24"/>
              </w:rPr>
            </w:pPr>
            <w:r w:rsidRPr="00AB6571">
              <w:rPr>
                <w:rFonts w:ascii="Times New Roman" w:eastAsia="Calibri" w:hAnsi="Times New Roman" w:cs="Times New Roman"/>
                <w:sz w:val="24"/>
                <w:szCs w:val="24"/>
              </w:rPr>
              <w:t xml:space="preserve">х. Поливанов, х. </w:t>
            </w:r>
            <w:proofErr w:type="spellStart"/>
            <w:r w:rsidRPr="00AB6571">
              <w:rPr>
                <w:rFonts w:ascii="Times New Roman" w:eastAsia="Calibri" w:hAnsi="Times New Roman" w:cs="Times New Roman"/>
                <w:sz w:val="24"/>
                <w:szCs w:val="24"/>
              </w:rPr>
              <w:t>Косухин</w:t>
            </w:r>
            <w:proofErr w:type="spellEnd"/>
            <w:r w:rsidRPr="00AB6571">
              <w:rPr>
                <w:rFonts w:ascii="Times New Roman" w:eastAsia="Calibri" w:hAnsi="Times New Roman" w:cs="Times New Roman"/>
                <w:sz w:val="24"/>
                <w:szCs w:val="24"/>
              </w:rPr>
              <w:t>, х. Марченко</w:t>
            </w:r>
          </w:p>
        </w:tc>
        <w:tc>
          <w:tcPr>
            <w:tcW w:w="1701" w:type="dxa"/>
          </w:tcPr>
          <w:p w:rsidR="00417816" w:rsidRPr="00AB6571" w:rsidRDefault="00F112C6" w:rsidP="001623AC">
            <w:pPr>
              <w:tabs>
                <w:tab w:val="left" w:pos="851"/>
              </w:tabs>
              <w:rPr>
                <w:rFonts w:ascii="Times New Roman" w:eastAsia="Calibri" w:hAnsi="Times New Roman" w:cs="Times New Roman"/>
                <w:sz w:val="24"/>
                <w:szCs w:val="24"/>
              </w:rPr>
            </w:pPr>
            <w:proofErr w:type="gramStart"/>
            <w:r>
              <w:rPr>
                <w:rFonts w:ascii="Times New Roman" w:eastAsia="Calibri" w:hAnsi="Times New Roman" w:cs="Times New Roman"/>
                <w:sz w:val="24"/>
                <w:szCs w:val="24"/>
              </w:rPr>
              <w:t>Свободная</w:t>
            </w:r>
            <w:proofErr w:type="gramEnd"/>
            <w:r>
              <w:rPr>
                <w:rFonts w:ascii="Times New Roman" w:eastAsia="Calibri" w:hAnsi="Times New Roman" w:cs="Times New Roman"/>
                <w:sz w:val="24"/>
                <w:szCs w:val="24"/>
              </w:rPr>
              <w:t xml:space="preserve"> от застройки</w:t>
            </w:r>
          </w:p>
        </w:tc>
        <w:tc>
          <w:tcPr>
            <w:tcW w:w="1559" w:type="dxa"/>
          </w:tcPr>
          <w:p w:rsidR="00417816" w:rsidRPr="00AB6571" w:rsidRDefault="00417816"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отсутствуют</w:t>
            </w:r>
          </w:p>
        </w:tc>
        <w:tc>
          <w:tcPr>
            <w:tcW w:w="1701" w:type="dxa"/>
          </w:tcPr>
          <w:p w:rsidR="00417816" w:rsidRPr="00AB6571" w:rsidRDefault="00417816"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отсутствуют</w:t>
            </w:r>
          </w:p>
        </w:tc>
        <w:tc>
          <w:tcPr>
            <w:tcW w:w="2835" w:type="dxa"/>
          </w:tcPr>
          <w:p w:rsidR="00C434E3" w:rsidRPr="00A33A39" w:rsidRDefault="00C434E3" w:rsidP="00C434E3">
            <w:pPr>
              <w:jc w:val="both"/>
              <w:rPr>
                <w:rFonts w:ascii="Times New Roman" w:hAnsi="Times New Roman" w:cs="Times New Roman"/>
                <w:sz w:val="24"/>
                <w:szCs w:val="24"/>
              </w:rPr>
            </w:pPr>
            <w:r w:rsidRPr="00A33A39">
              <w:rPr>
                <w:rFonts w:ascii="Times New Roman" w:hAnsi="Times New Roman" w:cs="Times New Roman"/>
                <w:sz w:val="24"/>
                <w:szCs w:val="24"/>
              </w:rPr>
              <w:t xml:space="preserve">Потребность в земельном участке для строительства определена согласно </w:t>
            </w:r>
          </w:p>
          <w:p w:rsidR="00417816" w:rsidRPr="00C434E3" w:rsidRDefault="00C434E3" w:rsidP="00C434E3">
            <w:pPr>
              <w:jc w:val="both"/>
              <w:rPr>
                <w:rFonts w:ascii="Times New Roman" w:eastAsia="Calibri" w:hAnsi="Times New Roman" w:cs="Times New Roman"/>
                <w:sz w:val="24"/>
                <w:szCs w:val="24"/>
              </w:rPr>
            </w:pPr>
            <w:r w:rsidRPr="00C434E3">
              <w:rPr>
                <w:rStyle w:val="doctitleimportant"/>
                <w:rFonts w:ascii="Times New Roman" w:hAnsi="Times New Roman" w:cs="Times New Roman"/>
                <w:color w:val="000000"/>
                <w:sz w:val="24"/>
                <w:szCs w:val="24"/>
                <w:shd w:val="clear" w:color="auto" w:fill="FFFFFF"/>
              </w:rPr>
              <w:t xml:space="preserve">"СП 31.13330.2021. Свод правил. Водоснабжение. Наружные сети и сооружения. </w:t>
            </w:r>
            <w:proofErr w:type="spellStart"/>
            <w:r w:rsidRPr="00C434E3">
              <w:rPr>
                <w:rStyle w:val="doctitleimportant"/>
                <w:rFonts w:ascii="Times New Roman" w:hAnsi="Times New Roman" w:cs="Times New Roman"/>
                <w:color w:val="000000"/>
                <w:sz w:val="24"/>
                <w:szCs w:val="24"/>
                <w:shd w:val="clear" w:color="auto" w:fill="FFFFFF"/>
              </w:rPr>
              <w:t>СНиП</w:t>
            </w:r>
            <w:proofErr w:type="spellEnd"/>
            <w:r w:rsidRPr="00C434E3">
              <w:rPr>
                <w:rStyle w:val="doctitleimportant"/>
                <w:rFonts w:ascii="Times New Roman" w:hAnsi="Times New Roman" w:cs="Times New Roman"/>
                <w:color w:val="000000"/>
                <w:sz w:val="24"/>
                <w:szCs w:val="24"/>
                <w:shd w:val="clear" w:color="auto" w:fill="FFFFFF"/>
              </w:rPr>
              <w:t xml:space="preserve"> 2.04.02-84*"</w:t>
            </w:r>
            <w:r w:rsidRPr="00C434E3">
              <w:rPr>
                <w:rFonts w:ascii="Times New Roman" w:hAnsi="Times New Roman" w:cs="Times New Roman"/>
                <w:color w:val="000000"/>
                <w:sz w:val="24"/>
                <w:szCs w:val="24"/>
                <w:shd w:val="clear" w:color="auto" w:fill="FFFFFF"/>
              </w:rPr>
              <w:t>(утв. и введен в действие Приказом Минстроя России от 27.12.2021 N 1016/</w:t>
            </w:r>
            <w:proofErr w:type="spellStart"/>
            <w:proofErr w:type="gramStart"/>
            <w:r w:rsidRPr="00C434E3">
              <w:rPr>
                <w:rFonts w:ascii="Times New Roman" w:hAnsi="Times New Roman" w:cs="Times New Roman"/>
                <w:color w:val="000000"/>
                <w:sz w:val="24"/>
                <w:szCs w:val="24"/>
                <w:shd w:val="clear" w:color="auto" w:fill="FFFFFF"/>
              </w:rPr>
              <w:t>пр</w:t>
            </w:r>
            <w:proofErr w:type="spellEnd"/>
            <w:proofErr w:type="gramEnd"/>
            <w:r w:rsidRPr="00C434E3">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Федерального закона </w:t>
            </w:r>
            <w:r w:rsidRPr="00C434E3">
              <w:rPr>
                <w:rFonts w:ascii="Times New Roman" w:hAnsi="Times New Roman" w:cs="Times New Roman"/>
                <w:sz w:val="24"/>
                <w:szCs w:val="24"/>
              </w:rPr>
              <w:t>от 7 декабря 2011 г</w:t>
            </w:r>
            <w:r w:rsidRPr="00C03FEA">
              <w:rPr>
                <w:rFonts w:ascii="Times New Roman" w:hAnsi="Times New Roman" w:cs="Times New Roman"/>
                <w:sz w:val="24"/>
                <w:szCs w:val="24"/>
              </w:rPr>
              <w:t xml:space="preserve">. </w:t>
            </w:r>
            <w:hyperlink r:id="rId12" w:history="1">
              <w:r w:rsidRPr="00C03FEA">
                <w:rPr>
                  <w:rFonts w:ascii="Times New Roman" w:hAnsi="Times New Roman" w:cs="Times New Roman"/>
                  <w:sz w:val="24"/>
                  <w:szCs w:val="24"/>
                </w:rPr>
                <w:t>N 416-ФЗ</w:t>
              </w:r>
            </w:hyperlink>
            <w:r w:rsidRPr="00C434E3">
              <w:rPr>
                <w:rFonts w:ascii="Times New Roman" w:hAnsi="Times New Roman" w:cs="Times New Roman"/>
                <w:sz w:val="24"/>
                <w:szCs w:val="24"/>
              </w:rPr>
              <w:t xml:space="preserve"> "О водоснабжении и водоотведении"</w:t>
            </w:r>
          </w:p>
        </w:tc>
        <w:tc>
          <w:tcPr>
            <w:tcW w:w="3403" w:type="dxa"/>
          </w:tcPr>
          <w:p w:rsidR="00C434E3" w:rsidRPr="00C434E3" w:rsidRDefault="00C434E3" w:rsidP="009348CA">
            <w:pPr>
              <w:pStyle w:val="ae"/>
              <w:spacing w:before="199" w:beforeAutospacing="0" w:after="0" w:afterAutospacing="0"/>
              <w:jc w:val="both"/>
            </w:pPr>
            <w:r w:rsidRPr="00C434E3">
              <w:t xml:space="preserve">Обеспечение </w:t>
            </w:r>
            <w:r w:rsidR="009348CA">
              <w:t>о</w:t>
            </w:r>
            <w:r w:rsidRPr="00C434E3">
              <w:t xml:space="preserve">храны здоровья населения и улучшения качества жизни населения путем обеспечения бесперебойного и качественного водоснабжения; </w:t>
            </w:r>
          </w:p>
          <w:p w:rsidR="00C434E3" w:rsidRPr="00C434E3" w:rsidRDefault="00C434E3" w:rsidP="00C434E3">
            <w:pPr>
              <w:pStyle w:val="ae"/>
              <w:spacing w:before="199" w:beforeAutospacing="0" w:after="0" w:afterAutospacing="0"/>
              <w:jc w:val="both"/>
            </w:pPr>
            <w:r w:rsidRPr="00C434E3">
              <w:t>повышения энергетической эффективности путем экономного потребления воды;</w:t>
            </w:r>
          </w:p>
          <w:p w:rsidR="00C434E3" w:rsidRPr="00C434E3" w:rsidRDefault="00C434E3" w:rsidP="00C434E3">
            <w:pPr>
              <w:pStyle w:val="ae"/>
              <w:spacing w:before="199" w:beforeAutospacing="0" w:after="0" w:afterAutospacing="0"/>
              <w:jc w:val="both"/>
            </w:pPr>
            <w:r w:rsidRPr="00C434E3">
              <w:t>обеспечения доступности водоснабжения для абонентов.</w:t>
            </w:r>
          </w:p>
          <w:p w:rsidR="00417816" w:rsidRDefault="00417816" w:rsidP="001623AC">
            <w:pPr>
              <w:rPr>
                <w:rFonts w:ascii="Times New Roman" w:eastAsia="Calibri" w:hAnsi="Times New Roman" w:cs="Times New Roman"/>
                <w:sz w:val="24"/>
                <w:szCs w:val="24"/>
              </w:rPr>
            </w:pPr>
          </w:p>
        </w:tc>
      </w:tr>
      <w:tr w:rsidR="00C434E3" w:rsidRPr="00AB6571" w:rsidTr="00C434E3">
        <w:tc>
          <w:tcPr>
            <w:tcW w:w="817" w:type="dxa"/>
          </w:tcPr>
          <w:p w:rsidR="00C434E3" w:rsidRPr="002D79B6" w:rsidRDefault="00C434E3"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C434E3" w:rsidRDefault="00C434E3" w:rsidP="00C434E3">
            <w:pPr>
              <w:tabs>
                <w:tab w:val="left" w:pos="851"/>
              </w:tabs>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Водопровод</w:t>
            </w:r>
            <w:r w:rsidRPr="00AB6571">
              <w:rPr>
                <w:rFonts w:ascii="Times New Roman" w:eastAsia="Times New Roman" w:hAnsi="Times New Roman" w:cs="Times New Roman"/>
                <w:color w:val="000000"/>
                <w:sz w:val="24"/>
                <w:szCs w:val="24"/>
                <w:lang w:eastAsia="ru-RU"/>
              </w:rPr>
              <w:t xml:space="preserve"> </w:t>
            </w:r>
          </w:p>
          <w:p w:rsidR="00C434E3" w:rsidRPr="00C434E3" w:rsidRDefault="00C434E3" w:rsidP="00C434E3">
            <w:pPr>
              <w:rPr>
                <w:rFonts w:ascii="Times New Roman" w:eastAsia="Times New Roman" w:hAnsi="Times New Roman" w:cs="Times New Roman"/>
                <w:sz w:val="24"/>
                <w:szCs w:val="24"/>
                <w:lang w:eastAsia="ru-RU"/>
              </w:rPr>
            </w:pPr>
            <w:r w:rsidRPr="00AB6571">
              <w:rPr>
                <w:rFonts w:ascii="Times New Roman" w:eastAsia="Calibri" w:hAnsi="Times New Roman" w:cs="Times New Roman"/>
                <w:sz w:val="24"/>
                <w:szCs w:val="24"/>
              </w:rPr>
              <w:t>Протяженность -1,5  км; Тип расположение трубопровода - подземный</w:t>
            </w:r>
          </w:p>
        </w:tc>
        <w:tc>
          <w:tcPr>
            <w:tcW w:w="1559" w:type="dxa"/>
          </w:tcPr>
          <w:p w:rsidR="00C434E3" w:rsidRPr="00AB6571" w:rsidRDefault="00C434E3" w:rsidP="001623AC">
            <w:pPr>
              <w:rPr>
                <w:rFonts w:ascii="Calibri" w:eastAsia="Calibri" w:hAnsi="Calibri" w:cs="Times New Roman"/>
              </w:rPr>
            </w:pPr>
            <w:r w:rsidRPr="00AB6571">
              <w:rPr>
                <w:rFonts w:ascii="Times New Roman" w:eastAsia="Times New Roman" w:hAnsi="Times New Roman" w:cs="Times New Roman"/>
                <w:color w:val="000000"/>
                <w:sz w:val="24"/>
                <w:szCs w:val="24"/>
                <w:lang w:eastAsia="ru-RU"/>
              </w:rPr>
              <w:t xml:space="preserve">х. </w:t>
            </w:r>
            <w:proofErr w:type="spellStart"/>
            <w:r w:rsidRPr="00AB6571">
              <w:rPr>
                <w:rFonts w:ascii="Times New Roman" w:eastAsia="Times New Roman" w:hAnsi="Times New Roman" w:cs="Times New Roman"/>
                <w:color w:val="000000"/>
                <w:sz w:val="24"/>
                <w:szCs w:val="24"/>
                <w:lang w:eastAsia="ru-RU"/>
              </w:rPr>
              <w:t>Кощин</w:t>
            </w:r>
            <w:proofErr w:type="spellEnd"/>
          </w:p>
        </w:tc>
        <w:tc>
          <w:tcPr>
            <w:tcW w:w="1701" w:type="dxa"/>
          </w:tcPr>
          <w:p w:rsidR="00C434E3" w:rsidRPr="00AB6571" w:rsidRDefault="00C434E3"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C434E3" w:rsidRPr="00AB6571" w:rsidRDefault="00C434E3"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отсутствуют</w:t>
            </w:r>
          </w:p>
        </w:tc>
        <w:tc>
          <w:tcPr>
            <w:tcW w:w="1701" w:type="dxa"/>
          </w:tcPr>
          <w:p w:rsidR="00C434E3" w:rsidRPr="00AB6571" w:rsidRDefault="00C434E3"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отсутствуют</w:t>
            </w:r>
          </w:p>
        </w:tc>
        <w:tc>
          <w:tcPr>
            <w:tcW w:w="2835" w:type="dxa"/>
          </w:tcPr>
          <w:p w:rsidR="00C434E3" w:rsidRPr="00A33A39" w:rsidRDefault="00C434E3" w:rsidP="00C434E3">
            <w:pPr>
              <w:jc w:val="both"/>
              <w:rPr>
                <w:rFonts w:ascii="Times New Roman" w:hAnsi="Times New Roman" w:cs="Times New Roman"/>
                <w:sz w:val="24"/>
                <w:szCs w:val="24"/>
              </w:rPr>
            </w:pPr>
            <w:r w:rsidRPr="00A33A39">
              <w:rPr>
                <w:rFonts w:ascii="Times New Roman" w:hAnsi="Times New Roman" w:cs="Times New Roman"/>
                <w:sz w:val="24"/>
                <w:szCs w:val="24"/>
              </w:rPr>
              <w:t xml:space="preserve">Потребность в земельном участке для строительства определена согласно </w:t>
            </w:r>
          </w:p>
          <w:p w:rsidR="00C434E3" w:rsidRDefault="00C434E3" w:rsidP="00C434E3">
            <w:pPr>
              <w:rPr>
                <w:rFonts w:ascii="Times New Roman" w:eastAsia="Calibri" w:hAnsi="Times New Roman" w:cs="Times New Roman"/>
                <w:sz w:val="24"/>
                <w:szCs w:val="24"/>
              </w:rPr>
            </w:pPr>
            <w:r w:rsidRPr="00C434E3">
              <w:rPr>
                <w:rStyle w:val="doctitleimportant"/>
                <w:rFonts w:ascii="Times New Roman" w:hAnsi="Times New Roman" w:cs="Times New Roman"/>
                <w:color w:val="000000"/>
                <w:sz w:val="24"/>
                <w:szCs w:val="24"/>
                <w:shd w:val="clear" w:color="auto" w:fill="FFFFFF"/>
              </w:rPr>
              <w:t xml:space="preserve">"СП 31.13330.2021. Свод правил. Водоснабжение. Наружные сети и сооружения. </w:t>
            </w:r>
            <w:proofErr w:type="spellStart"/>
            <w:r w:rsidRPr="00C434E3">
              <w:rPr>
                <w:rStyle w:val="doctitleimportant"/>
                <w:rFonts w:ascii="Times New Roman" w:hAnsi="Times New Roman" w:cs="Times New Roman"/>
                <w:color w:val="000000"/>
                <w:sz w:val="24"/>
                <w:szCs w:val="24"/>
                <w:shd w:val="clear" w:color="auto" w:fill="FFFFFF"/>
              </w:rPr>
              <w:t>СНиП</w:t>
            </w:r>
            <w:proofErr w:type="spellEnd"/>
            <w:r w:rsidRPr="00C434E3">
              <w:rPr>
                <w:rStyle w:val="doctitleimportant"/>
                <w:rFonts w:ascii="Times New Roman" w:hAnsi="Times New Roman" w:cs="Times New Roman"/>
                <w:color w:val="000000"/>
                <w:sz w:val="24"/>
                <w:szCs w:val="24"/>
                <w:shd w:val="clear" w:color="auto" w:fill="FFFFFF"/>
              </w:rPr>
              <w:t xml:space="preserve"> 2.04.02-84*"</w:t>
            </w:r>
            <w:r w:rsidRPr="00C434E3">
              <w:rPr>
                <w:rFonts w:ascii="Times New Roman" w:hAnsi="Times New Roman" w:cs="Times New Roman"/>
                <w:color w:val="000000"/>
                <w:sz w:val="24"/>
                <w:szCs w:val="24"/>
                <w:shd w:val="clear" w:color="auto" w:fill="FFFFFF"/>
              </w:rPr>
              <w:t>(утв. и введен в действие Приказом Минстроя России от 27.12.2021 N 1016/</w:t>
            </w:r>
            <w:proofErr w:type="spellStart"/>
            <w:proofErr w:type="gramStart"/>
            <w:r w:rsidRPr="00C434E3">
              <w:rPr>
                <w:rFonts w:ascii="Times New Roman" w:hAnsi="Times New Roman" w:cs="Times New Roman"/>
                <w:color w:val="000000"/>
                <w:sz w:val="24"/>
                <w:szCs w:val="24"/>
                <w:shd w:val="clear" w:color="auto" w:fill="FFFFFF"/>
              </w:rPr>
              <w:t>пр</w:t>
            </w:r>
            <w:proofErr w:type="spellEnd"/>
            <w:proofErr w:type="gramEnd"/>
            <w:r w:rsidRPr="00C434E3">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Федерального закона </w:t>
            </w:r>
            <w:r w:rsidRPr="00C434E3">
              <w:rPr>
                <w:rFonts w:ascii="Times New Roman" w:hAnsi="Times New Roman" w:cs="Times New Roman"/>
                <w:sz w:val="24"/>
                <w:szCs w:val="24"/>
              </w:rPr>
              <w:t xml:space="preserve">от 7 декабря 2011 г. </w:t>
            </w:r>
            <w:hyperlink r:id="rId13" w:history="1">
              <w:r w:rsidRPr="00C03FEA">
                <w:rPr>
                  <w:rFonts w:ascii="Times New Roman" w:hAnsi="Times New Roman" w:cs="Times New Roman"/>
                  <w:sz w:val="24"/>
                  <w:szCs w:val="24"/>
                </w:rPr>
                <w:t>N 416-ФЗ</w:t>
              </w:r>
            </w:hyperlink>
            <w:r w:rsidRPr="00C03FEA">
              <w:rPr>
                <w:rFonts w:ascii="Times New Roman" w:hAnsi="Times New Roman" w:cs="Times New Roman"/>
                <w:sz w:val="24"/>
                <w:szCs w:val="24"/>
              </w:rPr>
              <w:t xml:space="preserve"> "</w:t>
            </w:r>
            <w:r w:rsidRPr="00C434E3">
              <w:rPr>
                <w:rFonts w:ascii="Times New Roman" w:hAnsi="Times New Roman" w:cs="Times New Roman"/>
                <w:sz w:val="24"/>
                <w:szCs w:val="24"/>
              </w:rPr>
              <w:t>О водоснабжении и водоотведении"</w:t>
            </w:r>
          </w:p>
        </w:tc>
        <w:tc>
          <w:tcPr>
            <w:tcW w:w="3403" w:type="dxa"/>
          </w:tcPr>
          <w:p w:rsidR="009348CA" w:rsidRPr="00C434E3" w:rsidRDefault="009348CA" w:rsidP="009348CA">
            <w:pPr>
              <w:pStyle w:val="ae"/>
              <w:spacing w:before="199" w:beforeAutospacing="0" w:after="0" w:afterAutospacing="0"/>
              <w:jc w:val="both"/>
            </w:pPr>
            <w:r w:rsidRPr="00C434E3">
              <w:t xml:space="preserve">Обеспечение </w:t>
            </w:r>
            <w:r>
              <w:t>о</w:t>
            </w:r>
            <w:r w:rsidRPr="00C434E3">
              <w:t xml:space="preserve">храны здоровья населения и улучшения качества жизни населения путем обеспечения бесперебойного и качественного водоснабжения; </w:t>
            </w:r>
          </w:p>
          <w:p w:rsidR="009348CA" w:rsidRPr="009348CA" w:rsidRDefault="009348CA" w:rsidP="009348CA">
            <w:pPr>
              <w:pStyle w:val="ae"/>
              <w:spacing w:before="199" w:beforeAutospacing="0" w:after="0" w:afterAutospacing="0"/>
              <w:jc w:val="both"/>
            </w:pPr>
            <w:r w:rsidRPr="009348CA">
              <w:t>повышения энергетической эффективности путем экономного потребления воды;</w:t>
            </w:r>
          </w:p>
          <w:p w:rsidR="00C434E3" w:rsidRDefault="009348CA" w:rsidP="009348CA">
            <w:pPr>
              <w:rPr>
                <w:rFonts w:ascii="Times New Roman" w:eastAsia="Calibri" w:hAnsi="Times New Roman" w:cs="Times New Roman"/>
                <w:sz w:val="24"/>
                <w:szCs w:val="24"/>
              </w:rPr>
            </w:pPr>
            <w:r w:rsidRPr="009348CA">
              <w:rPr>
                <w:rFonts w:ascii="Times New Roman" w:hAnsi="Times New Roman" w:cs="Times New Roman"/>
                <w:sz w:val="24"/>
                <w:szCs w:val="24"/>
              </w:rPr>
              <w:t>обеспечения доступности водоснабжения для абонентов</w:t>
            </w:r>
          </w:p>
        </w:tc>
      </w:tr>
      <w:tr w:rsidR="00C434E3" w:rsidRPr="00AB6571" w:rsidTr="00C434E3">
        <w:tc>
          <w:tcPr>
            <w:tcW w:w="817" w:type="dxa"/>
          </w:tcPr>
          <w:p w:rsidR="00C434E3" w:rsidRPr="002D79B6" w:rsidRDefault="00C434E3"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9348CA" w:rsidRDefault="009348CA" w:rsidP="009348CA">
            <w:pPr>
              <w:tabs>
                <w:tab w:val="left" w:pos="851"/>
              </w:tabs>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w:t>
            </w:r>
            <w:r w:rsidR="00C434E3" w:rsidRPr="00AB6571">
              <w:rPr>
                <w:rFonts w:ascii="Times New Roman" w:eastAsia="Times New Roman" w:hAnsi="Times New Roman" w:cs="Times New Roman"/>
                <w:color w:val="000000"/>
                <w:sz w:val="24"/>
                <w:szCs w:val="24"/>
                <w:lang w:eastAsia="ru-RU"/>
              </w:rPr>
              <w:t>одопровод</w:t>
            </w:r>
          </w:p>
          <w:p w:rsidR="00C434E3" w:rsidRPr="00AB6571" w:rsidRDefault="009348CA" w:rsidP="009348CA">
            <w:pPr>
              <w:tabs>
                <w:tab w:val="left" w:pos="851"/>
              </w:tabs>
              <w:rPr>
                <w:rFonts w:ascii="Times New Roman" w:eastAsia="Times New Roman" w:hAnsi="Times New Roman" w:cs="Times New Roman"/>
                <w:color w:val="000000"/>
                <w:sz w:val="24"/>
                <w:szCs w:val="24"/>
                <w:lang w:eastAsia="ru-RU"/>
              </w:rPr>
            </w:pPr>
            <w:r w:rsidRPr="00AB6571">
              <w:rPr>
                <w:rFonts w:ascii="Times New Roman" w:eastAsia="Calibri" w:hAnsi="Times New Roman" w:cs="Times New Roman"/>
                <w:sz w:val="24"/>
                <w:szCs w:val="24"/>
              </w:rPr>
              <w:t>Протяженность -1,5  км; Тип расположение трубопровода - подземный</w:t>
            </w:r>
            <w:r w:rsidR="00C434E3" w:rsidRPr="00AB6571">
              <w:rPr>
                <w:rFonts w:ascii="Times New Roman" w:eastAsia="Times New Roman" w:hAnsi="Times New Roman" w:cs="Times New Roman"/>
                <w:color w:val="000000"/>
                <w:sz w:val="24"/>
                <w:szCs w:val="24"/>
                <w:lang w:eastAsia="ru-RU"/>
              </w:rPr>
              <w:t xml:space="preserve"> </w:t>
            </w:r>
          </w:p>
        </w:tc>
        <w:tc>
          <w:tcPr>
            <w:tcW w:w="1559" w:type="dxa"/>
          </w:tcPr>
          <w:p w:rsidR="00C434E3" w:rsidRPr="00AB6571" w:rsidRDefault="009348CA" w:rsidP="001623AC">
            <w:pPr>
              <w:rPr>
                <w:rFonts w:ascii="Calibri" w:eastAsia="Calibri" w:hAnsi="Calibri" w:cs="Times New Roman"/>
              </w:rPr>
            </w:pPr>
            <w:r w:rsidRPr="00AB6571">
              <w:rPr>
                <w:rFonts w:ascii="Times New Roman" w:eastAsia="Times New Roman" w:hAnsi="Times New Roman" w:cs="Times New Roman"/>
                <w:color w:val="000000"/>
                <w:sz w:val="24"/>
                <w:szCs w:val="24"/>
                <w:lang w:eastAsia="ru-RU"/>
              </w:rPr>
              <w:t xml:space="preserve">х. </w:t>
            </w:r>
            <w:proofErr w:type="spellStart"/>
            <w:r w:rsidRPr="00AB6571">
              <w:rPr>
                <w:rFonts w:ascii="Times New Roman" w:eastAsia="Times New Roman" w:hAnsi="Times New Roman" w:cs="Times New Roman"/>
                <w:color w:val="000000"/>
                <w:sz w:val="24"/>
                <w:szCs w:val="24"/>
                <w:lang w:eastAsia="ru-RU"/>
              </w:rPr>
              <w:t>Остапенко</w:t>
            </w:r>
            <w:proofErr w:type="spellEnd"/>
            <w:r w:rsidRPr="00AB6571">
              <w:rPr>
                <w:rFonts w:ascii="Times New Roman" w:eastAsia="Times New Roman" w:hAnsi="Times New Roman" w:cs="Times New Roman"/>
                <w:color w:val="000000"/>
                <w:sz w:val="24"/>
                <w:szCs w:val="24"/>
                <w:lang w:eastAsia="ru-RU"/>
              </w:rPr>
              <w:t xml:space="preserve"> 1-й, х. </w:t>
            </w:r>
            <w:proofErr w:type="spellStart"/>
            <w:r w:rsidRPr="00AB6571">
              <w:rPr>
                <w:rFonts w:ascii="Times New Roman" w:eastAsia="Times New Roman" w:hAnsi="Times New Roman" w:cs="Times New Roman"/>
                <w:color w:val="000000"/>
                <w:sz w:val="24"/>
                <w:szCs w:val="24"/>
                <w:lang w:eastAsia="ru-RU"/>
              </w:rPr>
              <w:t>Остапенко</w:t>
            </w:r>
            <w:proofErr w:type="spellEnd"/>
            <w:r w:rsidRPr="00AB6571">
              <w:rPr>
                <w:rFonts w:ascii="Times New Roman" w:eastAsia="Times New Roman" w:hAnsi="Times New Roman" w:cs="Times New Roman"/>
                <w:color w:val="000000"/>
                <w:sz w:val="24"/>
                <w:szCs w:val="24"/>
                <w:lang w:eastAsia="ru-RU"/>
              </w:rPr>
              <w:t xml:space="preserve"> 2-й</w:t>
            </w:r>
          </w:p>
        </w:tc>
        <w:tc>
          <w:tcPr>
            <w:tcW w:w="1701" w:type="dxa"/>
          </w:tcPr>
          <w:p w:rsidR="00C434E3" w:rsidRPr="00AB6571" w:rsidRDefault="009348CA"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C434E3"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отсутствуют</w:t>
            </w:r>
          </w:p>
        </w:tc>
        <w:tc>
          <w:tcPr>
            <w:tcW w:w="1701" w:type="dxa"/>
          </w:tcPr>
          <w:p w:rsidR="00C434E3"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отсутствуют</w:t>
            </w:r>
          </w:p>
        </w:tc>
        <w:tc>
          <w:tcPr>
            <w:tcW w:w="2835" w:type="dxa"/>
          </w:tcPr>
          <w:p w:rsidR="009348CA" w:rsidRPr="00A33A39" w:rsidRDefault="009348CA" w:rsidP="009348CA">
            <w:pPr>
              <w:jc w:val="both"/>
              <w:rPr>
                <w:rFonts w:ascii="Times New Roman" w:hAnsi="Times New Roman" w:cs="Times New Roman"/>
                <w:sz w:val="24"/>
                <w:szCs w:val="24"/>
              </w:rPr>
            </w:pPr>
            <w:r w:rsidRPr="00A33A39">
              <w:rPr>
                <w:rFonts w:ascii="Times New Roman" w:hAnsi="Times New Roman" w:cs="Times New Roman"/>
                <w:sz w:val="24"/>
                <w:szCs w:val="24"/>
              </w:rPr>
              <w:t xml:space="preserve">Потребность в земельном участке для строительства определена согласно </w:t>
            </w:r>
          </w:p>
          <w:p w:rsidR="00C434E3" w:rsidRDefault="009348CA" w:rsidP="009348CA">
            <w:pPr>
              <w:rPr>
                <w:rFonts w:ascii="Times New Roman" w:eastAsia="Calibri" w:hAnsi="Times New Roman" w:cs="Times New Roman"/>
                <w:sz w:val="24"/>
                <w:szCs w:val="24"/>
              </w:rPr>
            </w:pPr>
            <w:r w:rsidRPr="00C434E3">
              <w:rPr>
                <w:rStyle w:val="doctitleimportant"/>
                <w:rFonts w:ascii="Times New Roman" w:hAnsi="Times New Roman" w:cs="Times New Roman"/>
                <w:color w:val="000000"/>
                <w:sz w:val="24"/>
                <w:szCs w:val="24"/>
                <w:shd w:val="clear" w:color="auto" w:fill="FFFFFF"/>
              </w:rPr>
              <w:t xml:space="preserve">"СП 31.13330.2021. Свод правил. Водоснабжение. Наружные сети и сооружения. </w:t>
            </w:r>
            <w:proofErr w:type="spellStart"/>
            <w:r w:rsidRPr="00C434E3">
              <w:rPr>
                <w:rStyle w:val="doctitleimportant"/>
                <w:rFonts w:ascii="Times New Roman" w:hAnsi="Times New Roman" w:cs="Times New Roman"/>
                <w:color w:val="000000"/>
                <w:sz w:val="24"/>
                <w:szCs w:val="24"/>
                <w:shd w:val="clear" w:color="auto" w:fill="FFFFFF"/>
              </w:rPr>
              <w:t>СНиП</w:t>
            </w:r>
            <w:proofErr w:type="spellEnd"/>
            <w:r w:rsidRPr="00C434E3">
              <w:rPr>
                <w:rStyle w:val="doctitleimportant"/>
                <w:rFonts w:ascii="Times New Roman" w:hAnsi="Times New Roman" w:cs="Times New Roman"/>
                <w:color w:val="000000"/>
                <w:sz w:val="24"/>
                <w:szCs w:val="24"/>
                <w:shd w:val="clear" w:color="auto" w:fill="FFFFFF"/>
              </w:rPr>
              <w:t xml:space="preserve"> 2.04.02-84*"</w:t>
            </w:r>
            <w:r w:rsidRPr="00C434E3">
              <w:rPr>
                <w:rFonts w:ascii="Times New Roman" w:hAnsi="Times New Roman" w:cs="Times New Roman"/>
                <w:color w:val="000000"/>
                <w:sz w:val="24"/>
                <w:szCs w:val="24"/>
                <w:shd w:val="clear" w:color="auto" w:fill="FFFFFF"/>
              </w:rPr>
              <w:t>(утв. и введен в действие Приказом Минстроя России от 27.12.2021 N 1016/</w:t>
            </w:r>
            <w:proofErr w:type="spellStart"/>
            <w:proofErr w:type="gramStart"/>
            <w:r w:rsidRPr="00C434E3">
              <w:rPr>
                <w:rFonts w:ascii="Times New Roman" w:hAnsi="Times New Roman" w:cs="Times New Roman"/>
                <w:color w:val="000000"/>
                <w:sz w:val="24"/>
                <w:szCs w:val="24"/>
                <w:shd w:val="clear" w:color="auto" w:fill="FFFFFF"/>
              </w:rPr>
              <w:t>пр</w:t>
            </w:r>
            <w:proofErr w:type="spellEnd"/>
            <w:proofErr w:type="gramEnd"/>
            <w:r w:rsidRPr="00C434E3">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Федерального закона </w:t>
            </w:r>
            <w:r w:rsidRPr="00C434E3">
              <w:rPr>
                <w:rFonts w:ascii="Times New Roman" w:hAnsi="Times New Roman" w:cs="Times New Roman"/>
                <w:sz w:val="24"/>
                <w:szCs w:val="24"/>
              </w:rPr>
              <w:t xml:space="preserve">от 7 декабря 2011 г. </w:t>
            </w:r>
            <w:hyperlink r:id="rId14" w:history="1">
              <w:r w:rsidRPr="00C03FEA">
                <w:rPr>
                  <w:rFonts w:ascii="Times New Roman" w:hAnsi="Times New Roman" w:cs="Times New Roman"/>
                  <w:sz w:val="24"/>
                  <w:szCs w:val="24"/>
                </w:rPr>
                <w:t>N 416-ФЗ</w:t>
              </w:r>
            </w:hyperlink>
            <w:r w:rsidRPr="00C03FEA">
              <w:rPr>
                <w:rFonts w:ascii="Times New Roman" w:hAnsi="Times New Roman" w:cs="Times New Roman"/>
                <w:sz w:val="24"/>
                <w:szCs w:val="24"/>
              </w:rPr>
              <w:t xml:space="preserve"> "</w:t>
            </w:r>
            <w:r w:rsidRPr="00C434E3">
              <w:rPr>
                <w:rFonts w:ascii="Times New Roman" w:hAnsi="Times New Roman" w:cs="Times New Roman"/>
                <w:sz w:val="24"/>
                <w:szCs w:val="24"/>
              </w:rPr>
              <w:t>О водоснабжении и водоотведении"</w:t>
            </w:r>
          </w:p>
        </w:tc>
        <w:tc>
          <w:tcPr>
            <w:tcW w:w="3403" w:type="dxa"/>
          </w:tcPr>
          <w:p w:rsidR="009348CA" w:rsidRPr="00C434E3" w:rsidRDefault="009348CA" w:rsidP="009348CA">
            <w:pPr>
              <w:pStyle w:val="ae"/>
              <w:spacing w:before="199" w:beforeAutospacing="0" w:after="0" w:afterAutospacing="0"/>
              <w:jc w:val="both"/>
            </w:pPr>
            <w:r w:rsidRPr="00C434E3">
              <w:t xml:space="preserve">Обеспечение </w:t>
            </w:r>
            <w:r>
              <w:t>о</w:t>
            </w:r>
            <w:r w:rsidRPr="00C434E3">
              <w:t xml:space="preserve">храны здоровья населения и улучшения качества жизни населения путем обеспечения бесперебойного и качественного водоснабжения; </w:t>
            </w:r>
          </w:p>
          <w:p w:rsidR="009348CA" w:rsidRPr="009348CA" w:rsidRDefault="009348CA" w:rsidP="009348CA">
            <w:pPr>
              <w:pStyle w:val="ae"/>
              <w:spacing w:before="199" w:beforeAutospacing="0" w:after="0" w:afterAutospacing="0"/>
              <w:jc w:val="both"/>
            </w:pPr>
            <w:r w:rsidRPr="009348CA">
              <w:t>повышения энергетической эффективности путем экономного потребления воды;</w:t>
            </w:r>
          </w:p>
          <w:p w:rsidR="00C434E3" w:rsidRDefault="009348CA" w:rsidP="009348CA">
            <w:pPr>
              <w:rPr>
                <w:rFonts w:ascii="Times New Roman" w:eastAsia="Calibri" w:hAnsi="Times New Roman" w:cs="Times New Roman"/>
                <w:sz w:val="24"/>
                <w:szCs w:val="24"/>
              </w:rPr>
            </w:pPr>
            <w:r w:rsidRPr="009348CA">
              <w:rPr>
                <w:rFonts w:ascii="Times New Roman" w:hAnsi="Times New Roman" w:cs="Times New Roman"/>
                <w:sz w:val="24"/>
                <w:szCs w:val="24"/>
              </w:rPr>
              <w:t>обеспечения доступности водоснабжения для абонентов</w:t>
            </w: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9348CA" w:rsidRPr="00AB6571" w:rsidRDefault="009348CA" w:rsidP="009348CA">
            <w:pPr>
              <w:tabs>
                <w:tab w:val="left" w:pos="851"/>
              </w:tabs>
              <w:rPr>
                <w:rFonts w:ascii="Times New Roman" w:eastAsia="Times New Roman" w:hAnsi="Times New Roman" w:cs="Times New Roman"/>
                <w:color w:val="000000"/>
                <w:sz w:val="24"/>
                <w:szCs w:val="24"/>
                <w:lang w:eastAsia="ru-RU"/>
              </w:rPr>
            </w:pPr>
            <w:r>
              <w:rPr>
                <w:rFonts w:ascii="Times New Roman" w:eastAsia="Calibri" w:hAnsi="Times New Roman" w:cs="Times New Roman"/>
                <w:sz w:val="24"/>
                <w:szCs w:val="24"/>
              </w:rPr>
              <w:t xml:space="preserve">Водопровод </w:t>
            </w:r>
            <w:r w:rsidRPr="00AB6571">
              <w:rPr>
                <w:rFonts w:ascii="Times New Roman" w:eastAsia="Calibri" w:hAnsi="Times New Roman" w:cs="Times New Roman"/>
                <w:sz w:val="24"/>
                <w:szCs w:val="24"/>
              </w:rPr>
              <w:t>Протяженность -0,4  км; Тип расположение трубопровода - подземный</w:t>
            </w:r>
            <w:r w:rsidRPr="00AB6571">
              <w:rPr>
                <w:rFonts w:ascii="Times New Roman" w:eastAsia="Times New Roman" w:hAnsi="Times New Roman" w:cs="Times New Roman"/>
                <w:color w:val="000000"/>
                <w:sz w:val="24"/>
                <w:szCs w:val="24"/>
                <w:lang w:eastAsia="ru-RU"/>
              </w:rPr>
              <w:t xml:space="preserve"> </w:t>
            </w:r>
          </w:p>
        </w:tc>
        <w:tc>
          <w:tcPr>
            <w:tcW w:w="1559" w:type="dxa"/>
          </w:tcPr>
          <w:p w:rsidR="009348CA" w:rsidRPr="00AB6571" w:rsidRDefault="009348CA" w:rsidP="001623AC">
            <w:pPr>
              <w:rPr>
                <w:rFonts w:ascii="Calibri" w:eastAsia="Calibri" w:hAnsi="Calibri" w:cs="Times New Roman"/>
              </w:rPr>
            </w:pPr>
            <w:r w:rsidRPr="00AB6571">
              <w:rPr>
                <w:rFonts w:ascii="Times New Roman" w:eastAsia="Times New Roman" w:hAnsi="Times New Roman" w:cs="Times New Roman"/>
                <w:color w:val="000000"/>
                <w:sz w:val="24"/>
                <w:szCs w:val="24"/>
                <w:lang w:eastAsia="ru-RU"/>
              </w:rPr>
              <w:t xml:space="preserve">х. </w:t>
            </w:r>
            <w:proofErr w:type="spellStart"/>
            <w:r w:rsidRPr="00AB6571">
              <w:rPr>
                <w:rFonts w:ascii="Times New Roman" w:eastAsia="Times New Roman" w:hAnsi="Times New Roman" w:cs="Times New Roman"/>
                <w:color w:val="000000"/>
                <w:sz w:val="24"/>
                <w:szCs w:val="24"/>
                <w:lang w:eastAsia="ru-RU"/>
              </w:rPr>
              <w:t>Лопин</w:t>
            </w:r>
            <w:proofErr w:type="spellEnd"/>
          </w:p>
        </w:tc>
        <w:tc>
          <w:tcPr>
            <w:tcW w:w="1701" w:type="dxa"/>
          </w:tcPr>
          <w:p w:rsidR="009348CA" w:rsidRPr="00AB6571" w:rsidRDefault="009348CA"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отсутствуют</w:t>
            </w:r>
          </w:p>
        </w:tc>
        <w:tc>
          <w:tcPr>
            <w:tcW w:w="1701"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отсутствуют</w:t>
            </w:r>
          </w:p>
        </w:tc>
        <w:tc>
          <w:tcPr>
            <w:tcW w:w="2835" w:type="dxa"/>
          </w:tcPr>
          <w:p w:rsidR="009348CA" w:rsidRPr="00A33A39" w:rsidRDefault="009348CA" w:rsidP="009348CA">
            <w:pPr>
              <w:jc w:val="both"/>
              <w:rPr>
                <w:rFonts w:ascii="Times New Roman" w:hAnsi="Times New Roman" w:cs="Times New Roman"/>
                <w:sz w:val="24"/>
                <w:szCs w:val="24"/>
              </w:rPr>
            </w:pPr>
            <w:r w:rsidRPr="00A33A39">
              <w:rPr>
                <w:rFonts w:ascii="Times New Roman" w:hAnsi="Times New Roman" w:cs="Times New Roman"/>
                <w:sz w:val="24"/>
                <w:szCs w:val="24"/>
              </w:rPr>
              <w:t xml:space="preserve">Потребность в земельном участке для строительства определена согласно </w:t>
            </w:r>
          </w:p>
          <w:p w:rsidR="009348CA" w:rsidRDefault="009348CA" w:rsidP="009348CA">
            <w:pPr>
              <w:rPr>
                <w:rFonts w:ascii="Times New Roman" w:eastAsia="Calibri" w:hAnsi="Times New Roman" w:cs="Times New Roman"/>
                <w:sz w:val="24"/>
                <w:szCs w:val="24"/>
              </w:rPr>
            </w:pPr>
            <w:r w:rsidRPr="00C434E3">
              <w:rPr>
                <w:rStyle w:val="doctitleimportant"/>
                <w:rFonts w:ascii="Times New Roman" w:hAnsi="Times New Roman" w:cs="Times New Roman"/>
                <w:color w:val="000000"/>
                <w:sz w:val="24"/>
                <w:szCs w:val="24"/>
                <w:shd w:val="clear" w:color="auto" w:fill="FFFFFF"/>
              </w:rPr>
              <w:t xml:space="preserve">"СП 31.13330.2021. Свод правил. Водоснабжение. Наружные сети и сооружения. </w:t>
            </w:r>
            <w:proofErr w:type="spellStart"/>
            <w:r w:rsidRPr="00C434E3">
              <w:rPr>
                <w:rStyle w:val="doctitleimportant"/>
                <w:rFonts w:ascii="Times New Roman" w:hAnsi="Times New Roman" w:cs="Times New Roman"/>
                <w:color w:val="000000"/>
                <w:sz w:val="24"/>
                <w:szCs w:val="24"/>
                <w:shd w:val="clear" w:color="auto" w:fill="FFFFFF"/>
              </w:rPr>
              <w:t>СНиП</w:t>
            </w:r>
            <w:proofErr w:type="spellEnd"/>
            <w:r w:rsidRPr="00C434E3">
              <w:rPr>
                <w:rStyle w:val="doctitleimportant"/>
                <w:rFonts w:ascii="Times New Roman" w:hAnsi="Times New Roman" w:cs="Times New Roman"/>
                <w:color w:val="000000"/>
                <w:sz w:val="24"/>
                <w:szCs w:val="24"/>
                <w:shd w:val="clear" w:color="auto" w:fill="FFFFFF"/>
              </w:rPr>
              <w:t xml:space="preserve"> 2.04.02-84*"</w:t>
            </w:r>
            <w:r w:rsidRPr="00C434E3">
              <w:rPr>
                <w:rFonts w:ascii="Times New Roman" w:hAnsi="Times New Roman" w:cs="Times New Roman"/>
                <w:color w:val="000000"/>
                <w:sz w:val="24"/>
                <w:szCs w:val="24"/>
                <w:shd w:val="clear" w:color="auto" w:fill="FFFFFF"/>
              </w:rPr>
              <w:t>(утв. и введен в действие Приказом Минстроя России от 27.12.2021 N 1016/</w:t>
            </w:r>
            <w:proofErr w:type="spellStart"/>
            <w:proofErr w:type="gramStart"/>
            <w:r w:rsidRPr="00C434E3">
              <w:rPr>
                <w:rFonts w:ascii="Times New Roman" w:hAnsi="Times New Roman" w:cs="Times New Roman"/>
                <w:color w:val="000000"/>
                <w:sz w:val="24"/>
                <w:szCs w:val="24"/>
                <w:shd w:val="clear" w:color="auto" w:fill="FFFFFF"/>
              </w:rPr>
              <w:t>пр</w:t>
            </w:r>
            <w:proofErr w:type="spellEnd"/>
            <w:proofErr w:type="gramEnd"/>
            <w:r w:rsidRPr="00C434E3">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Федерального закона </w:t>
            </w:r>
            <w:r w:rsidRPr="00C434E3">
              <w:rPr>
                <w:rFonts w:ascii="Times New Roman" w:hAnsi="Times New Roman" w:cs="Times New Roman"/>
                <w:sz w:val="24"/>
                <w:szCs w:val="24"/>
              </w:rPr>
              <w:t xml:space="preserve">от 7 декабря 2011 г. </w:t>
            </w:r>
            <w:hyperlink r:id="rId15" w:history="1">
              <w:r w:rsidRPr="00C03FEA">
                <w:rPr>
                  <w:rFonts w:ascii="Times New Roman" w:hAnsi="Times New Roman" w:cs="Times New Roman"/>
                  <w:sz w:val="24"/>
                  <w:szCs w:val="24"/>
                </w:rPr>
                <w:t>N 416-ФЗ</w:t>
              </w:r>
            </w:hyperlink>
            <w:r w:rsidRPr="00C03FEA">
              <w:rPr>
                <w:rFonts w:ascii="Times New Roman" w:hAnsi="Times New Roman" w:cs="Times New Roman"/>
                <w:sz w:val="24"/>
                <w:szCs w:val="24"/>
              </w:rPr>
              <w:t xml:space="preserve"> "О</w:t>
            </w:r>
            <w:r w:rsidRPr="00C434E3">
              <w:rPr>
                <w:rFonts w:ascii="Times New Roman" w:hAnsi="Times New Roman" w:cs="Times New Roman"/>
                <w:sz w:val="24"/>
                <w:szCs w:val="24"/>
              </w:rPr>
              <w:t xml:space="preserve"> водоснабжении и водоотведении"</w:t>
            </w:r>
          </w:p>
        </w:tc>
        <w:tc>
          <w:tcPr>
            <w:tcW w:w="3403" w:type="dxa"/>
          </w:tcPr>
          <w:p w:rsidR="009348CA" w:rsidRPr="00C434E3" w:rsidRDefault="009348CA" w:rsidP="009348CA">
            <w:pPr>
              <w:pStyle w:val="ae"/>
              <w:spacing w:before="199" w:beforeAutospacing="0" w:after="0" w:afterAutospacing="0"/>
              <w:jc w:val="both"/>
            </w:pPr>
            <w:r w:rsidRPr="00C434E3">
              <w:t xml:space="preserve">Обеспечение </w:t>
            </w:r>
            <w:r>
              <w:t>о</w:t>
            </w:r>
            <w:r w:rsidRPr="00C434E3">
              <w:t xml:space="preserve">храны здоровья населения и улучшения качества жизни населения путем обеспечения бесперебойного и качественного водоснабжения; </w:t>
            </w:r>
          </w:p>
          <w:p w:rsidR="009348CA" w:rsidRPr="009348CA" w:rsidRDefault="009348CA" w:rsidP="009348CA">
            <w:pPr>
              <w:pStyle w:val="ae"/>
              <w:spacing w:before="199" w:beforeAutospacing="0" w:after="0" w:afterAutospacing="0"/>
              <w:jc w:val="both"/>
            </w:pPr>
            <w:r w:rsidRPr="009348CA">
              <w:t>повышения энергетической эффективности путем экономного потребления воды;</w:t>
            </w:r>
          </w:p>
          <w:p w:rsidR="009348CA" w:rsidRDefault="009348CA" w:rsidP="009348CA">
            <w:pPr>
              <w:rPr>
                <w:rFonts w:ascii="Times New Roman" w:eastAsia="Calibri" w:hAnsi="Times New Roman" w:cs="Times New Roman"/>
                <w:sz w:val="24"/>
                <w:szCs w:val="24"/>
              </w:rPr>
            </w:pPr>
            <w:r w:rsidRPr="009348CA">
              <w:rPr>
                <w:rFonts w:ascii="Times New Roman" w:hAnsi="Times New Roman" w:cs="Times New Roman"/>
                <w:sz w:val="24"/>
                <w:szCs w:val="24"/>
              </w:rPr>
              <w:t>обеспечения доступности водоснабжения для абонентов</w:t>
            </w: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9348CA" w:rsidRDefault="009348CA" w:rsidP="009348CA">
            <w:pPr>
              <w:tabs>
                <w:tab w:val="left" w:pos="851"/>
              </w:tabs>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Водопровод</w:t>
            </w:r>
            <w:r w:rsidRPr="00AB6571">
              <w:rPr>
                <w:rFonts w:ascii="Times New Roman" w:eastAsia="Times New Roman" w:hAnsi="Times New Roman" w:cs="Times New Roman"/>
                <w:color w:val="000000"/>
                <w:sz w:val="24"/>
                <w:szCs w:val="24"/>
                <w:lang w:eastAsia="ru-RU"/>
              </w:rPr>
              <w:t xml:space="preserve"> </w:t>
            </w:r>
          </w:p>
          <w:p w:rsidR="009348CA" w:rsidRPr="00AB6571" w:rsidRDefault="009348CA" w:rsidP="009348CA">
            <w:pPr>
              <w:tabs>
                <w:tab w:val="left" w:pos="851"/>
              </w:tabs>
              <w:rPr>
                <w:rFonts w:ascii="Times New Roman" w:eastAsia="Times New Roman" w:hAnsi="Times New Roman" w:cs="Times New Roman"/>
                <w:color w:val="000000"/>
                <w:sz w:val="24"/>
                <w:szCs w:val="24"/>
                <w:lang w:eastAsia="ru-RU"/>
              </w:rPr>
            </w:pPr>
            <w:r w:rsidRPr="00AB6571">
              <w:rPr>
                <w:rFonts w:ascii="Times New Roman" w:eastAsia="Calibri" w:hAnsi="Times New Roman" w:cs="Times New Roman"/>
                <w:sz w:val="24"/>
                <w:szCs w:val="24"/>
              </w:rPr>
              <w:t>Протяженность - 0,9  км; Тип расположение трубопровода - подземный</w:t>
            </w:r>
          </w:p>
        </w:tc>
        <w:tc>
          <w:tcPr>
            <w:tcW w:w="1559" w:type="dxa"/>
          </w:tcPr>
          <w:p w:rsidR="009348CA" w:rsidRPr="00AB6571" w:rsidRDefault="009348CA" w:rsidP="001623AC">
            <w:pPr>
              <w:rPr>
                <w:rFonts w:ascii="Calibri" w:eastAsia="Calibri" w:hAnsi="Calibri" w:cs="Times New Roman"/>
              </w:rPr>
            </w:pPr>
            <w:r w:rsidRPr="00AB6571">
              <w:rPr>
                <w:rFonts w:ascii="Times New Roman" w:eastAsia="Times New Roman" w:hAnsi="Times New Roman" w:cs="Times New Roman"/>
                <w:color w:val="000000"/>
                <w:sz w:val="24"/>
                <w:szCs w:val="24"/>
                <w:lang w:eastAsia="ru-RU"/>
              </w:rPr>
              <w:t>х. Колесников</w:t>
            </w:r>
          </w:p>
        </w:tc>
        <w:tc>
          <w:tcPr>
            <w:tcW w:w="1701" w:type="dxa"/>
          </w:tcPr>
          <w:p w:rsidR="009348CA" w:rsidRPr="00AB6571" w:rsidRDefault="009348CA"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отсутствуют</w:t>
            </w:r>
          </w:p>
        </w:tc>
        <w:tc>
          <w:tcPr>
            <w:tcW w:w="1701"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отсутствуют</w:t>
            </w:r>
          </w:p>
        </w:tc>
        <w:tc>
          <w:tcPr>
            <w:tcW w:w="2835" w:type="dxa"/>
          </w:tcPr>
          <w:p w:rsidR="009348CA" w:rsidRPr="00A33A39" w:rsidRDefault="009348CA" w:rsidP="009348CA">
            <w:pPr>
              <w:jc w:val="both"/>
              <w:rPr>
                <w:rFonts w:ascii="Times New Roman" w:hAnsi="Times New Roman" w:cs="Times New Roman"/>
                <w:sz w:val="24"/>
                <w:szCs w:val="24"/>
              </w:rPr>
            </w:pPr>
            <w:r w:rsidRPr="00A33A39">
              <w:rPr>
                <w:rFonts w:ascii="Times New Roman" w:hAnsi="Times New Roman" w:cs="Times New Roman"/>
                <w:sz w:val="24"/>
                <w:szCs w:val="24"/>
              </w:rPr>
              <w:t xml:space="preserve">Потребность в земельном участке для строительства определена согласно </w:t>
            </w:r>
          </w:p>
          <w:p w:rsidR="009348CA" w:rsidRPr="00FA1E69" w:rsidRDefault="009348CA" w:rsidP="009348CA">
            <w:pPr>
              <w:rPr>
                <w:rFonts w:ascii="Times New Roman" w:eastAsia="Calibri" w:hAnsi="Times New Roman" w:cs="Times New Roman"/>
                <w:sz w:val="24"/>
                <w:szCs w:val="24"/>
              </w:rPr>
            </w:pPr>
            <w:r w:rsidRPr="00C434E3">
              <w:rPr>
                <w:rStyle w:val="doctitleimportant"/>
                <w:rFonts w:ascii="Times New Roman" w:hAnsi="Times New Roman" w:cs="Times New Roman"/>
                <w:color w:val="000000"/>
                <w:sz w:val="24"/>
                <w:szCs w:val="24"/>
                <w:shd w:val="clear" w:color="auto" w:fill="FFFFFF"/>
              </w:rPr>
              <w:t xml:space="preserve">"СП 31.13330.2021. Свод правил. Водоснабжение. Наружные сети и сооружения. </w:t>
            </w:r>
            <w:proofErr w:type="spellStart"/>
            <w:r w:rsidRPr="00C434E3">
              <w:rPr>
                <w:rStyle w:val="doctitleimportant"/>
                <w:rFonts w:ascii="Times New Roman" w:hAnsi="Times New Roman" w:cs="Times New Roman"/>
                <w:color w:val="000000"/>
                <w:sz w:val="24"/>
                <w:szCs w:val="24"/>
                <w:shd w:val="clear" w:color="auto" w:fill="FFFFFF"/>
              </w:rPr>
              <w:t>СНиП</w:t>
            </w:r>
            <w:proofErr w:type="spellEnd"/>
            <w:r w:rsidRPr="00C434E3">
              <w:rPr>
                <w:rStyle w:val="doctitleimportant"/>
                <w:rFonts w:ascii="Times New Roman" w:hAnsi="Times New Roman" w:cs="Times New Roman"/>
                <w:color w:val="000000"/>
                <w:sz w:val="24"/>
                <w:szCs w:val="24"/>
                <w:shd w:val="clear" w:color="auto" w:fill="FFFFFF"/>
              </w:rPr>
              <w:t xml:space="preserve"> 2.04.02-84*"</w:t>
            </w:r>
            <w:r w:rsidRPr="00C434E3">
              <w:rPr>
                <w:rFonts w:ascii="Times New Roman" w:hAnsi="Times New Roman" w:cs="Times New Roman"/>
                <w:color w:val="000000"/>
                <w:sz w:val="24"/>
                <w:szCs w:val="24"/>
                <w:shd w:val="clear" w:color="auto" w:fill="FFFFFF"/>
              </w:rPr>
              <w:t>(утв. и введен в действие Приказом Минстроя России от 27.12.2021 N 1016/</w:t>
            </w:r>
            <w:proofErr w:type="spellStart"/>
            <w:proofErr w:type="gramStart"/>
            <w:r w:rsidRPr="00C434E3">
              <w:rPr>
                <w:rFonts w:ascii="Times New Roman" w:hAnsi="Times New Roman" w:cs="Times New Roman"/>
                <w:color w:val="000000"/>
                <w:sz w:val="24"/>
                <w:szCs w:val="24"/>
                <w:shd w:val="clear" w:color="auto" w:fill="FFFFFF"/>
              </w:rPr>
              <w:t>пр</w:t>
            </w:r>
            <w:proofErr w:type="spellEnd"/>
            <w:proofErr w:type="gramEnd"/>
            <w:r w:rsidRPr="00C434E3">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Федерального закона </w:t>
            </w:r>
            <w:r w:rsidRPr="00C434E3">
              <w:rPr>
                <w:rFonts w:ascii="Times New Roman" w:hAnsi="Times New Roman" w:cs="Times New Roman"/>
                <w:sz w:val="24"/>
                <w:szCs w:val="24"/>
              </w:rPr>
              <w:t xml:space="preserve">от 7 декабря 2011 г. </w:t>
            </w:r>
            <w:hyperlink r:id="rId16" w:history="1">
              <w:r w:rsidRPr="00C03FEA">
                <w:rPr>
                  <w:rFonts w:ascii="Times New Roman" w:hAnsi="Times New Roman" w:cs="Times New Roman"/>
                  <w:sz w:val="24"/>
                  <w:szCs w:val="24"/>
                </w:rPr>
                <w:t>N 416-ФЗ</w:t>
              </w:r>
            </w:hyperlink>
            <w:r w:rsidRPr="00C03FEA">
              <w:rPr>
                <w:rFonts w:ascii="Times New Roman" w:hAnsi="Times New Roman" w:cs="Times New Roman"/>
                <w:sz w:val="24"/>
                <w:szCs w:val="24"/>
              </w:rPr>
              <w:t xml:space="preserve"> "</w:t>
            </w:r>
            <w:r w:rsidRPr="00C434E3">
              <w:rPr>
                <w:rFonts w:ascii="Times New Roman" w:hAnsi="Times New Roman" w:cs="Times New Roman"/>
                <w:sz w:val="24"/>
                <w:szCs w:val="24"/>
              </w:rPr>
              <w:t>О водоснабжении и водоотведении"</w:t>
            </w:r>
          </w:p>
        </w:tc>
        <w:tc>
          <w:tcPr>
            <w:tcW w:w="3403" w:type="dxa"/>
          </w:tcPr>
          <w:p w:rsidR="009348CA" w:rsidRPr="00C434E3" w:rsidRDefault="009348CA" w:rsidP="009348CA">
            <w:pPr>
              <w:pStyle w:val="ae"/>
              <w:spacing w:before="199" w:beforeAutospacing="0" w:after="0" w:afterAutospacing="0"/>
              <w:jc w:val="both"/>
            </w:pPr>
            <w:r w:rsidRPr="00C434E3">
              <w:t xml:space="preserve">Обеспечение </w:t>
            </w:r>
            <w:r>
              <w:t>о</w:t>
            </w:r>
            <w:r w:rsidRPr="00C434E3">
              <w:t xml:space="preserve">храны здоровья населения и улучшения качества жизни населения путем обеспечения бесперебойного и качественного водоснабжения; </w:t>
            </w:r>
          </w:p>
          <w:p w:rsidR="009348CA" w:rsidRPr="009348CA" w:rsidRDefault="009348CA" w:rsidP="009348CA">
            <w:pPr>
              <w:pStyle w:val="ae"/>
              <w:spacing w:before="199" w:beforeAutospacing="0" w:after="0" w:afterAutospacing="0"/>
              <w:jc w:val="both"/>
            </w:pPr>
            <w:r w:rsidRPr="009348CA">
              <w:t>повышения энергетической эффективности путем экономного потребления воды;</w:t>
            </w:r>
          </w:p>
          <w:p w:rsidR="009348CA" w:rsidRPr="00FA1E69" w:rsidRDefault="009348CA" w:rsidP="009348CA">
            <w:pPr>
              <w:rPr>
                <w:rFonts w:ascii="Times New Roman" w:eastAsia="Calibri" w:hAnsi="Times New Roman" w:cs="Times New Roman"/>
                <w:sz w:val="24"/>
                <w:szCs w:val="24"/>
              </w:rPr>
            </w:pPr>
            <w:r w:rsidRPr="009348CA">
              <w:rPr>
                <w:rFonts w:ascii="Times New Roman" w:hAnsi="Times New Roman" w:cs="Times New Roman"/>
                <w:sz w:val="24"/>
                <w:szCs w:val="24"/>
              </w:rPr>
              <w:t>обеспечения доступности водоснабжения для абонентов</w:t>
            </w: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9348CA" w:rsidRDefault="009348CA" w:rsidP="009348CA">
            <w:pPr>
              <w:tabs>
                <w:tab w:val="left" w:pos="851"/>
              </w:tabs>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w:t>
            </w:r>
            <w:r w:rsidRPr="00AB6571">
              <w:rPr>
                <w:rFonts w:ascii="Times New Roman" w:eastAsia="Times New Roman" w:hAnsi="Times New Roman" w:cs="Times New Roman"/>
                <w:color w:val="000000"/>
                <w:sz w:val="24"/>
                <w:szCs w:val="24"/>
                <w:lang w:eastAsia="ru-RU"/>
              </w:rPr>
              <w:t>одозабор</w:t>
            </w:r>
            <w:r>
              <w:rPr>
                <w:rFonts w:ascii="Times New Roman" w:eastAsia="Times New Roman" w:hAnsi="Times New Roman" w:cs="Times New Roman"/>
                <w:color w:val="000000"/>
                <w:sz w:val="24"/>
                <w:szCs w:val="24"/>
                <w:lang w:eastAsia="ru-RU"/>
              </w:rPr>
              <w:t xml:space="preserve"> </w:t>
            </w:r>
            <w:r w:rsidRPr="00AB6571">
              <w:rPr>
                <w:rFonts w:ascii="Times New Roman" w:eastAsia="Times New Roman" w:hAnsi="Times New Roman" w:cs="Times New Roman"/>
                <w:color w:val="000000"/>
                <w:sz w:val="24"/>
                <w:szCs w:val="24"/>
                <w:lang w:eastAsia="ru-RU"/>
              </w:rPr>
              <w:t xml:space="preserve"> </w:t>
            </w:r>
          </w:p>
          <w:p w:rsidR="009348CA" w:rsidRPr="00AB6571" w:rsidRDefault="009348CA" w:rsidP="009348CA">
            <w:pPr>
              <w:tabs>
                <w:tab w:val="left" w:pos="851"/>
              </w:tabs>
              <w:rPr>
                <w:rFonts w:ascii="Times New Roman" w:eastAsia="Times New Roman" w:hAnsi="Times New Roman" w:cs="Times New Roman"/>
                <w:color w:val="000000"/>
                <w:sz w:val="24"/>
                <w:szCs w:val="24"/>
                <w:lang w:eastAsia="ru-RU"/>
              </w:rPr>
            </w:pPr>
            <w:r w:rsidRPr="00AB6571">
              <w:rPr>
                <w:rFonts w:ascii="Times New Roman" w:eastAsia="Times New Roman" w:hAnsi="Times New Roman" w:cs="Times New Roman"/>
                <w:color w:val="000000"/>
                <w:sz w:val="24"/>
                <w:szCs w:val="24"/>
                <w:lang w:eastAsia="ru-RU"/>
              </w:rPr>
              <w:t>Тип водозабора - подземный</w:t>
            </w:r>
          </w:p>
        </w:tc>
        <w:tc>
          <w:tcPr>
            <w:tcW w:w="1559" w:type="dxa"/>
          </w:tcPr>
          <w:p w:rsidR="009348CA" w:rsidRPr="00AB6571" w:rsidRDefault="009348CA" w:rsidP="001623AC">
            <w:pPr>
              <w:rPr>
                <w:rFonts w:ascii="Calibri" w:eastAsia="Calibri" w:hAnsi="Calibri" w:cs="Times New Roman"/>
              </w:rPr>
            </w:pPr>
            <w:r w:rsidRPr="00AB6571">
              <w:rPr>
                <w:rFonts w:ascii="Times New Roman" w:eastAsia="Times New Roman" w:hAnsi="Times New Roman" w:cs="Times New Roman"/>
                <w:color w:val="000000"/>
                <w:sz w:val="24"/>
                <w:szCs w:val="24"/>
                <w:lang w:eastAsia="ru-RU"/>
              </w:rPr>
              <w:t xml:space="preserve">х. </w:t>
            </w:r>
            <w:proofErr w:type="spellStart"/>
            <w:r w:rsidRPr="00AB6571">
              <w:rPr>
                <w:rFonts w:ascii="Times New Roman" w:eastAsia="Times New Roman" w:hAnsi="Times New Roman" w:cs="Times New Roman"/>
                <w:color w:val="000000"/>
                <w:sz w:val="24"/>
                <w:szCs w:val="24"/>
                <w:lang w:eastAsia="ru-RU"/>
              </w:rPr>
              <w:t>Кощин</w:t>
            </w:r>
            <w:proofErr w:type="spellEnd"/>
          </w:p>
        </w:tc>
        <w:tc>
          <w:tcPr>
            <w:tcW w:w="1701" w:type="dxa"/>
          </w:tcPr>
          <w:p w:rsidR="009348CA" w:rsidRPr="00AB6571" w:rsidRDefault="009348CA"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1701"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2835" w:type="dxa"/>
          </w:tcPr>
          <w:p w:rsidR="009348CA" w:rsidRPr="00A33A39" w:rsidRDefault="009348CA" w:rsidP="009348CA">
            <w:pPr>
              <w:jc w:val="both"/>
              <w:rPr>
                <w:rFonts w:ascii="Times New Roman" w:hAnsi="Times New Roman" w:cs="Times New Roman"/>
                <w:sz w:val="24"/>
                <w:szCs w:val="24"/>
              </w:rPr>
            </w:pPr>
            <w:r w:rsidRPr="00A33A39">
              <w:rPr>
                <w:rFonts w:ascii="Times New Roman" w:hAnsi="Times New Roman" w:cs="Times New Roman"/>
                <w:sz w:val="24"/>
                <w:szCs w:val="24"/>
              </w:rPr>
              <w:t xml:space="preserve">Потребность в земельном участке для строительства определена согласно </w:t>
            </w:r>
          </w:p>
          <w:p w:rsidR="009348CA" w:rsidRPr="004046AE" w:rsidRDefault="009348CA" w:rsidP="009348CA">
            <w:pPr>
              <w:rPr>
                <w:rFonts w:ascii="Times New Roman" w:eastAsia="Calibri" w:hAnsi="Times New Roman" w:cs="Times New Roman"/>
                <w:sz w:val="24"/>
                <w:szCs w:val="24"/>
              </w:rPr>
            </w:pPr>
            <w:r w:rsidRPr="00C434E3">
              <w:rPr>
                <w:rStyle w:val="doctitleimportant"/>
                <w:rFonts w:ascii="Times New Roman" w:hAnsi="Times New Roman" w:cs="Times New Roman"/>
                <w:color w:val="000000"/>
                <w:sz w:val="24"/>
                <w:szCs w:val="24"/>
                <w:shd w:val="clear" w:color="auto" w:fill="FFFFFF"/>
              </w:rPr>
              <w:t xml:space="preserve">"СП 31.13330.2021. Свод правил. Водоснабжение. Наружные сети и сооружения. </w:t>
            </w:r>
            <w:proofErr w:type="spellStart"/>
            <w:r w:rsidRPr="00C434E3">
              <w:rPr>
                <w:rStyle w:val="doctitleimportant"/>
                <w:rFonts w:ascii="Times New Roman" w:hAnsi="Times New Roman" w:cs="Times New Roman"/>
                <w:color w:val="000000"/>
                <w:sz w:val="24"/>
                <w:szCs w:val="24"/>
                <w:shd w:val="clear" w:color="auto" w:fill="FFFFFF"/>
              </w:rPr>
              <w:t>СНиП</w:t>
            </w:r>
            <w:proofErr w:type="spellEnd"/>
            <w:r w:rsidRPr="00C434E3">
              <w:rPr>
                <w:rStyle w:val="doctitleimportant"/>
                <w:rFonts w:ascii="Times New Roman" w:hAnsi="Times New Roman" w:cs="Times New Roman"/>
                <w:color w:val="000000"/>
                <w:sz w:val="24"/>
                <w:szCs w:val="24"/>
                <w:shd w:val="clear" w:color="auto" w:fill="FFFFFF"/>
              </w:rPr>
              <w:t xml:space="preserve"> 2.04.02-84*"</w:t>
            </w:r>
            <w:r w:rsidRPr="00C434E3">
              <w:rPr>
                <w:rFonts w:ascii="Times New Roman" w:hAnsi="Times New Roman" w:cs="Times New Roman"/>
                <w:color w:val="000000"/>
                <w:sz w:val="24"/>
                <w:szCs w:val="24"/>
                <w:shd w:val="clear" w:color="auto" w:fill="FFFFFF"/>
              </w:rPr>
              <w:t>(утв. и введен в действие Приказом Минстроя России от 27.12.2021 N 1016/</w:t>
            </w:r>
            <w:proofErr w:type="spellStart"/>
            <w:proofErr w:type="gramStart"/>
            <w:r w:rsidRPr="00C434E3">
              <w:rPr>
                <w:rFonts w:ascii="Times New Roman" w:hAnsi="Times New Roman" w:cs="Times New Roman"/>
                <w:color w:val="000000"/>
                <w:sz w:val="24"/>
                <w:szCs w:val="24"/>
                <w:shd w:val="clear" w:color="auto" w:fill="FFFFFF"/>
              </w:rPr>
              <w:t>пр</w:t>
            </w:r>
            <w:proofErr w:type="spellEnd"/>
            <w:proofErr w:type="gramEnd"/>
            <w:r w:rsidRPr="00C434E3">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Федерального закона </w:t>
            </w:r>
            <w:r w:rsidRPr="00C434E3">
              <w:rPr>
                <w:rFonts w:ascii="Times New Roman" w:hAnsi="Times New Roman" w:cs="Times New Roman"/>
                <w:sz w:val="24"/>
                <w:szCs w:val="24"/>
              </w:rPr>
              <w:t xml:space="preserve">от 7 декабря 2011 г. </w:t>
            </w:r>
            <w:hyperlink r:id="rId17" w:history="1">
              <w:r w:rsidRPr="00C03FEA">
                <w:rPr>
                  <w:rFonts w:ascii="Times New Roman" w:hAnsi="Times New Roman" w:cs="Times New Roman"/>
                  <w:sz w:val="24"/>
                  <w:szCs w:val="24"/>
                </w:rPr>
                <w:t>N 416-ФЗ</w:t>
              </w:r>
            </w:hyperlink>
            <w:r w:rsidRPr="00C434E3">
              <w:rPr>
                <w:rFonts w:ascii="Times New Roman" w:hAnsi="Times New Roman" w:cs="Times New Roman"/>
                <w:sz w:val="24"/>
                <w:szCs w:val="24"/>
              </w:rPr>
              <w:t xml:space="preserve"> "О водоснабжении и водоотведении"</w:t>
            </w:r>
          </w:p>
        </w:tc>
        <w:tc>
          <w:tcPr>
            <w:tcW w:w="3403" w:type="dxa"/>
          </w:tcPr>
          <w:p w:rsidR="009348CA" w:rsidRPr="00C434E3" w:rsidRDefault="009348CA" w:rsidP="009348CA">
            <w:pPr>
              <w:pStyle w:val="ae"/>
              <w:spacing w:before="199" w:beforeAutospacing="0" w:after="0" w:afterAutospacing="0"/>
              <w:jc w:val="both"/>
            </w:pPr>
            <w:r w:rsidRPr="00C434E3">
              <w:t xml:space="preserve">Обеспечение </w:t>
            </w:r>
            <w:r>
              <w:t>о</w:t>
            </w:r>
            <w:r w:rsidRPr="00C434E3">
              <w:t xml:space="preserve">храны здоровья населения и улучшения качества жизни населения путем обеспечения бесперебойного и качественного водоснабжения; </w:t>
            </w:r>
          </w:p>
          <w:p w:rsidR="009348CA" w:rsidRPr="009348CA" w:rsidRDefault="009348CA" w:rsidP="009348CA">
            <w:pPr>
              <w:pStyle w:val="ae"/>
              <w:spacing w:before="199" w:beforeAutospacing="0" w:after="0" w:afterAutospacing="0"/>
              <w:jc w:val="both"/>
            </w:pPr>
            <w:r w:rsidRPr="009348CA">
              <w:t>повышения энергетической эффективности путем экономного потребления воды;</w:t>
            </w:r>
          </w:p>
          <w:p w:rsidR="009348CA" w:rsidRPr="004046AE" w:rsidRDefault="009348CA" w:rsidP="009348CA">
            <w:pPr>
              <w:rPr>
                <w:rFonts w:ascii="Times New Roman" w:eastAsia="Calibri" w:hAnsi="Times New Roman" w:cs="Times New Roman"/>
                <w:sz w:val="24"/>
                <w:szCs w:val="24"/>
              </w:rPr>
            </w:pPr>
            <w:r w:rsidRPr="009348CA">
              <w:rPr>
                <w:rFonts w:ascii="Times New Roman" w:hAnsi="Times New Roman" w:cs="Times New Roman"/>
                <w:sz w:val="24"/>
                <w:szCs w:val="24"/>
              </w:rPr>
              <w:t>обеспечения доступности водоснабжения для абонентов</w:t>
            </w: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9348CA" w:rsidRDefault="009348CA" w:rsidP="009348CA">
            <w:pPr>
              <w:tabs>
                <w:tab w:val="left" w:pos="851"/>
              </w:tabs>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w:t>
            </w:r>
            <w:r w:rsidRPr="00AB6571">
              <w:rPr>
                <w:rFonts w:ascii="Times New Roman" w:eastAsia="Times New Roman" w:hAnsi="Times New Roman" w:cs="Times New Roman"/>
                <w:color w:val="000000"/>
                <w:sz w:val="24"/>
                <w:szCs w:val="24"/>
                <w:lang w:eastAsia="ru-RU"/>
              </w:rPr>
              <w:t>одонапорн</w:t>
            </w:r>
            <w:r>
              <w:rPr>
                <w:rFonts w:ascii="Times New Roman" w:eastAsia="Times New Roman" w:hAnsi="Times New Roman" w:cs="Times New Roman"/>
                <w:color w:val="000000"/>
                <w:sz w:val="24"/>
                <w:szCs w:val="24"/>
                <w:lang w:eastAsia="ru-RU"/>
              </w:rPr>
              <w:t>ая</w:t>
            </w:r>
            <w:r w:rsidRPr="00AB6571">
              <w:rPr>
                <w:rFonts w:ascii="Times New Roman" w:eastAsia="Times New Roman" w:hAnsi="Times New Roman" w:cs="Times New Roman"/>
                <w:color w:val="000000"/>
                <w:sz w:val="24"/>
                <w:szCs w:val="24"/>
                <w:lang w:eastAsia="ru-RU"/>
              </w:rPr>
              <w:t xml:space="preserve"> башн</w:t>
            </w:r>
            <w:r>
              <w:rPr>
                <w:rFonts w:ascii="Times New Roman" w:eastAsia="Times New Roman" w:hAnsi="Times New Roman" w:cs="Times New Roman"/>
                <w:color w:val="000000"/>
                <w:sz w:val="24"/>
                <w:szCs w:val="24"/>
                <w:lang w:eastAsia="ru-RU"/>
              </w:rPr>
              <w:t>я</w:t>
            </w:r>
            <w:r w:rsidRPr="00AB6571">
              <w:rPr>
                <w:rFonts w:ascii="Times New Roman" w:eastAsia="Times New Roman" w:hAnsi="Times New Roman" w:cs="Times New Roman"/>
                <w:color w:val="000000"/>
                <w:sz w:val="24"/>
                <w:szCs w:val="24"/>
                <w:lang w:eastAsia="ru-RU"/>
              </w:rPr>
              <w:t xml:space="preserve"> </w:t>
            </w:r>
          </w:p>
          <w:p w:rsidR="009348CA" w:rsidRPr="009348CA" w:rsidRDefault="009348CA" w:rsidP="009348CA">
            <w:pPr>
              <w:rPr>
                <w:rFonts w:ascii="Times New Roman" w:eastAsia="Times New Roman" w:hAnsi="Times New Roman" w:cs="Times New Roman"/>
                <w:sz w:val="24"/>
                <w:szCs w:val="24"/>
                <w:lang w:eastAsia="ru-RU"/>
              </w:rPr>
            </w:pPr>
            <w:r w:rsidRPr="00AB6571">
              <w:rPr>
                <w:rFonts w:ascii="Times New Roman" w:eastAsia="Times New Roman" w:hAnsi="Times New Roman" w:cs="Times New Roman"/>
                <w:color w:val="000000"/>
                <w:sz w:val="24"/>
                <w:szCs w:val="24"/>
                <w:lang w:eastAsia="ru-RU"/>
              </w:rPr>
              <w:t xml:space="preserve">Объем водонапорной башни – 25 куб. </w:t>
            </w:r>
            <w:proofErr w:type="gramStart"/>
            <w:r w:rsidRPr="00AB6571">
              <w:rPr>
                <w:rFonts w:ascii="Times New Roman" w:eastAsia="Times New Roman" w:hAnsi="Times New Roman" w:cs="Times New Roman"/>
                <w:color w:val="000000"/>
                <w:sz w:val="24"/>
                <w:szCs w:val="24"/>
                <w:lang w:eastAsia="ru-RU"/>
              </w:rPr>
              <w:t>м</w:t>
            </w:r>
            <w:proofErr w:type="gramEnd"/>
            <w:r w:rsidRPr="00AB6571">
              <w:rPr>
                <w:rFonts w:ascii="Times New Roman" w:eastAsia="Times New Roman" w:hAnsi="Times New Roman" w:cs="Times New Roman"/>
                <w:color w:val="000000"/>
                <w:sz w:val="24"/>
                <w:szCs w:val="24"/>
                <w:lang w:eastAsia="ru-RU"/>
              </w:rPr>
              <w:t>.</w:t>
            </w:r>
          </w:p>
        </w:tc>
        <w:tc>
          <w:tcPr>
            <w:tcW w:w="1559" w:type="dxa"/>
          </w:tcPr>
          <w:p w:rsidR="009348CA" w:rsidRPr="00AB6571" w:rsidRDefault="009348CA" w:rsidP="009348CA">
            <w:pPr>
              <w:rPr>
                <w:rFonts w:ascii="Calibri" w:eastAsia="Calibri" w:hAnsi="Calibri" w:cs="Times New Roman"/>
              </w:rPr>
            </w:pPr>
            <w:r w:rsidRPr="00AB6571">
              <w:rPr>
                <w:rFonts w:ascii="Times New Roman" w:eastAsia="Times New Roman" w:hAnsi="Times New Roman" w:cs="Times New Roman"/>
                <w:color w:val="000000"/>
                <w:sz w:val="24"/>
                <w:szCs w:val="24"/>
                <w:lang w:eastAsia="ru-RU"/>
              </w:rPr>
              <w:t xml:space="preserve">х. </w:t>
            </w:r>
            <w:proofErr w:type="spellStart"/>
            <w:r w:rsidRPr="00AB6571">
              <w:rPr>
                <w:rFonts w:ascii="Times New Roman" w:eastAsia="Times New Roman" w:hAnsi="Times New Roman" w:cs="Times New Roman"/>
                <w:color w:val="000000"/>
                <w:sz w:val="24"/>
                <w:szCs w:val="24"/>
                <w:lang w:eastAsia="ru-RU"/>
              </w:rPr>
              <w:t>Кощин</w:t>
            </w:r>
            <w:proofErr w:type="spellEnd"/>
          </w:p>
        </w:tc>
        <w:tc>
          <w:tcPr>
            <w:tcW w:w="1701" w:type="dxa"/>
          </w:tcPr>
          <w:p w:rsidR="009348CA" w:rsidRPr="00AB6571" w:rsidRDefault="009348CA"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1701"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2835" w:type="dxa"/>
          </w:tcPr>
          <w:p w:rsidR="009348CA" w:rsidRPr="00A33A39" w:rsidRDefault="009348CA" w:rsidP="009348CA">
            <w:pPr>
              <w:jc w:val="both"/>
              <w:rPr>
                <w:rFonts w:ascii="Times New Roman" w:hAnsi="Times New Roman" w:cs="Times New Roman"/>
                <w:sz w:val="24"/>
                <w:szCs w:val="24"/>
              </w:rPr>
            </w:pPr>
            <w:r w:rsidRPr="00A33A39">
              <w:rPr>
                <w:rFonts w:ascii="Times New Roman" w:hAnsi="Times New Roman" w:cs="Times New Roman"/>
                <w:sz w:val="24"/>
                <w:szCs w:val="24"/>
              </w:rPr>
              <w:t xml:space="preserve">Потребность в земельном участке для строительства определена согласно </w:t>
            </w:r>
          </w:p>
          <w:p w:rsidR="009348CA" w:rsidRPr="004046AE" w:rsidRDefault="009348CA" w:rsidP="009348CA">
            <w:pPr>
              <w:rPr>
                <w:rFonts w:ascii="Times New Roman" w:eastAsia="Calibri" w:hAnsi="Times New Roman" w:cs="Times New Roman"/>
                <w:sz w:val="24"/>
                <w:szCs w:val="24"/>
              </w:rPr>
            </w:pPr>
            <w:r w:rsidRPr="00C434E3">
              <w:rPr>
                <w:rStyle w:val="doctitleimportant"/>
                <w:rFonts w:ascii="Times New Roman" w:hAnsi="Times New Roman" w:cs="Times New Roman"/>
                <w:color w:val="000000"/>
                <w:sz w:val="24"/>
                <w:szCs w:val="24"/>
                <w:shd w:val="clear" w:color="auto" w:fill="FFFFFF"/>
              </w:rPr>
              <w:t xml:space="preserve">"СП 31.13330.2021. Свод правил. Водоснабжение. Наружные сети и сооружения. </w:t>
            </w:r>
            <w:proofErr w:type="spellStart"/>
            <w:r w:rsidRPr="00C434E3">
              <w:rPr>
                <w:rStyle w:val="doctitleimportant"/>
                <w:rFonts w:ascii="Times New Roman" w:hAnsi="Times New Roman" w:cs="Times New Roman"/>
                <w:color w:val="000000"/>
                <w:sz w:val="24"/>
                <w:szCs w:val="24"/>
                <w:shd w:val="clear" w:color="auto" w:fill="FFFFFF"/>
              </w:rPr>
              <w:t>СНиП</w:t>
            </w:r>
            <w:proofErr w:type="spellEnd"/>
            <w:r w:rsidRPr="00C434E3">
              <w:rPr>
                <w:rStyle w:val="doctitleimportant"/>
                <w:rFonts w:ascii="Times New Roman" w:hAnsi="Times New Roman" w:cs="Times New Roman"/>
                <w:color w:val="000000"/>
                <w:sz w:val="24"/>
                <w:szCs w:val="24"/>
                <w:shd w:val="clear" w:color="auto" w:fill="FFFFFF"/>
              </w:rPr>
              <w:t xml:space="preserve"> 2.04.02-84*"</w:t>
            </w:r>
            <w:r w:rsidRPr="00C434E3">
              <w:rPr>
                <w:rFonts w:ascii="Times New Roman" w:hAnsi="Times New Roman" w:cs="Times New Roman"/>
                <w:color w:val="000000"/>
                <w:sz w:val="24"/>
                <w:szCs w:val="24"/>
                <w:shd w:val="clear" w:color="auto" w:fill="FFFFFF"/>
              </w:rPr>
              <w:t>(утв. и введен в действие Приказом Минстроя России от 27.12.2021 N 1016/</w:t>
            </w:r>
            <w:proofErr w:type="spellStart"/>
            <w:proofErr w:type="gramStart"/>
            <w:r w:rsidRPr="00C434E3">
              <w:rPr>
                <w:rFonts w:ascii="Times New Roman" w:hAnsi="Times New Roman" w:cs="Times New Roman"/>
                <w:color w:val="000000"/>
                <w:sz w:val="24"/>
                <w:szCs w:val="24"/>
                <w:shd w:val="clear" w:color="auto" w:fill="FFFFFF"/>
              </w:rPr>
              <w:t>пр</w:t>
            </w:r>
            <w:proofErr w:type="spellEnd"/>
            <w:proofErr w:type="gramEnd"/>
            <w:r w:rsidRPr="00C434E3">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Федерального закона </w:t>
            </w:r>
            <w:r w:rsidRPr="00C434E3">
              <w:rPr>
                <w:rFonts w:ascii="Times New Roman" w:hAnsi="Times New Roman" w:cs="Times New Roman"/>
                <w:sz w:val="24"/>
                <w:szCs w:val="24"/>
              </w:rPr>
              <w:t xml:space="preserve">от 7 декабря 2011 г. </w:t>
            </w:r>
            <w:hyperlink r:id="rId18" w:history="1">
              <w:r w:rsidRPr="00C03FEA">
                <w:rPr>
                  <w:rFonts w:ascii="Times New Roman" w:hAnsi="Times New Roman" w:cs="Times New Roman"/>
                  <w:sz w:val="24"/>
                  <w:szCs w:val="24"/>
                </w:rPr>
                <w:t>N 416-ФЗ</w:t>
              </w:r>
            </w:hyperlink>
            <w:r w:rsidRPr="00C434E3">
              <w:rPr>
                <w:rFonts w:ascii="Times New Roman" w:hAnsi="Times New Roman" w:cs="Times New Roman"/>
                <w:sz w:val="24"/>
                <w:szCs w:val="24"/>
              </w:rPr>
              <w:t xml:space="preserve"> "О водоснабжении и водоотведении"</w:t>
            </w:r>
          </w:p>
        </w:tc>
        <w:tc>
          <w:tcPr>
            <w:tcW w:w="3403" w:type="dxa"/>
          </w:tcPr>
          <w:p w:rsidR="009348CA" w:rsidRPr="00C434E3" w:rsidRDefault="009348CA" w:rsidP="009348CA">
            <w:pPr>
              <w:pStyle w:val="ae"/>
              <w:spacing w:before="199" w:beforeAutospacing="0" w:after="0" w:afterAutospacing="0"/>
              <w:jc w:val="both"/>
            </w:pPr>
            <w:r w:rsidRPr="00C434E3">
              <w:t xml:space="preserve">Обеспечение </w:t>
            </w:r>
            <w:r>
              <w:t>о</w:t>
            </w:r>
            <w:r w:rsidRPr="00C434E3">
              <w:t xml:space="preserve">храны здоровья населения и улучшения качества жизни населения путем обеспечения бесперебойного и качественного водоснабжения; </w:t>
            </w:r>
          </w:p>
          <w:p w:rsidR="009348CA" w:rsidRPr="009348CA" w:rsidRDefault="009348CA" w:rsidP="009348CA">
            <w:pPr>
              <w:pStyle w:val="ae"/>
              <w:spacing w:before="199" w:beforeAutospacing="0" w:after="0" w:afterAutospacing="0"/>
              <w:jc w:val="both"/>
            </w:pPr>
            <w:r w:rsidRPr="009348CA">
              <w:t>повышения энергетической эффективности путем экономного потребления воды;</w:t>
            </w:r>
          </w:p>
          <w:p w:rsidR="009348CA" w:rsidRPr="004046AE" w:rsidRDefault="009348CA" w:rsidP="009348CA">
            <w:pPr>
              <w:rPr>
                <w:rFonts w:ascii="Times New Roman" w:eastAsia="Calibri" w:hAnsi="Times New Roman" w:cs="Times New Roman"/>
                <w:sz w:val="24"/>
                <w:szCs w:val="24"/>
              </w:rPr>
            </w:pPr>
            <w:r w:rsidRPr="009348CA">
              <w:rPr>
                <w:rFonts w:ascii="Times New Roman" w:hAnsi="Times New Roman" w:cs="Times New Roman"/>
                <w:sz w:val="24"/>
                <w:szCs w:val="24"/>
              </w:rPr>
              <w:t>обеспечения доступности водоснабжения для абонентов</w:t>
            </w: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9348CA" w:rsidRDefault="00F55CC5" w:rsidP="00F55CC5">
            <w:pPr>
              <w:tabs>
                <w:tab w:val="left" w:pos="851"/>
              </w:tabs>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w:t>
            </w:r>
            <w:r w:rsidR="009348CA" w:rsidRPr="00AB6571">
              <w:rPr>
                <w:rFonts w:ascii="Times New Roman" w:eastAsia="Times New Roman" w:hAnsi="Times New Roman" w:cs="Times New Roman"/>
                <w:color w:val="000000"/>
                <w:sz w:val="24"/>
                <w:szCs w:val="24"/>
                <w:lang w:eastAsia="ru-RU"/>
              </w:rPr>
              <w:t xml:space="preserve">одозабор </w:t>
            </w:r>
          </w:p>
          <w:p w:rsidR="00F55CC5" w:rsidRPr="00AB6571" w:rsidRDefault="00F55CC5" w:rsidP="00F55CC5">
            <w:pPr>
              <w:tabs>
                <w:tab w:val="left" w:pos="851"/>
              </w:tabs>
              <w:rPr>
                <w:rFonts w:ascii="Times New Roman" w:eastAsia="Times New Roman" w:hAnsi="Times New Roman" w:cs="Times New Roman"/>
                <w:color w:val="000000"/>
                <w:sz w:val="24"/>
                <w:szCs w:val="24"/>
                <w:lang w:eastAsia="ru-RU"/>
              </w:rPr>
            </w:pPr>
            <w:r w:rsidRPr="00AB6571">
              <w:rPr>
                <w:rFonts w:ascii="Times New Roman" w:eastAsia="Times New Roman" w:hAnsi="Times New Roman" w:cs="Times New Roman"/>
                <w:color w:val="000000"/>
                <w:sz w:val="24"/>
                <w:szCs w:val="24"/>
                <w:lang w:eastAsia="ru-RU"/>
              </w:rPr>
              <w:t>Тип водозабора - подземный</w:t>
            </w:r>
          </w:p>
        </w:tc>
        <w:tc>
          <w:tcPr>
            <w:tcW w:w="1559" w:type="dxa"/>
          </w:tcPr>
          <w:p w:rsidR="009348CA" w:rsidRPr="00AB6571" w:rsidRDefault="00F55CC5" w:rsidP="001623AC">
            <w:pPr>
              <w:rPr>
                <w:rFonts w:ascii="Times New Roman" w:eastAsia="Calibri" w:hAnsi="Times New Roman" w:cs="Times New Roman"/>
                <w:sz w:val="24"/>
                <w:szCs w:val="24"/>
              </w:rPr>
            </w:pPr>
            <w:r w:rsidRPr="00AB6571">
              <w:rPr>
                <w:rFonts w:ascii="Times New Roman" w:eastAsia="Times New Roman" w:hAnsi="Times New Roman" w:cs="Times New Roman"/>
                <w:color w:val="000000"/>
                <w:sz w:val="24"/>
                <w:szCs w:val="24"/>
                <w:lang w:eastAsia="ru-RU"/>
              </w:rPr>
              <w:t xml:space="preserve">х. </w:t>
            </w:r>
            <w:proofErr w:type="spellStart"/>
            <w:r w:rsidRPr="00AB6571">
              <w:rPr>
                <w:rFonts w:ascii="Times New Roman" w:eastAsia="Times New Roman" w:hAnsi="Times New Roman" w:cs="Times New Roman"/>
                <w:color w:val="000000"/>
                <w:sz w:val="24"/>
                <w:szCs w:val="24"/>
                <w:lang w:eastAsia="ru-RU"/>
              </w:rPr>
              <w:t>Остапенко-второй</w:t>
            </w:r>
            <w:proofErr w:type="spellEnd"/>
          </w:p>
        </w:tc>
        <w:tc>
          <w:tcPr>
            <w:tcW w:w="1701" w:type="dxa"/>
          </w:tcPr>
          <w:p w:rsidR="009348CA" w:rsidRPr="00AB6571" w:rsidRDefault="00F55CC5"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1701"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2835" w:type="dxa"/>
          </w:tcPr>
          <w:p w:rsidR="009348CA" w:rsidRPr="00A33A39" w:rsidRDefault="009348CA" w:rsidP="009348CA">
            <w:pPr>
              <w:jc w:val="both"/>
              <w:rPr>
                <w:rFonts w:ascii="Times New Roman" w:hAnsi="Times New Roman" w:cs="Times New Roman"/>
                <w:sz w:val="24"/>
                <w:szCs w:val="24"/>
              </w:rPr>
            </w:pPr>
            <w:r w:rsidRPr="00A33A39">
              <w:rPr>
                <w:rFonts w:ascii="Times New Roman" w:hAnsi="Times New Roman" w:cs="Times New Roman"/>
                <w:sz w:val="24"/>
                <w:szCs w:val="24"/>
              </w:rPr>
              <w:t xml:space="preserve">Потребность в земельном участке для строительства определена согласно </w:t>
            </w:r>
          </w:p>
          <w:p w:rsidR="009348CA" w:rsidRDefault="009348CA" w:rsidP="009348CA">
            <w:pPr>
              <w:rPr>
                <w:rFonts w:ascii="Times New Roman" w:eastAsia="Calibri" w:hAnsi="Times New Roman" w:cs="Times New Roman"/>
                <w:sz w:val="24"/>
                <w:szCs w:val="24"/>
              </w:rPr>
            </w:pPr>
            <w:r w:rsidRPr="00C434E3">
              <w:rPr>
                <w:rStyle w:val="doctitleimportant"/>
                <w:rFonts w:ascii="Times New Roman" w:hAnsi="Times New Roman" w:cs="Times New Roman"/>
                <w:color w:val="000000"/>
                <w:sz w:val="24"/>
                <w:szCs w:val="24"/>
                <w:shd w:val="clear" w:color="auto" w:fill="FFFFFF"/>
              </w:rPr>
              <w:t xml:space="preserve">"СП 31.13330.2021. Свод правил. Водоснабжение. Наружные сети и сооружения. </w:t>
            </w:r>
            <w:proofErr w:type="spellStart"/>
            <w:r w:rsidRPr="00C434E3">
              <w:rPr>
                <w:rStyle w:val="doctitleimportant"/>
                <w:rFonts w:ascii="Times New Roman" w:hAnsi="Times New Roman" w:cs="Times New Roman"/>
                <w:color w:val="000000"/>
                <w:sz w:val="24"/>
                <w:szCs w:val="24"/>
                <w:shd w:val="clear" w:color="auto" w:fill="FFFFFF"/>
              </w:rPr>
              <w:t>СНиП</w:t>
            </w:r>
            <w:proofErr w:type="spellEnd"/>
            <w:r w:rsidRPr="00C434E3">
              <w:rPr>
                <w:rStyle w:val="doctitleimportant"/>
                <w:rFonts w:ascii="Times New Roman" w:hAnsi="Times New Roman" w:cs="Times New Roman"/>
                <w:color w:val="000000"/>
                <w:sz w:val="24"/>
                <w:szCs w:val="24"/>
                <w:shd w:val="clear" w:color="auto" w:fill="FFFFFF"/>
              </w:rPr>
              <w:t xml:space="preserve"> 2.04.02-84*"</w:t>
            </w:r>
            <w:r w:rsidRPr="00C434E3">
              <w:rPr>
                <w:rFonts w:ascii="Times New Roman" w:hAnsi="Times New Roman" w:cs="Times New Roman"/>
                <w:color w:val="000000"/>
                <w:sz w:val="24"/>
                <w:szCs w:val="24"/>
                <w:shd w:val="clear" w:color="auto" w:fill="FFFFFF"/>
              </w:rPr>
              <w:t>(утв. и введен в действие Приказом Минстроя России от 27.12.2021 N 1016/</w:t>
            </w:r>
            <w:proofErr w:type="spellStart"/>
            <w:proofErr w:type="gramStart"/>
            <w:r w:rsidRPr="00C434E3">
              <w:rPr>
                <w:rFonts w:ascii="Times New Roman" w:hAnsi="Times New Roman" w:cs="Times New Roman"/>
                <w:color w:val="000000"/>
                <w:sz w:val="24"/>
                <w:szCs w:val="24"/>
                <w:shd w:val="clear" w:color="auto" w:fill="FFFFFF"/>
              </w:rPr>
              <w:t>пр</w:t>
            </w:r>
            <w:proofErr w:type="spellEnd"/>
            <w:proofErr w:type="gramEnd"/>
            <w:r w:rsidRPr="00C434E3">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Федерального закона </w:t>
            </w:r>
            <w:r w:rsidRPr="00C434E3">
              <w:rPr>
                <w:rFonts w:ascii="Times New Roman" w:hAnsi="Times New Roman" w:cs="Times New Roman"/>
                <w:sz w:val="24"/>
                <w:szCs w:val="24"/>
              </w:rPr>
              <w:t xml:space="preserve">от 7 декабря 2011 г. </w:t>
            </w:r>
            <w:hyperlink r:id="rId19" w:history="1">
              <w:r w:rsidRPr="00C03FEA">
                <w:rPr>
                  <w:rFonts w:ascii="Times New Roman" w:hAnsi="Times New Roman" w:cs="Times New Roman"/>
                  <w:sz w:val="24"/>
                  <w:szCs w:val="24"/>
                </w:rPr>
                <w:t>N 416-ФЗ</w:t>
              </w:r>
            </w:hyperlink>
            <w:r w:rsidRPr="00C434E3">
              <w:rPr>
                <w:rFonts w:ascii="Times New Roman" w:hAnsi="Times New Roman" w:cs="Times New Roman"/>
                <w:sz w:val="24"/>
                <w:szCs w:val="24"/>
              </w:rPr>
              <w:t xml:space="preserve"> "О водоснабжении и водоотведении"</w:t>
            </w:r>
          </w:p>
        </w:tc>
        <w:tc>
          <w:tcPr>
            <w:tcW w:w="3403" w:type="dxa"/>
          </w:tcPr>
          <w:p w:rsidR="009348CA" w:rsidRPr="00C434E3" w:rsidRDefault="009348CA" w:rsidP="009348CA">
            <w:pPr>
              <w:pStyle w:val="ae"/>
              <w:spacing w:before="199" w:beforeAutospacing="0" w:after="0" w:afterAutospacing="0"/>
              <w:jc w:val="both"/>
            </w:pPr>
            <w:r w:rsidRPr="00C434E3">
              <w:t xml:space="preserve">Обеспечение </w:t>
            </w:r>
            <w:r>
              <w:t>о</w:t>
            </w:r>
            <w:r w:rsidRPr="00C434E3">
              <w:t xml:space="preserve">храны здоровья населения и улучшения качества жизни населения путем обеспечения бесперебойного и качественного водоснабжения; </w:t>
            </w:r>
          </w:p>
          <w:p w:rsidR="009348CA" w:rsidRPr="009348CA" w:rsidRDefault="009348CA" w:rsidP="009348CA">
            <w:pPr>
              <w:pStyle w:val="ae"/>
              <w:spacing w:before="199" w:beforeAutospacing="0" w:after="0" w:afterAutospacing="0"/>
              <w:jc w:val="both"/>
            </w:pPr>
            <w:r w:rsidRPr="009348CA">
              <w:t>повышения энергетической эффективности путем экономного потребления воды;</w:t>
            </w:r>
          </w:p>
          <w:p w:rsidR="009348CA" w:rsidRDefault="009348CA" w:rsidP="009348CA">
            <w:pPr>
              <w:rPr>
                <w:rFonts w:ascii="Times New Roman" w:eastAsia="Calibri" w:hAnsi="Times New Roman" w:cs="Times New Roman"/>
                <w:sz w:val="24"/>
                <w:szCs w:val="24"/>
              </w:rPr>
            </w:pPr>
            <w:r w:rsidRPr="009348CA">
              <w:rPr>
                <w:rFonts w:ascii="Times New Roman" w:hAnsi="Times New Roman" w:cs="Times New Roman"/>
                <w:sz w:val="24"/>
                <w:szCs w:val="24"/>
              </w:rPr>
              <w:t>обеспечения доступности водоснабжения для абонентов</w:t>
            </w: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F55CC5" w:rsidRDefault="00F55CC5" w:rsidP="00F55CC5">
            <w:pPr>
              <w:tabs>
                <w:tab w:val="left" w:pos="851"/>
              </w:tabs>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w:t>
            </w:r>
            <w:r w:rsidR="009348CA" w:rsidRPr="00AB6571">
              <w:rPr>
                <w:rFonts w:ascii="Times New Roman" w:eastAsia="Times New Roman" w:hAnsi="Times New Roman" w:cs="Times New Roman"/>
                <w:color w:val="000000"/>
                <w:sz w:val="24"/>
                <w:szCs w:val="24"/>
                <w:lang w:eastAsia="ru-RU"/>
              </w:rPr>
              <w:t>одонапорн</w:t>
            </w:r>
            <w:r>
              <w:rPr>
                <w:rFonts w:ascii="Times New Roman" w:eastAsia="Times New Roman" w:hAnsi="Times New Roman" w:cs="Times New Roman"/>
                <w:color w:val="000000"/>
                <w:sz w:val="24"/>
                <w:szCs w:val="24"/>
                <w:lang w:eastAsia="ru-RU"/>
              </w:rPr>
              <w:t xml:space="preserve">ая </w:t>
            </w:r>
            <w:r w:rsidR="009348CA" w:rsidRPr="00AB6571">
              <w:rPr>
                <w:rFonts w:ascii="Times New Roman" w:eastAsia="Times New Roman" w:hAnsi="Times New Roman" w:cs="Times New Roman"/>
                <w:color w:val="000000"/>
                <w:sz w:val="24"/>
                <w:szCs w:val="24"/>
                <w:lang w:eastAsia="ru-RU"/>
              </w:rPr>
              <w:t>башн</w:t>
            </w:r>
            <w:r>
              <w:rPr>
                <w:rFonts w:ascii="Times New Roman" w:eastAsia="Times New Roman" w:hAnsi="Times New Roman" w:cs="Times New Roman"/>
                <w:color w:val="000000"/>
                <w:sz w:val="24"/>
                <w:szCs w:val="24"/>
                <w:lang w:eastAsia="ru-RU"/>
              </w:rPr>
              <w:t>я.</w:t>
            </w:r>
          </w:p>
          <w:p w:rsidR="009348CA" w:rsidRPr="00AB6571" w:rsidRDefault="00F55CC5" w:rsidP="00F55CC5">
            <w:pPr>
              <w:tabs>
                <w:tab w:val="left" w:pos="851"/>
              </w:tabs>
              <w:rPr>
                <w:rFonts w:ascii="Times New Roman" w:eastAsia="Times New Roman" w:hAnsi="Times New Roman" w:cs="Times New Roman"/>
                <w:color w:val="000000"/>
                <w:sz w:val="24"/>
                <w:szCs w:val="24"/>
                <w:lang w:eastAsia="ru-RU"/>
              </w:rPr>
            </w:pPr>
            <w:r w:rsidRPr="00AB6571">
              <w:rPr>
                <w:rFonts w:ascii="Times New Roman" w:eastAsia="Times New Roman" w:hAnsi="Times New Roman" w:cs="Times New Roman"/>
                <w:color w:val="000000"/>
                <w:sz w:val="24"/>
                <w:szCs w:val="24"/>
                <w:lang w:eastAsia="ru-RU"/>
              </w:rPr>
              <w:t xml:space="preserve">Объем водонапорной башни – 25 куб. </w:t>
            </w:r>
            <w:proofErr w:type="gramStart"/>
            <w:r w:rsidRPr="00AB6571">
              <w:rPr>
                <w:rFonts w:ascii="Times New Roman" w:eastAsia="Times New Roman" w:hAnsi="Times New Roman" w:cs="Times New Roman"/>
                <w:color w:val="000000"/>
                <w:sz w:val="24"/>
                <w:szCs w:val="24"/>
                <w:lang w:eastAsia="ru-RU"/>
              </w:rPr>
              <w:t>м</w:t>
            </w:r>
            <w:proofErr w:type="gramEnd"/>
            <w:r w:rsidRPr="00AB6571">
              <w:rPr>
                <w:rFonts w:ascii="Times New Roman" w:eastAsia="Times New Roman" w:hAnsi="Times New Roman" w:cs="Times New Roman"/>
                <w:color w:val="000000"/>
                <w:sz w:val="24"/>
                <w:szCs w:val="24"/>
                <w:lang w:eastAsia="ru-RU"/>
              </w:rPr>
              <w:t>.</w:t>
            </w:r>
          </w:p>
        </w:tc>
        <w:tc>
          <w:tcPr>
            <w:tcW w:w="1559" w:type="dxa"/>
          </w:tcPr>
          <w:p w:rsidR="009348CA" w:rsidRPr="00AB6571" w:rsidRDefault="00F55CC5" w:rsidP="001623AC">
            <w:pPr>
              <w:rPr>
                <w:rFonts w:ascii="Times New Roman" w:eastAsia="Calibri" w:hAnsi="Times New Roman" w:cs="Times New Roman"/>
                <w:sz w:val="24"/>
                <w:szCs w:val="24"/>
              </w:rPr>
            </w:pPr>
            <w:r w:rsidRPr="00AB6571">
              <w:rPr>
                <w:rFonts w:ascii="Times New Roman" w:eastAsia="Times New Roman" w:hAnsi="Times New Roman" w:cs="Times New Roman"/>
                <w:color w:val="000000"/>
                <w:sz w:val="24"/>
                <w:szCs w:val="24"/>
                <w:lang w:eastAsia="ru-RU"/>
              </w:rPr>
              <w:t xml:space="preserve">в х. </w:t>
            </w:r>
            <w:proofErr w:type="spellStart"/>
            <w:r w:rsidRPr="00AB6571">
              <w:rPr>
                <w:rFonts w:ascii="Times New Roman" w:eastAsia="Times New Roman" w:hAnsi="Times New Roman" w:cs="Times New Roman"/>
                <w:color w:val="000000"/>
                <w:sz w:val="24"/>
                <w:szCs w:val="24"/>
                <w:lang w:eastAsia="ru-RU"/>
              </w:rPr>
              <w:t>Остапенко-второй</w:t>
            </w:r>
            <w:proofErr w:type="spellEnd"/>
          </w:p>
        </w:tc>
        <w:tc>
          <w:tcPr>
            <w:tcW w:w="1701" w:type="dxa"/>
          </w:tcPr>
          <w:p w:rsidR="009348CA" w:rsidRPr="00AB6571" w:rsidRDefault="00F55CC5"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1701"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2835" w:type="dxa"/>
          </w:tcPr>
          <w:p w:rsidR="009348CA" w:rsidRPr="00A33A39" w:rsidRDefault="009348CA" w:rsidP="009348CA">
            <w:pPr>
              <w:jc w:val="both"/>
              <w:rPr>
                <w:rFonts w:ascii="Times New Roman" w:hAnsi="Times New Roman" w:cs="Times New Roman"/>
                <w:sz w:val="24"/>
                <w:szCs w:val="24"/>
              </w:rPr>
            </w:pPr>
            <w:r w:rsidRPr="00A33A39">
              <w:rPr>
                <w:rFonts w:ascii="Times New Roman" w:hAnsi="Times New Roman" w:cs="Times New Roman"/>
                <w:sz w:val="24"/>
                <w:szCs w:val="24"/>
              </w:rPr>
              <w:t xml:space="preserve">Потребность в земельном участке для строительства определена согласно </w:t>
            </w:r>
          </w:p>
          <w:p w:rsidR="009348CA" w:rsidRDefault="009348CA" w:rsidP="009348CA">
            <w:pPr>
              <w:rPr>
                <w:rFonts w:ascii="Times New Roman" w:eastAsia="Calibri" w:hAnsi="Times New Roman" w:cs="Times New Roman"/>
                <w:sz w:val="24"/>
                <w:szCs w:val="24"/>
              </w:rPr>
            </w:pPr>
            <w:r w:rsidRPr="00C434E3">
              <w:rPr>
                <w:rStyle w:val="doctitleimportant"/>
                <w:rFonts w:ascii="Times New Roman" w:hAnsi="Times New Roman" w:cs="Times New Roman"/>
                <w:color w:val="000000"/>
                <w:sz w:val="24"/>
                <w:szCs w:val="24"/>
                <w:shd w:val="clear" w:color="auto" w:fill="FFFFFF"/>
              </w:rPr>
              <w:t xml:space="preserve">"СП 31.13330.2021. Свод правил. Водоснабжение. Наружные сети и сооружения. </w:t>
            </w:r>
            <w:proofErr w:type="spellStart"/>
            <w:r w:rsidRPr="00C434E3">
              <w:rPr>
                <w:rStyle w:val="doctitleimportant"/>
                <w:rFonts w:ascii="Times New Roman" w:hAnsi="Times New Roman" w:cs="Times New Roman"/>
                <w:color w:val="000000"/>
                <w:sz w:val="24"/>
                <w:szCs w:val="24"/>
                <w:shd w:val="clear" w:color="auto" w:fill="FFFFFF"/>
              </w:rPr>
              <w:t>СНиП</w:t>
            </w:r>
            <w:proofErr w:type="spellEnd"/>
            <w:r w:rsidRPr="00C434E3">
              <w:rPr>
                <w:rStyle w:val="doctitleimportant"/>
                <w:rFonts w:ascii="Times New Roman" w:hAnsi="Times New Roman" w:cs="Times New Roman"/>
                <w:color w:val="000000"/>
                <w:sz w:val="24"/>
                <w:szCs w:val="24"/>
                <w:shd w:val="clear" w:color="auto" w:fill="FFFFFF"/>
              </w:rPr>
              <w:t xml:space="preserve"> 2.04.02-84*"</w:t>
            </w:r>
            <w:r w:rsidRPr="00C434E3">
              <w:rPr>
                <w:rFonts w:ascii="Times New Roman" w:hAnsi="Times New Roman" w:cs="Times New Roman"/>
                <w:color w:val="000000"/>
                <w:sz w:val="24"/>
                <w:szCs w:val="24"/>
                <w:shd w:val="clear" w:color="auto" w:fill="FFFFFF"/>
              </w:rPr>
              <w:t>(утв. и введен в действие Приказом Минстроя России от 27.12.2021 N 1016/</w:t>
            </w:r>
            <w:proofErr w:type="spellStart"/>
            <w:proofErr w:type="gramStart"/>
            <w:r w:rsidRPr="00C434E3">
              <w:rPr>
                <w:rFonts w:ascii="Times New Roman" w:hAnsi="Times New Roman" w:cs="Times New Roman"/>
                <w:color w:val="000000"/>
                <w:sz w:val="24"/>
                <w:szCs w:val="24"/>
                <w:shd w:val="clear" w:color="auto" w:fill="FFFFFF"/>
              </w:rPr>
              <w:t>пр</w:t>
            </w:r>
            <w:proofErr w:type="spellEnd"/>
            <w:proofErr w:type="gramEnd"/>
            <w:r w:rsidRPr="00C434E3">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Федерального закона </w:t>
            </w:r>
            <w:r w:rsidRPr="00C434E3">
              <w:rPr>
                <w:rFonts w:ascii="Times New Roman" w:hAnsi="Times New Roman" w:cs="Times New Roman"/>
                <w:sz w:val="24"/>
                <w:szCs w:val="24"/>
              </w:rPr>
              <w:t xml:space="preserve">от 7 декабря 2011 г. </w:t>
            </w:r>
            <w:hyperlink r:id="rId20" w:history="1">
              <w:r w:rsidRPr="00C03FEA">
                <w:rPr>
                  <w:rFonts w:ascii="Times New Roman" w:hAnsi="Times New Roman" w:cs="Times New Roman"/>
                  <w:sz w:val="24"/>
                  <w:szCs w:val="24"/>
                </w:rPr>
                <w:t>N 416-ФЗ</w:t>
              </w:r>
            </w:hyperlink>
            <w:r w:rsidRPr="00C03FEA">
              <w:rPr>
                <w:rFonts w:ascii="Times New Roman" w:hAnsi="Times New Roman" w:cs="Times New Roman"/>
                <w:sz w:val="24"/>
                <w:szCs w:val="24"/>
              </w:rPr>
              <w:t xml:space="preserve"> "</w:t>
            </w:r>
            <w:r w:rsidRPr="00C434E3">
              <w:rPr>
                <w:rFonts w:ascii="Times New Roman" w:hAnsi="Times New Roman" w:cs="Times New Roman"/>
                <w:sz w:val="24"/>
                <w:szCs w:val="24"/>
              </w:rPr>
              <w:t>О водоснабжении и водоотведении"</w:t>
            </w:r>
          </w:p>
        </w:tc>
        <w:tc>
          <w:tcPr>
            <w:tcW w:w="3403" w:type="dxa"/>
          </w:tcPr>
          <w:p w:rsidR="009348CA" w:rsidRPr="00C434E3" w:rsidRDefault="009348CA" w:rsidP="009348CA">
            <w:pPr>
              <w:pStyle w:val="ae"/>
              <w:spacing w:before="199" w:beforeAutospacing="0" w:after="0" w:afterAutospacing="0"/>
              <w:jc w:val="both"/>
            </w:pPr>
            <w:r w:rsidRPr="00C434E3">
              <w:t xml:space="preserve">Обеспечение </w:t>
            </w:r>
            <w:r>
              <w:t>о</w:t>
            </w:r>
            <w:r w:rsidRPr="00C434E3">
              <w:t xml:space="preserve">храны здоровья населения и улучшения качества жизни населения путем обеспечения бесперебойного и качественного водоснабжения; </w:t>
            </w:r>
          </w:p>
          <w:p w:rsidR="009348CA" w:rsidRPr="009348CA" w:rsidRDefault="009348CA" w:rsidP="009348CA">
            <w:pPr>
              <w:pStyle w:val="ae"/>
              <w:spacing w:before="199" w:beforeAutospacing="0" w:after="0" w:afterAutospacing="0"/>
              <w:jc w:val="both"/>
            </w:pPr>
            <w:r w:rsidRPr="009348CA">
              <w:t>повышения энергетической эффективности путем экономного потребления воды;</w:t>
            </w:r>
          </w:p>
          <w:p w:rsidR="009348CA" w:rsidRDefault="009348CA" w:rsidP="009348CA">
            <w:pPr>
              <w:rPr>
                <w:rFonts w:ascii="Times New Roman" w:eastAsia="Calibri" w:hAnsi="Times New Roman" w:cs="Times New Roman"/>
                <w:sz w:val="24"/>
                <w:szCs w:val="24"/>
              </w:rPr>
            </w:pPr>
            <w:r w:rsidRPr="009348CA">
              <w:rPr>
                <w:rFonts w:ascii="Times New Roman" w:hAnsi="Times New Roman" w:cs="Times New Roman"/>
                <w:sz w:val="24"/>
                <w:szCs w:val="24"/>
              </w:rPr>
              <w:t>обеспечения доступности водоснабжения для абонентов</w:t>
            </w: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F55CC5" w:rsidRDefault="00F55CC5" w:rsidP="00F55CC5">
            <w:pPr>
              <w:tabs>
                <w:tab w:val="left" w:pos="851"/>
              </w:tabs>
              <w:rPr>
                <w:rFonts w:ascii="Times New Roman" w:eastAsia="Calibri" w:hAnsi="Times New Roman" w:cs="Times New Roman"/>
                <w:sz w:val="24"/>
                <w:szCs w:val="24"/>
              </w:rPr>
            </w:pPr>
            <w:r>
              <w:rPr>
                <w:rFonts w:ascii="Times New Roman" w:eastAsia="Calibri" w:hAnsi="Times New Roman" w:cs="Times New Roman"/>
                <w:sz w:val="24"/>
                <w:szCs w:val="24"/>
              </w:rPr>
              <w:t>С</w:t>
            </w:r>
            <w:r w:rsidR="009348CA" w:rsidRPr="00AB6571">
              <w:rPr>
                <w:rFonts w:ascii="Times New Roman" w:eastAsia="Calibri" w:hAnsi="Times New Roman" w:cs="Times New Roman"/>
                <w:sz w:val="24"/>
                <w:szCs w:val="24"/>
              </w:rPr>
              <w:t>истем</w:t>
            </w:r>
            <w:r>
              <w:rPr>
                <w:rFonts w:ascii="Times New Roman" w:eastAsia="Calibri" w:hAnsi="Times New Roman" w:cs="Times New Roman"/>
                <w:sz w:val="24"/>
                <w:szCs w:val="24"/>
              </w:rPr>
              <w:t>а</w:t>
            </w:r>
            <w:r w:rsidR="009348CA" w:rsidRPr="00AB6571">
              <w:rPr>
                <w:rFonts w:ascii="Times New Roman" w:eastAsia="Calibri" w:hAnsi="Times New Roman" w:cs="Times New Roman"/>
                <w:sz w:val="24"/>
                <w:szCs w:val="24"/>
              </w:rPr>
              <w:t xml:space="preserve"> водоотведения поселени</w:t>
            </w:r>
            <w:r>
              <w:rPr>
                <w:rFonts w:ascii="Times New Roman" w:eastAsia="Calibri" w:hAnsi="Times New Roman" w:cs="Times New Roman"/>
                <w:sz w:val="24"/>
                <w:szCs w:val="24"/>
              </w:rPr>
              <w:t>я</w:t>
            </w:r>
          </w:p>
          <w:p w:rsidR="00F55CC5" w:rsidRDefault="009348CA" w:rsidP="00F55CC5">
            <w:pPr>
              <w:tabs>
                <w:tab w:val="left" w:pos="851"/>
              </w:tabs>
              <w:rPr>
                <w:rFonts w:ascii="Times New Roman" w:eastAsia="Calibri" w:hAnsi="Times New Roman" w:cs="Times New Roman"/>
                <w:sz w:val="24"/>
                <w:szCs w:val="24"/>
              </w:rPr>
            </w:pPr>
            <w:r w:rsidRPr="00AB6571">
              <w:rPr>
                <w:rFonts w:ascii="Times New Roman" w:eastAsia="Calibri" w:hAnsi="Times New Roman" w:cs="Times New Roman"/>
                <w:sz w:val="24"/>
                <w:szCs w:val="24"/>
              </w:rPr>
              <w:t xml:space="preserve"> </w:t>
            </w:r>
            <w:r w:rsidR="00F55CC5" w:rsidRPr="00AB6571">
              <w:rPr>
                <w:rFonts w:ascii="Times New Roman" w:eastAsia="Calibri" w:hAnsi="Times New Roman" w:cs="Times New Roman"/>
                <w:sz w:val="24"/>
                <w:szCs w:val="24"/>
              </w:rPr>
              <w:t xml:space="preserve">Протяженность – 8, 2 км; Тип расположение трубопровода - подземный </w:t>
            </w:r>
          </w:p>
          <w:p w:rsidR="009348CA" w:rsidRPr="00AB6571" w:rsidRDefault="009348CA" w:rsidP="00F55CC5">
            <w:pPr>
              <w:tabs>
                <w:tab w:val="left" w:pos="851"/>
              </w:tabs>
              <w:rPr>
                <w:rFonts w:ascii="Times New Roman" w:eastAsia="Calibri" w:hAnsi="Times New Roman" w:cs="Times New Roman"/>
                <w:sz w:val="24"/>
                <w:szCs w:val="24"/>
              </w:rPr>
            </w:pPr>
          </w:p>
        </w:tc>
        <w:tc>
          <w:tcPr>
            <w:tcW w:w="1559" w:type="dxa"/>
          </w:tcPr>
          <w:p w:rsidR="009348CA" w:rsidRPr="00AB6571" w:rsidRDefault="00F55CC5" w:rsidP="001623AC">
            <w:pPr>
              <w:rPr>
                <w:rFonts w:ascii="Calibri" w:eastAsia="Calibri" w:hAnsi="Calibri" w:cs="Times New Roman"/>
              </w:rPr>
            </w:pPr>
            <w:r w:rsidRPr="00AB6571">
              <w:rPr>
                <w:rFonts w:ascii="Times New Roman" w:eastAsia="Calibri" w:hAnsi="Times New Roman" w:cs="Times New Roman"/>
                <w:sz w:val="24"/>
                <w:szCs w:val="24"/>
              </w:rPr>
              <w:t>с. Казанка</w:t>
            </w:r>
          </w:p>
        </w:tc>
        <w:tc>
          <w:tcPr>
            <w:tcW w:w="1701" w:type="dxa"/>
          </w:tcPr>
          <w:p w:rsidR="009348CA" w:rsidRPr="00AB6571" w:rsidRDefault="00F55CC5" w:rsidP="00F112C6">
            <w:pPr>
              <w:tabs>
                <w:tab w:val="left" w:pos="851"/>
              </w:tabs>
              <w:rPr>
                <w:rFonts w:ascii="Times New Roman" w:eastAsia="Calibri" w:hAnsi="Times New Roman" w:cs="Times New Roman"/>
                <w:sz w:val="24"/>
                <w:szCs w:val="24"/>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1701"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2835" w:type="dxa"/>
          </w:tcPr>
          <w:p w:rsidR="00F55CC5" w:rsidRPr="00A33A39" w:rsidRDefault="00F55CC5" w:rsidP="00F55CC5">
            <w:pPr>
              <w:jc w:val="both"/>
              <w:rPr>
                <w:rFonts w:ascii="Times New Roman" w:hAnsi="Times New Roman" w:cs="Times New Roman"/>
                <w:sz w:val="24"/>
                <w:szCs w:val="24"/>
              </w:rPr>
            </w:pPr>
            <w:r w:rsidRPr="00A33A39">
              <w:rPr>
                <w:rFonts w:ascii="Times New Roman" w:hAnsi="Times New Roman" w:cs="Times New Roman"/>
                <w:sz w:val="24"/>
                <w:szCs w:val="24"/>
              </w:rPr>
              <w:t>Потребность в земельном участке для строительства определена согласно</w:t>
            </w:r>
          </w:p>
          <w:p w:rsidR="009348CA" w:rsidRDefault="00F55CC5" w:rsidP="00F55CC5">
            <w:pPr>
              <w:rPr>
                <w:rFonts w:ascii="Times New Roman" w:eastAsia="Calibri" w:hAnsi="Times New Roman" w:cs="Times New Roman"/>
                <w:sz w:val="24"/>
                <w:szCs w:val="24"/>
              </w:rPr>
            </w:pPr>
            <w:r w:rsidRPr="00A33A39">
              <w:rPr>
                <w:rFonts w:ascii="Times New Roman" w:eastAsia="Calibri" w:hAnsi="Times New Roman" w:cs="Times New Roman"/>
                <w:sz w:val="24"/>
                <w:szCs w:val="24"/>
              </w:rPr>
              <w:t xml:space="preserve">СП </w:t>
            </w:r>
            <w:r w:rsidRPr="00A33A39">
              <w:rPr>
                <w:rFonts w:ascii="Times New Roman" w:eastAsia="Calibri" w:hAnsi="Times New Roman" w:cs="Times New Roman"/>
                <w:sz w:val="24"/>
                <w:szCs w:val="24"/>
                <w:shd w:val="clear" w:color="auto" w:fill="FFFFFF"/>
              </w:rPr>
              <w:t>32.13330.2018</w:t>
            </w:r>
            <w:r w:rsidRPr="00A33A39">
              <w:rPr>
                <w:rFonts w:ascii="Times New Roman" w:eastAsia="Calibri" w:hAnsi="Times New Roman" w:cs="Times New Roman"/>
                <w:color w:val="444444"/>
                <w:sz w:val="24"/>
                <w:szCs w:val="24"/>
                <w:shd w:val="clear" w:color="auto" w:fill="FFFFFF"/>
              </w:rPr>
              <w:t xml:space="preserve"> </w:t>
            </w:r>
            <w:r w:rsidRPr="00A33A39">
              <w:rPr>
                <w:rFonts w:ascii="Times New Roman" w:eastAsia="Calibri" w:hAnsi="Times New Roman" w:cs="Times New Roman"/>
                <w:sz w:val="24"/>
                <w:szCs w:val="24"/>
              </w:rPr>
              <w:t>Канализация. Наружные сети и сооружения, ст. 1 и 77 №7-ФЗ от 10/01/2002 “Об охране окружающей среды”, приказа Минприроды России от 08.07.2010 № 238 «Об утверждении Методики исчисления размера вреда, причиненного почвам как объекту охраны окружающей среды».</w:t>
            </w:r>
            <w:r>
              <w:rPr>
                <w:rFonts w:ascii="Calibri" w:eastAsia="Calibri" w:hAnsi="Calibri" w:cs="Times New Roman"/>
              </w:rPr>
              <w:t xml:space="preserve">  </w:t>
            </w:r>
          </w:p>
        </w:tc>
        <w:tc>
          <w:tcPr>
            <w:tcW w:w="3403" w:type="dxa"/>
          </w:tcPr>
          <w:p w:rsidR="009348CA" w:rsidRDefault="00F55CC5" w:rsidP="001623AC">
            <w:pPr>
              <w:rPr>
                <w:rFonts w:ascii="Times New Roman" w:eastAsia="Calibri" w:hAnsi="Times New Roman" w:cs="Times New Roman"/>
                <w:sz w:val="24"/>
                <w:szCs w:val="24"/>
              </w:rPr>
            </w:pPr>
            <w:r w:rsidRPr="006208F4">
              <w:rPr>
                <w:rFonts w:ascii="Times New Roman" w:eastAsia="Calibri" w:hAnsi="Times New Roman" w:cs="Times New Roman"/>
                <w:sz w:val="24"/>
                <w:szCs w:val="24"/>
              </w:rPr>
              <w:t>Повышение надежности услуг водоотведения, с целью охраны окружающей среды</w:t>
            </w: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9348CA" w:rsidRDefault="00F55CC5" w:rsidP="00F55CC5">
            <w:pPr>
              <w:tabs>
                <w:tab w:val="left" w:pos="851"/>
              </w:tabs>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r w:rsidR="009348CA" w:rsidRPr="00AB6571">
              <w:rPr>
                <w:rFonts w:ascii="Times New Roman" w:eastAsia="Times New Roman" w:hAnsi="Times New Roman" w:cs="Times New Roman"/>
                <w:color w:val="000000"/>
                <w:sz w:val="24"/>
                <w:szCs w:val="24"/>
                <w:lang w:eastAsia="ru-RU"/>
              </w:rPr>
              <w:t>истем</w:t>
            </w:r>
            <w:r>
              <w:rPr>
                <w:rFonts w:ascii="Times New Roman" w:eastAsia="Times New Roman" w:hAnsi="Times New Roman" w:cs="Times New Roman"/>
                <w:color w:val="000000"/>
                <w:sz w:val="24"/>
                <w:szCs w:val="24"/>
                <w:lang w:eastAsia="ru-RU"/>
              </w:rPr>
              <w:t>а</w:t>
            </w:r>
            <w:r w:rsidR="009348CA" w:rsidRPr="00AB6571">
              <w:rPr>
                <w:rFonts w:ascii="Times New Roman" w:eastAsia="Times New Roman" w:hAnsi="Times New Roman" w:cs="Times New Roman"/>
                <w:color w:val="000000"/>
                <w:sz w:val="24"/>
                <w:szCs w:val="24"/>
                <w:lang w:eastAsia="ru-RU"/>
              </w:rPr>
              <w:t xml:space="preserve"> водоотведения поселени</w:t>
            </w:r>
            <w:r>
              <w:rPr>
                <w:rFonts w:ascii="Times New Roman" w:eastAsia="Times New Roman" w:hAnsi="Times New Roman" w:cs="Times New Roman"/>
                <w:color w:val="000000"/>
                <w:sz w:val="24"/>
                <w:szCs w:val="24"/>
                <w:lang w:eastAsia="ru-RU"/>
              </w:rPr>
              <w:t>я</w:t>
            </w:r>
            <w:r w:rsidR="009348CA" w:rsidRPr="00AB6571">
              <w:rPr>
                <w:rFonts w:ascii="Times New Roman" w:eastAsia="Times New Roman" w:hAnsi="Times New Roman" w:cs="Times New Roman"/>
                <w:color w:val="000000"/>
                <w:sz w:val="24"/>
                <w:szCs w:val="24"/>
                <w:lang w:eastAsia="ru-RU"/>
              </w:rPr>
              <w:t xml:space="preserve"> </w:t>
            </w:r>
          </w:p>
          <w:p w:rsidR="00F55CC5" w:rsidRPr="00AB6571" w:rsidRDefault="00F55CC5" w:rsidP="00F55CC5">
            <w:pPr>
              <w:tabs>
                <w:tab w:val="left" w:pos="851"/>
              </w:tabs>
              <w:rPr>
                <w:rFonts w:ascii="Times New Roman" w:eastAsia="Times New Roman" w:hAnsi="Times New Roman" w:cs="Times New Roman"/>
                <w:color w:val="000000"/>
                <w:sz w:val="24"/>
                <w:szCs w:val="24"/>
                <w:lang w:eastAsia="ru-RU"/>
              </w:rPr>
            </w:pPr>
            <w:r w:rsidRPr="00AB6571">
              <w:rPr>
                <w:rFonts w:ascii="Times New Roman" w:eastAsia="Calibri" w:hAnsi="Times New Roman" w:cs="Times New Roman"/>
                <w:sz w:val="24"/>
                <w:szCs w:val="24"/>
              </w:rPr>
              <w:t>Протяженность – 3,7 км; Тип расположение трубопровода - подземный</w:t>
            </w:r>
          </w:p>
        </w:tc>
        <w:tc>
          <w:tcPr>
            <w:tcW w:w="1559" w:type="dxa"/>
          </w:tcPr>
          <w:p w:rsidR="009348CA" w:rsidRPr="00AB6571" w:rsidRDefault="00F55CC5" w:rsidP="001623AC">
            <w:pPr>
              <w:rPr>
                <w:rFonts w:ascii="Calibri" w:eastAsia="Calibri" w:hAnsi="Calibri" w:cs="Times New Roman"/>
              </w:rPr>
            </w:pPr>
            <w:r w:rsidRPr="00AB6571">
              <w:rPr>
                <w:rFonts w:ascii="Times New Roman" w:eastAsia="Times New Roman" w:hAnsi="Times New Roman" w:cs="Times New Roman"/>
                <w:color w:val="000000"/>
                <w:sz w:val="24"/>
                <w:szCs w:val="24"/>
                <w:lang w:eastAsia="ru-RU"/>
              </w:rPr>
              <w:t xml:space="preserve">с. </w:t>
            </w:r>
            <w:proofErr w:type="spellStart"/>
            <w:r w:rsidRPr="00AB6571">
              <w:rPr>
                <w:rFonts w:ascii="Times New Roman" w:eastAsia="Times New Roman" w:hAnsi="Times New Roman" w:cs="Times New Roman"/>
                <w:color w:val="000000"/>
                <w:sz w:val="24"/>
                <w:szCs w:val="24"/>
                <w:lang w:eastAsia="ru-RU"/>
              </w:rPr>
              <w:t>Клиновец</w:t>
            </w:r>
            <w:proofErr w:type="spellEnd"/>
          </w:p>
        </w:tc>
        <w:tc>
          <w:tcPr>
            <w:tcW w:w="1701" w:type="dxa"/>
          </w:tcPr>
          <w:p w:rsidR="009348CA" w:rsidRPr="00AB6571" w:rsidRDefault="00F55CC5"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1701" w:type="dxa"/>
          </w:tcPr>
          <w:p w:rsidR="009348CA" w:rsidRPr="00AB6571" w:rsidRDefault="009348CA"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2835" w:type="dxa"/>
          </w:tcPr>
          <w:p w:rsidR="00F55CC5" w:rsidRPr="00A33A39" w:rsidRDefault="00F55CC5" w:rsidP="00F55CC5">
            <w:pPr>
              <w:jc w:val="both"/>
              <w:rPr>
                <w:rFonts w:ascii="Times New Roman" w:hAnsi="Times New Roman" w:cs="Times New Roman"/>
                <w:sz w:val="24"/>
                <w:szCs w:val="24"/>
              </w:rPr>
            </w:pPr>
            <w:r w:rsidRPr="00A33A39">
              <w:rPr>
                <w:rFonts w:ascii="Times New Roman" w:hAnsi="Times New Roman" w:cs="Times New Roman"/>
                <w:sz w:val="24"/>
                <w:szCs w:val="24"/>
              </w:rPr>
              <w:t>Потребность в земельном участке для строительства определена согласно</w:t>
            </w:r>
          </w:p>
          <w:p w:rsidR="009348CA" w:rsidRDefault="00F55CC5" w:rsidP="00F55CC5">
            <w:pPr>
              <w:rPr>
                <w:rFonts w:ascii="Times New Roman" w:eastAsia="Calibri" w:hAnsi="Times New Roman" w:cs="Times New Roman"/>
                <w:sz w:val="24"/>
                <w:szCs w:val="24"/>
              </w:rPr>
            </w:pPr>
            <w:r w:rsidRPr="00A33A39">
              <w:rPr>
                <w:rFonts w:ascii="Times New Roman" w:eastAsia="Calibri" w:hAnsi="Times New Roman" w:cs="Times New Roman"/>
                <w:sz w:val="24"/>
                <w:szCs w:val="24"/>
              </w:rPr>
              <w:t xml:space="preserve">СП </w:t>
            </w:r>
            <w:r w:rsidRPr="00A33A39">
              <w:rPr>
                <w:rFonts w:ascii="Times New Roman" w:eastAsia="Calibri" w:hAnsi="Times New Roman" w:cs="Times New Roman"/>
                <w:sz w:val="24"/>
                <w:szCs w:val="24"/>
                <w:shd w:val="clear" w:color="auto" w:fill="FFFFFF"/>
              </w:rPr>
              <w:t>32.13330.2018</w:t>
            </w:r>
            <w:r w:rsidRPr="00A33A39">
              <w:rPr>
                <w:rFonts w:ascii="Times New Roman" w:eastAsia="Calibri" w:hAnsi="Times New Roman" w:cs="Times New Roman"/>
                <w:color w:val="444444"/>
                <w:sz w:val="24"/>
                <w:szCs w:val="24"/>
                <w:shd w:val="clear" w:color="auto" w:fill="FFFFFF"/>
              </w:rPr>
              <w:t xml:space="preserve"> </w:t>
            </w:r>
            <w:r w:rsidRPr="00A33A39">
              <w:rPr>
                <w:rFonts w:ascii="Times New Roman" w:eastAsia="Calibri" w:hAnsi="Times New Roman" w:cs="Times New Roman"/>
                <w:sz w:val="24"/>
                <w:szCs w:val="24"/>
              </w:rPr>
              <w:t>Канализация. Наружные сети и сооружения, ст. 1 и 77 №7-ФЗ от 10/01/2002 “Об охране окружающей среды”, приказа Минприроды России от 08.07.2010 № 238 «Об утверждении Методики исчисления размера вреда, причиненного почвам как объекту охраны окружающей среды».</w:t>
            </w:r>
            <w:r>
              <w:rPr>
                <w:rFonts w:ascii="Calibri" w:eastAsia="Calibri" w:hAnsi="Calibri" w:cs="Times New Roman"/>
              </w:rPr>
              <w:t xml:space="preserve">  </w:t>
            </w:r>
          </w:p>
        </w:tc>
        <w:tc>
          <w:tcPr>
            <w:tcW w:w="3403" w:type="dxa"/>
          </w:tcPr>
          <w:p w:rsidR="009348CA" w:rsidRDefault="00F55CC5" w:rsidP="001623AC">
            <w:pPr>
              <w:rPr>
                <w:rFonts w:ascii="Times New Roman" w:eastAsia="Calibri" w:hAnsi="Times New Roman" w:cs="Times New Roman"/>
                <w:sz w:val="24"/>
                <w:szCs w:val="24"/>
              </w:rPr>
            </w:pPr>
            <w:r w:rsidRPr="006208F4">
              <w:rPr>
                <w:rFonts w:ascii="Times New Roman" w:eastAsia="Calibri" w:hAnsi="Times New Roman" w:cs="Times New Roman"/>
                <w:sz w:val="24"/>
                <w:szCs w:val="24"/>
              </w:rPr>
              <w:t>Повышение надежности услуг водоотведения, с целью охраны окружающей среды</w:t>
            </w: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9348CA" w:rsidRDefault="009348CA" w:rsidP="00F55CC5">
            <w:pPr>
              <w:tabs>
                <w:tab w:val="left" w:pos="851"/>
              </w:tabs>
              <w:rPr>
                <w:rFonts w:ascii="Times New Roman" w:eastAsia="Times New Roman" w:hAnsi="Times New Roman" w:cs="Times New Roman"/>
                <w:color w:val="000000"/>
                <w:sz w:val="24"/>
                <w:szCs w:val="24"/>
                <w:lang w:eastAsia="ru-RU"/>
              </w:rPr>
            </w:pPr>
            <w:r w:rsidRPr="00AB6571">
              <w:rPr>
                <w:rFonts w:ascii="Times New Roman" w:eastAsia="Times New Roman" w:hAnsi="Times New Roman" w:cs="Times New Roman"/>
                <w:color w:val="000000"/>
                <w:sz w:val="24"/>
                <w:szCs w:val="24"/>
                <w:lang w:eastAsia="ru-RU"/>
              </w:rPr>
              <w:t xml:space="preserve">Канализационные очистные сооружения </w:t>
            </w:r>
          </w:p>
          <w:p w:rsidR="00F55CC5" w:rsidRPr="00AB6571" w:rsidRDefault="00F55CC5" w:rsidP="00F55CC5">
            <w:pPr>
              <w:tabs>
                <w:tab w:val="left" w:pos="851"/>
              </w:tabs>
              <w:rPr>
                <w:rFonts w:ascii="Times New Roman" w:eastAsia="Times New Roman" w:hAnsi="Times New Roman" w:cs="Times New Roman"/>
                <w:color w:val="000000"/>
                <w:sz w:val="24"/>
                <w:szCs w:val="24"/>
                <w:lang w:eastAsia="ru-RU"/>
              </w:rPr>
            </w:pPr>
            <w:r w:rsidRPr="00AB6571">
              <w:rPr>
                <w:rFonts w:ascii="Times New Roman" w:eastAsia="Times New Roman" w:hAnsi="Times New Roman" w:cs="Times New Roman"/>
                <w:color w:val="000000"/>
                <w:sz w:val="24"/>
                <w:szCs w:val="24"/>
                <w:lang w:eastAsia="ru-RU"/>
              </w:rPr>
              <w:t>Производительность – 50 м. куб/</w:t>
            </w:r>
            <w:proofErr w:type="spellStart"/>
            <w:r w:rsidRPr="00AB6571">
              <w:rPr>
                <w:rFonts w:ascii="Times New Roman" w:eastAsia="Times New Roman" w:hAnsi="Times New Roman" w:cs="Times New Roman"/>
                <w:color w:val="000000"/>
                <w:sz w:val="24"/>
                <w:szCs w:val="24"/>
                <w:lang w:eastAsia="ru-RU"/>
              </w:rPr>
              <w:t>сут</w:t>
            </w:r>
            <w:proofErr w:type="spellEnd"/>
          </w:p>
        </w:tc>
        <w:tc>
          <w:tcPr>
            <w:tcW w:w="1559" w:type="dxa"/>
          </w:tcPr>
          <w:p w:rsidR="009348CA" w:rsidRPr="00AB6571" w:rsidRDefault="00F55CC5" w:rsidP="001623AC">
            <w:pPr>
              <w:rPr>
                <w:rFonts w:ascii="Calibri" w:eastAsia="Calibri" w:hAnsi="Calibri" w:cs="Times New Roman"/>
              </w:rPr>
            </w:pPr>
            <w:r w:rsidRPr="00AB6571">
              <w:rPr>
                <w:rFonts w:ascii="Times New Roman" w:eastAsia="Times New Roman" w:hAnsi="Times New Roman" w:cs="Times New Roman"/>
                <w:color w:val="000000"/>
                <w:sz w:val="24"/>
                <w:szCs w:val="24"/>
                <w:lang w:eastAsia="ru-RU"/>
              </w:rPr>
              <w:t>с. Казанка</w:t>
            </w:r>
          </w:p>
        </w:tc>
        <w:tc>
          <w:tcPr>
            <w:tcW w:w="1701" w:type="dxa"/>
          </w:tcPr>
          <w:p w:rsidR="009348CA" w:rsidRPr="00AB6571" w:rsidRDefault="00F55CC5"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9348CA" w:rsidP="001623AC">
            <w:pPr>
              <w:rPr>
                <w:rFonts w:ascii="Times New Roman" w:eastAsia="Calibri" w:hAnsi="Times New Roman" w:cs="Times New Roman"/>
                <w:sz w:val="24"/>
                <w:szCs w:val="24"/>
                <w:highlight w:val="yellow"/>
              </w:rPr>
            </w:pPr>
            <w:r>
              <w:rPr>
                <w:rFonts w:ascii="Times New Roman" w:eastAsia="Calibri" w:hAnsi="Times New Roman" w:cs="Times New Roman"/>
                <w:sz w:val="24"/>
                <w:szCs w:val="24"/>
              </w:rPr>
              <w:t>отсутствую</w:t>
            </w:r>
          </w:p>
        </w:tc>
        <w:tc>
          <w:tcPr>
            <w:tcW w:w="1701" w:type="dxa"/>
          </w:tcPr>
          <w:p w:rsidR="009348CA" w:rsidRPr="00AB6571" w:rsidRDefault="009348CA" w:rsidP="001623AC">
            <w:pPr>
              <w:rPr>
                <w:rFonts w:ascii="Times New Roman" w:eastAsia="Calibri" w:hAnsi="Times New Roman" w:cs="Times New Roman"/>
                <w:sz w:val="24"/>
                <w:szCs w:val="24"/>
                <w:highlight w:val="yellow"/>
              </w:rPr>
            </w:pPr>
            <w:r>
              <w:rPr>
                <w:rFonts w:ascii="Times New Roman" w:eastAsia="Calibri" w:hAnsi="Times New Roman" w:cs="Times New Roman"/>
                <w:sz w:val="24"/>
                <w:szCs w:val="24"/>
              </w:rPr>
              <w:t>отсутствую</w:t>
            </w:r>
          </w:p>
        </w:tc>
        <w:tc>
          <w:tcPr>
            <w:tcW w:w="2835" w:type="dxa"/>
          </w:tcPr>
          <w:p w:rsidR="00F55CC5" w:rsidRPr="00A33A39" w:rsidRDefault="00F55CC5" w:rsidP="00F55CC5">
            <w:pPr>
              <w:jc w:val="both"/>
              <w:rPr>
                <w:rFonts w:ascii="Times New Roman" w:hAnsi="Times New Roman" w:cs="Times New Roman"/>
                <w:sz w:val="24"/>
                <w:szCs w:val="24"/>
              </w:rPr>
            </w:pPr>
            <w:r w:rsidRPr="00A33A39">
              <w:rPr>
                <w:rFonts w:ascii="Times New Roman" w:hAnsi="Times New Roman" w:cs="Times New Roman"/>
                <w:sz w:val="24"/>
                <w:szCs w:val="24"/>
              </w:rPr>
              <w:t>Потребность в земельном участке для строительства определена согласно</w:t>
            </w:r>
          </w:p>
          <w:p w:rsidR="009348CA" w:rsidRPr="00F723A0" w:rsidRDefault="00F55CC5" w:rsidP="00F55CC5">
            <w:pPr>
              <w:rPr>
                <w:rFonts w:ascii="Times New Roman" w:eastAsia="Calibri" w:hAnsi="Times New Roman" w:cs="Times New Roman"/>
                <w:sz w:val="24"/>
                <w:szCs w:val="24"/>
              </w:rPr>
            </w:pPr>
            <w:r w:rsidRPr="00A33A39">
              <w:rPr>
                <w:rFonts w:ascii="Times New Roman" w:eastAsia="Calibri" w:hAnsi="Times New Roman" w:cs="Times New Roman"/>
                <w:sz w:val="24"/>
                <w:szCs w:val="24"/>
              </w:rPr>
              <w:t xml:space="preserve">СП </w:t>
            </w:r>
            <w:r w:rsidRPr="00A33A39">
              <w:rPr>
                <w:rFonts w:ascii="Times New Roman" w:eastAsia="Calibri" w:hAnsi="Times New Roman" w:cs="Times New Roman"/>
                <w:sz w:val="24"/>
                <w:szCs w:val="24"/>
                <w:shd w:val="clear" w:color="auto" w:fill="FFFFFF"/>
              </w:rPr>
              <w:t>32.13330.2018</w:t>
            </w:r>
            <w:r w:rsidRPr="00A33A39">
              <w:rPr>
                <w:rFonts w:ascii="Times New Roman" w:eastAsia="Calibri" w:hAnsi="Times New Roman" w:cs="Times New Roman"/>
                <w:color w:val="444444"/>
                <w:sz w:val="24"/>
                <w:szCs w:val="24"/>
                <w:shd w:val="clear" w:color="auto" w:fill="FFFFFF"/>
              </w:rPr>
              <w:t xml:space="preserve"> </w:t>
            </w:r>
            <w:r w:rsidRPr="00A33A39">
              <w:rPr>
                <w:rFonts w:ascii="Times New Roman" w:eastAsia="Calibri" w:hAnsi="Times New Roman" w:cs="Times New Roman"/>
                <w:sz w:val="24"/>
                <w:szCs w:val="24"/>
              </w:rPr>
              <w:t>Канализация. Наружные сети и сооружения, ст. 1 и 77 №7-ФЗ от 10/01/2002 “Об охране окружающей среды”, приказа Минприроды России от 08.07.2010 № 238 «Об утверждении Методики исчисления размера вреда, причиненного почвам как объекту охраны окружающей среды».</w:t>
            </w:r>
            <w:r>
              <w:rPr>
                <w:rFonts w:ascii="Calibri" w:eastAsia="Calibri" w:hAnsi="Calibri" w:cs="Times New Roman"/>
              </w:rPr>
              <w:t xml:space="preserve">  </w:t>
            </w:r>
          </w:p>
        </w:tc>
        <w:tc>
          <w:tcPr>
            <w:tcW w:w="3403" w:type="dxa"/>
          </w:tcPr>
          <w:p w:rsidR="009348CA" w:rsidRPr="00F723A0" w:rsidRDefault="00F55CC5" w:rsidP="001623AC">
            <w:pPr>
              <w:rPr>
                <w:rFonts w:ascii="Times New Roman" w:eastAsia="Calibri" w:hAnsi="Times New Roman" w:cs="Times New Roman"/>
                <w:sz w:val="24"/>
                <w:szCs w:val="24"/>
              </w:rPr>
            </w:pPr>
            <w:r w:rsidRPr="006208F4">
              <w:rPr>
                <w:rFonts w:ascii="Times New Roman" w:eastAsia="Calibri" w:hAnsi="Times New Roman" w:cs="Times New Roman"/>
                <w:sz w:val="24"/>
                <w:szCs w:val="24"/>
              </w:rPr>
              <w:t>Повышение надежности услуг водоотведения, с целью охраны окружающей среды</w:t>
            </w: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9348CA" w:rsidRDefault="009348CA" w:rsidP="00F55CC5">
            <w:pPr>
              <w:tabs>
                <w:tab w:val="left" w:pos="851"/>
              </w:tabs>
              <w:rPr>
                <w:rFonts w:ascii="Times New Roman" w:eastAsia="Times New Roman" w:hAnsi="Times New Roman" w:cs="Times New Roman"/>
                <w:color w:val="000000"/>
                <w:sz w:val="24"/>
                <w:szCs w:val="24"/>
                <w:lang w:eastAsia="ru-RU"/>
              </w:rPr>
            </w:pPr>
            <w:r w:rsidRPr="00AB6571">
              <w:rPr>
                <w:rFonts w:ascii="Times New Roman" w:eastAsia="Times New Roman" w:hAnsi="Times New Roman" w:cs="Times New Roman"/>
                <w:color w:val="000000"/>
                <w:sz w:val="24"/>
                <w:szCs w:val="24"/>
                <w:lang w:eastAsia="ru-RU"/>
              </w:rPr>
              <w:t xml:space="preserve">Канализационные очистные сооружения </w:t>
            </w:r>
          </w:p>
          <w:p w:rsidR="00F55CC5" w:rsidRPr="00AB6571" w:rsidRDefault="00F55CC5" w:rsidP="00F55CC5">
            <w:pPr>
              <w:tabs>
                <w:tab w:val="left" w:pos="851"/>
              </w:tabs>
              <w:rPr>
                <w:rFonts w:ascii="Times New Roman" w:eastAsia="Times New Roman" w:hAnsi="Times New Roman" w:cs="Times New Roman"/>
                <w:color w:val="000000"/>
                <w:sz w:val="24"/>
                <w:szCs w:val="24"/>
                <w:lang w:eastAsia="ru-RU"/>
              </w:rPr>
            </w:pPr>
            <w:r w:rsidRPr="00AB6571">
              <w:rPr>
                <w:rFonts w:ascii="Times New Roman" w:eastAsia="Times New Roman" w:hAnsi="Times New Roman" w:cs="Times New Roman"/>
                <w:color w:val="000000"/>
                <w:sz w:val="24"/>
                <w:szCs w:val="24"/>
                <w:lang w:eastAsia="ru-RU"/>
              </w:rPr>
              <w:t>Производительность – 25 м. куб/</w:t>
            </w:r>
            <w:proofErr w:type="spellStart"/>
            <w:r w:rsidRPr="00AB6571">
              <w:rPr>
                <w:rFonts w:ascii="Times New Roman" w:eastAsia="Times New Roman" w:hAnsi="Times New Roman" w:cs="Times New Roman"/>
                <w:color w:val="000000"/>
                <w:sz w:val="24"/>
                <w:szCs w:val="24"/>
                <w:lang w:eastAsia="ru-RU"/>
              </w:rPr>
              <w:t>сут</w:t>
            </w:r>
            <w:proofErr w:type="spellEnd"/>
          </w:p>
        </w:tc>
        <w:tc>
          <w:tcPr>
            <w:tcW w:w="1559" w:type="dxa"/>
          </w:tcPr>
          <w:p w:rsidR="009348CA" w:rsidRPr="00AB6571" w:rsidRDefault="00F55CC5" w:rsidP="001623AC">
            <w:pPr>
              <w:rPr>
                <w:rFonts w:ascii="Calibri" w:eastAsia="Calibri" w:hAnsi="Calibri" w:cs="Times New Roman"/>
              </w:rPr>
            </w:pPr>
            <w:r w:rsidRPr="00AB6571">
              <w:rPr>
                <w:rFonts w:ascii="Times New Roman" w:eastAsia="Times New Roman" w:hAnsi="Times New Roman" w:cs="Times New Roman"/>
                <w:color w:val="000000"/>
                <w:sz w:val="24"/>
                <w:szCs w:val="24"/>
                <w:lang w:eastAsia="ru-RU"/>
              </w:rPr>
              <w:t xml:space="preserve">в с. </w:t>
            </w:r>
            <w:proofErr w:type="spellStart"/>
            <w:r w:rsidRPr="00AB6571">
              <w:rPr>
                <w:rFonts w:ascii="Times New Roman" w:eastAsia="Times New Roman" w:hAnsi="Times New Roman" w:cs="Times New Roman"/>
                <w:color w:val="000000"/>
                <w:sz w:val="24"/>
                <w:szCs w:val="24"/>
                <w:lang w:eastAsia="ru-RU"/>
              </w:rPr>
              <w:t>Клиновец</w:t>
            </w:r>
            <w:proofErr w:type="spellEnd"/>
          </w:p>
        </w:tc>
        <w:tc>
          <w:tcPr>
            <w:tcW w:w="1701" w:type="dxa"/>
          </w:tcPr>
          <w:p w:rsidR="009348CA" w:rsidRPr="00AB6571" w:rsidRDefault="00F55CC5"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9348CA" w:rsidP="001623AC">
            <w:pPr>
              <w:rPr>
                <w:rFonts w:ascii="Times New Roman" w:eastAsia="Calibri" w:hAnsi="Times New Roman" w:cs="Times New Roman"/>
                <w:sz w:val="24"/>
                <w:szCs w:val="24"/>
                <w:highlight w:val="yellow"/>
              </w:rPr>
            </w:pPr>
            <w:r>
              <w:rPr>
                <w:rFonts w:ascii="Times New Roman" w:eastAsia="Calibri" w:hAnsi="Times New Roman" w:cs="Times New Roman"/>
                <w:sz w:val="24"/>
                <w:szCs w:val="24"/>
              </w:rPr>
              <w:t>отсутствую</w:t>
            </w:r>
          </w:p>
        </w:tc>
        <w:tc>
          <w:tcPr>
            <w:tcW w:w="1701" w:type="dxa"/>
          </w:tcPr>
          <w:p w:rsidR="009348CA" w:rsidRPr="00AB6571" w:rsidRDefault="009348CA" w:rsidP="001623AC">
            <w:pPr>
              <w:rPr>
                <w:rFonts w:ascii="Times New Roman" w:eastAsia="Calibri" w:hAnsi="Times New Roman" w:cs="Times New Roman"/>
                <w:sz w:val="24"/>
                <w:szCs w:val="24"/>
                <w:highlight w:val="yellow"/>
              </w:rPr>
            </w:pPr>
            <w:r>
              <w:rPr>
                <w:rFonts w:ascii="Times New Roman" w:eastAsia="Calibri" w:hAnsi="Times New Roman" w:cs="Times New Roman"/>
                <w:sz w:val="24"/>
                <w:szCs w:val="24"/>
              </w:rPr>
              <w:t>отсутствую</w:t>
            </w:r>
          </w:p>
        </w:tc>
        <w:tc>
          <w:tcPr>
            <w:tcW w:w="2835" w:type="dxa"/>
          </w:tcPr>
          <w:p w:rsidR="00F55CC5" w:rsidRPr="00A33A39" w:rsidRDefault="00F55CC5" w:rsidP="00F55CC5">
            <w:pPr>
              <w:jc w:val="both"/>
              <w:rPr>
                <w:rFonts w:ascii="Times New Roman" w:hAnsi="Times New Roman" w:cs="Times New Roman"/>
                <w:sz w:val="24"/>
                <w:szCs w:val="24"/>
              </w:rPr>
            </w:pPr>
            <w:r w:rsidRPr="00A33A39">
              <w:rPr>
                <w:rFonts w:ascii="Times New Roman" w:hAnsi="Times New Roman" w:cs="Times New Roman"/>
                <w:sz w:val="24"/>
                <w:szCs w:val="24"/>
              </w:rPr>
              <w:t>Потребность в земельном участке для строительства определена согласно</w:t>
            </w:r>
          </w:p>
          <w:p w:rsidR="009348CA" w:rsidRPr="00F723A0" w:rsidRDefault="00F55CC5" w:rsidP="00F55CC5">
            <w:pPr>
              <w:rPr>
                <w:rFonts w:ascii="Times New Roman" w:eastAsia="Calibri" w:hAnsi="Times New Roman" w:cs="Times New Roman"/>
                <w:sz w:val="24"/>
                <w:szCs w:val="24"/>
              </w:rPr>
            </w:pPr>
            <w:r w:rsidRPr="00A33A39">
              <w:rPr>
                <w:rFonts w:ascii="Times New Roman" w:eastAsia="Calibri" w:hAnsi="Times New Roman" w:cs="Times New Roman"/>
                <w:sz w:val="24"/>
                <w:szCs w:val="24"/>
              </w:rPr>
              <w:t xml:space="preserve">СП </w:t>
            </w:r>
            <w:r w:rsidRPr="00A33A39">
              <w:rPr>
                <w:rFonts w:ascii="Times New Roman" w:eastAsia="Calibri" w:hAnsi="Times New Roman" w:cs="Times New Roman"/>
                <w:sz w:val="24"/>
                <w:szCs w:val="24"/>
                <w:shd w:val="clear" w:color="auto" w:fill="FFFFFF"/>
              </w:rPr>
              <w:t>32.13330.2018</w:t>
            </w:r>
            <w:r w:rsidRPr="00A33A39">
              <w:rPr>
                <w:rFonts w:ascii="Times New Roman" w:eastAsia="Calibri" w:hAnsi="Times New Roman" w:cs="Times New Roman"/>
                <w:color w:val="444444"/>
                <w:sz w:val="24"/>
                <w:szCs w:val="24"/>
                <w:shd w:val="clear" w:color="auto" w:fill="FFFFFF"/>
              </w:rPr>
              <w:t xml:space="preserve"> </w:t>
            </w:r>
            <w:r w:rsidRPr="00A33A39">
              <w:rPr>
                <w:rFonts w:ascii="Times New Roman" w:eastAsia="Calibri" w:hAnsi="Times New Roman" w:cs="Times New Roman"/>
                <w:sz w:val="24"/>
                <w:szCs w:val="24"/>
              </w:rPr>
              <w:t>Канализация. Наружные сети и сооружения, ст. 1 и 77 №7-ФЗ от 10/01/2002 “Об охране окружающей среды”, приказа Минприроды России от 08.07.2010 № 238 «Об утверждении Методики исчисления размера вреда, причиненного почвам как объекту охраны окружающей среды».</w:t>
            </w:r>
            <w:r>
              <w:rPr>
                <w:rFonts w:ascii="Calibri" w:eastAsia="Calibri" w:hAnsi="Calibri" w:cs="Times New Roman"/>
              </w:rPr>
              <w:t xml:space="preserve">  </w:t>
            </w:r>
          </w:p>
        </w:tc>
        <w:tc>
          <w:tcPr>
            <w:tcW w:w="3403" w:type="dxa"/>
          </w:tcPr>
          <w:p w:rsidR="009348CA" w:rsidRPr="00F723A0" w:rsidRDefault="00F55CC5" w:rsidP="001623AC">
            <w:pPr>
              <w:rPr>
                <w:rFonts w:ascii="Times New Roman" w:eastAsia="Calibri" w:hAnsi="Times New Roman" w:cs="Times New Roman"/>
                <w:sz w:val="24"/>
                <w:szCs w:val="24"/>
              </w:rPr>
            </w:pPr>
            <w:r w:rsidRPr="006208F4">
              <w:rPr>
                <w:rFonts w:ascii="Times New Roman" w:eastAsia="Calibri" w:hAnsi="Times New Roman" w:cs="Times New Roman"/>
                <w:sz w:val="24"/>
                <w:szCs w:val="24"/>
              </w:rPr>
              <w:t>Повышение надежности услуг водоотведения, с целью охраны окружающей среды</w:t>
            </w: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9348CA" w:rsidRDefault="00AD56D6" w:rsidP="00F55CC5">
            <w:pPr>
              <w:tabs>
                <w:tab w:val="left" w:pos="851"/>
              </w:tabs>
              <w:rPr>
                <w:rFonts w:ascii="Times New Roman" w:eastAsia="Calibri" w:hAnsi="Times New Roman" w:cs="Times New Roman"/>
                <w:sz w:val="24"/>
                <w:szCs w:val="24"/>
              </w:rPr>
            </w:pPr>
            <w:r>
              <w:rPr>
                <w:rFonts w:ascii="Times New Roman" w:eastAsia="Calibri" w:hAnsi="Times New Roman" w:cs="Times New Roman"/>
                <w:sz w:val="24"/>
                <w:szCs w:val="24"/>
              </w:rPr>
              <w:t>Д</w:t>
            </w:r>
            <w:r w:rsidR="009348CA" w:rsidRPr="00F55CC5">
              <w:rPr>
                <w:rFonts w:ascii="Times New Roman" w:eastAsia="Calibri" w:hAnsi="Times New Roman" w:cs="Times New Roman"/>
                <w:sz w:val="24"/>
                <w:szCs w:val="24"/>
              </w:rPr>
              <w:t>орог</w:t>
            </w:r>
            <w:r w:rsidR="00F55CC5">
              <w:rPr>
                <w:rFonts w:ascii="Times New Roman" w:eastAsia="Calibri" w:hAnsi="Times New Roman" w:cs="Times New Roman"/>
                <w:sz w:val="24"/>
                <w:szCs w:val="24"/>
              </w:rPr>
              <w:t>а</w:t>
            </w:r>
            <w:r w:rsidR="009348CA" w:rsidRPr="00F55CC5">
              <w:rPr>
                <w:rFonts w:ascii="Times New Roman" w:eastAsia="Calibri" w:hAnsi="Times New Roman" w:cs="Times New Roman"/>
                <w:sz w:val="24"/>
                <w:szCs w:val="24"/>
              </w:rPr>
              <w:t xml:space="preserve"> с асфальтовым покрытием улиц</w:t>
            </w:r>
            <w:r>
              <w:rPr>
                <w:rFonts w:ascii="Times New Roman" w:eastAsia="Calibri" w:hAnsi="Times New Roman" w:cs="Times New Roman"/>
                <w:sz w:val="24"/>
                <w:szCs w:val="24"/>
              </w:rPr>
              <w:t>.</w:t>
            </w:r>
          </w:p>
          <w:p w:rsidR="00F55CC5" w:rsidRPr="00F55CC5" w:rsidRDefault="00F55CC5" w:rsidP="00F55CC5">
            <w:pPr>
              <w:tabs>
                <w:tab w:val="left" w:pos="851"/>
              </w:tabs>
              <w:rPr>
                <w:rFonts w:ascii="Times New Roman" w:eastAsia="Calibri" w:hAnsi="Times New Roman" w:cs="Times New Roman"/>
                <w:sz w:val="24"/>
                <w:szCs w:val="24"/>
              </w:rPr>
            </w:pPr>
            <w:r w:rsidRPr="00AB6571">
              <w:rPr>
                <w:rFonts w:ascii="Times New Roman" w:eastAsia="Calibri" w:hAnsi="Times New Roman" w:cs="Times New Roman"/>
                <w:sz w:val="24"/>
                <w:szCs w:val="24"/>
              </w:rPr>
              <w:t>Протяженность -1,5  км</w:t>
            </w:r>
          </w:p>
        </w:tc>
        <w:tc>
          <w:tcPr>
            <w:tcW w:w="1559" w:type="dxa"/>
          </w:tcPr>
          <w:p w:rsidR="009348CA" w:rsidRPr="00AB6571" w:rsidRDefault="00F55CC5" w:rsidP="001623AC">
            <w:pPr>
              <w:rPr>
                <w:rFonts w:ascii="Calibri" w:eastAsia="Calibri" w:hAnsi="Calibri" w:cs="Times New Roman"/>
              </w:rPr>
            </w:pPr>
            <w:r w:rsidRPr="00F55CC5">
              <w:rPr>
                <w:rFonts w:ascii="Times New Roman" w:eastAsia="Calibri" w:hAnsi="Times New Roman" w:cs="Times New Roman"/>
                <w:sz w:val="24"/>
                <w:szCs w:val="24"/>
              </w:rPr>
              <w:t>ИЖС «Восточный</w:t>
            </w:r>
          </w:p>
        </w:tc>
        <w:tc>
          <w:tcPr>
            <w:tcW w:w="1701" w:type="dxa"/>
          </w:tcPr>
          <w:p w:rsidR="009348CA" w:rsidRPr="00AB6571" w:rsidRDefault="00F55CC5" w:rsidP="00F112C6">
            <w:pPr>
              <w:tabs>
                <w:tab w:val="left" w:pos="851"/>
              </w:tabs>
              <w:rPr>
                <w:rFonts w:ascii="Times New Roman" w:eastAsia="Calibri" w:hAnsi="Times New Roman" w:cs="Times New Roman"/>
                <w:sz w:val="24"/>
                <w:szCs w:val="24"/>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F55CC5"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1701" w:type="dxa"/>
          </w:tcPr>
          <w:p w:rsidR="009348CA" w:rsidRPr="00AB6571" w:rsidRDefault="00F55CC5"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2835" w:type="dxa"/>
          </w:tcPr>
          <w:p w:rsidR="009348CA" w:rsidRPr="00CC28C2" w:rsidRDefault="00CC28C2" w:rsidP="00F55CC5">
            <w:pPr>
              <w:rPr>
                <w:rFonts w:ascii="Times New Roman" w:eastAsia="Calibri" w:hAnsi="Times New Roman" w:cs="Times New Roman"/>
                <w:sz w:val="24"/>
                <w:szCs w:val="24"/>
              </w:rPr>
            </w:pPr>
            <w:r w:rsidRPr="00CC28C2">
              <w:rPr>
                <w:rFonts w:ascii="Times New Roman" w:hAnsi="Times New Roman" w:cs="Times New Roman"/>
                <w:sz w:val="24"/>
                <w:szCs w:val="24"/>
              </w:rPr>
              <w:t xml:space="preserve">Потребность в земельном участке для строительства автомобильной дороги определена согласно СП 42.13330.2016 «Градостроительство. Планировка и застройка городских и сельских поселений. </w:t>
            </w:r>
            <w:proofErr w:type="spellStart"/>
            <w:r w:rsidRPr="00CC28C2">
              <w:rPr>
                <w:rFonts w:ascii="Times New Roman" w:hAnsi="Times New Roman" w:cs="Times New Roman"/>
                <w:sz w:val="24"/>
                <w:szCs w:val="24"/>
              </w:rPr>
              <w:t>СНиП</w:t>
            </w:r>
            <w:proofErr w:type="spellEnd"/>
            <w:r w:rsidRPr="00CC28C2">
              <w:rPr>
                <w:rFonts w:ascii="Times New Roman" w:hAnsi="Times New Roman" w:cs="Times New Roman"/>
                <w:sz w:val="24"/>
                <w:szCs w:val="24"/>
              </w:rPr>
              <w:t xml:space="preserve"> 11 – 04 – 2003» в </w:t>
            </w:r>
            <w:proofErr w:type="gramStart"/>
            <w:r w:rsidRPr="00CC28C2">
              <w:rPr>
                <w:rFonts w:ascii="Times New Roman" w:hAnsi="Times New Roman" w:cs="Times New Roman"/>
                <w:sz w:val="24"/>
                <w:szCs w:val="24"/>
              </w:rPr>
              <w:t>соответствии</w:t>
            </w:r>
            <w:proofErr w:type="gramEnd"/>
            <w:r w:rsidRPr="00CC28C2">
              <w:rPr>
                <w:rFonts w:ascii="Times New Roman" w:hAnsi="Times New Roman" w:cs="Times New Roman"/>
                <w:sz w:val="24"/>
                <w:szCs w:val="24"/>
              </w:rPr>
              <w:t xml:space="preserve"> в которым, ширина улиц в жилой застройке в красных линиях составляет 15 – 30 м</w:t>
            </w:r>
          </w:p>
        </w:tc>
        <w:tc>
          <w:tcPr>
            <w:tcW w:w="3403" w:type="dxa"/>
          </w:tcPr>
          <w:p w:rsidR="009348CA" w:rsidRDefault="009348CA" w:rsidP="001623AC">
            <w:pPr>
              <w:rPr>
                <w:rFonts w:ascii="Times New Roman" w:eastAsia="Calibri" w:hAnsi="Times New Roman" w:cs="Times New Roman"/>
                <w:sz w:val="24"/>
                <w:szCs w:val="24"/>
              </w:rPr>
            </w:pP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F55CC5" w:rsidRDefault="00AD56D6" w:rsidP="00F55CC5">
            <w:pPr>
              <w:tabs>
                <w:tab w:val="left" w:pos="851"/>
              </w:tabs>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w:t>
            </w:r>
            <w:r w:rsidR="009348CA" w:rsidRPr="00AB6571">
              <w:rPr>
                <w:rFonts w:ascii="Times New Roman" w:eastAsia="Times New Roman" w:hAnsi="Times New Roman" w:cs="Times New Roman"/>
                <w:color w:val="000000"/>
                <w:sz w:val="24"/>
                <w:szCs w:val="24"/>
                <w:lang w:eastAsia="ru-RU"/>
              </w:rPr>
              <w:t>орог</w:t>
            </w:r>
            <w:r w:rsidR="00F55CC5">
              <w:rPr>
                <w:rFonts w:ascii="Times New Roman" w:eastAsia="Times New Roman" w:hAnsi="Times New Roman" w:cs="Times New Roman"/>
                <w:color w:val="000000"/>
                <w:sz w:val="24"/>
                <w:szCs w:val="24"/>
                <w:lang w:eastAsia="ru-RU"/>
              </w:rPr>
              <w:t>а</w:t>
            </w:r>
            <w:r w:rsidR="009348CA" w:rsidRPr="00AB6571">
              <w:rPr>
                <w:rFonts w:ascii="Times New Roman" w:eastAsia="Times New Roman" w:hAnsi="Times New Roman" w:cs="Times New Roman"/>
                <w:color w:val="000000"/>
                <w:sz w:val="24"/>
                <w:szCs w:val="24"/>
                <w:lang w:eastAsia="ru-RU"/>
              </w:rPr>
              <w:t xml:space="preserve"> с асфальтовым покрытием улиц</w:t>
            </w:r>
            <w:r>
              <w:rPr>
                <w:rFonts w:ascii="Times New Roman" w:eastAsia="Times New Roman" w:hAnsi="Times New Roman" w:cs="Times New Roman"/>
                <w:color w:val="000000"/>
                <w:sz w:val="24"/>
                <w:szCs w:val="24"/>
                <w:lang w:eastAsia="ru-RU"/>
              </w:rPr>
              <w:t>.</w:t>
            </w:r>
          </w:p>
          <w:p w:rsidR="009348CA" w:rsidRPr="00AB6571" w:rsidRDefault="009348CA" w:rsidP="00F55CC5">
            <w:pPr>
              <w:tabs>
                <w:tab w:val="left" w:pos="851"/>
              </w:tabs>
              <w:rPr>
                <w:rFonts w:ascii="Times New Roman" w:eastAsia="Times New Roman" w:hAnsi="Times New Roman" w:cs="Times New Roman"/>
                <w:color w:val="000000"/>
                <w:sz w:val="24"/>
                <w:szCs w:val="24"/>
                <w:lang w:eastAsia="ru-RU"/>
              </w:rPr>
            </w:pPr>
            <w:r w:rsidRPr="00AB6571">
              <w:rPr>
                <w:rFonts w:ascii="Times New Roman" w:eastAsia="Times New Roman" w:hAnsi="Times New Roman" w:cs="Times New Roman"/>
                <w:color w:val="000000"/>
                <w:sz w:val="24"/>
                <w:szCs w:val="24"/>
                <w:lang w:eastAsia="ru-RU"/>
              </w:rPr>
              <w:t xml:space="preserve"> </w:t>
            </w:r>
            <w:r w:rsidR="00F55CC5" w:rsidRPr="00AB6571">
              <w:rPr>
                <w:rFonts w:ascii="Times New Roman" w:eastAsia="Calibri" w:hAnsi="Times New Roman" w:cs="Times New Roman"/>
                <w:sz w:val="24"/>
                <w:szCs w:val="24"/>
              </w:rPr>
              <w:t>Протяженность -1,5  км</w:t>
            </w:r>
            <w:proofErr w:type="gramStart"/>
            <w:r w:rsidRPr="00AB6571">
              <w:rPr>
                <w:rFonts w:ascii="Times New Roman" w:eastAsia="Times New Roman" w:hAnsi="Times New Roman" w:cs="Times New Roman"/>
                <w:color w:val="000000"/>
                <w:sz w:val="24"/>
                <w:szCs w:val="24"/>
                <w:lang w:eastAsia="ru-RU"/>
              </w:rPr>
              <w:t xml:space="preserve"> </w:t>
            </w:r>
            <w:r w:rsidR="000748D2">
              <w:rPr>
                <w:rFonts w:ascii="Times New Roman" w:eastAsia="Times New Roman" w:hAnsi="Times New Roman" w:cs="Times New Roman"/>
                <w:color w:val="000000"/>
                <w:sz w:val="24"/>
                <w:szCs w:val="24"/>
                <w:lang w:eastAsia="ru-RU"/>
              </w:rPr>
              <w:t>,</w:t>
            </w:r>
            <w:proofErr w:type="gramEnd"/>
            <w:r w:rsidR="000748D2">
              <w:rPr>
                <w:rFonts w:ascii="Times New Roman" w:eastAsia="Times New Roman" w:hAnsi="Times New Roman" w:cs="Times New Roman"/>
                <w:color w:val="000000"/>
                <w:sz w:val="24"/>
                <w:szCs w:val="24"/>
                <w:lang w:eastAsia="ru-RU"/>
              </w:rPr>
              <w:t xml:space="preserve"> </w:t>
            </w:r>
            <w:r w:rsidRPr="00AB6571">
              <w:rPr>
                <w:rFonts w:ascii="Times New Roman" w:eastAsia="Times New Roman" w:hAnsi="Times New Roman" w:cs="Times New Roman"/>
                <w:color w:val="000000"/>
                <w:sz w:val="24"/>
                <w:szCs w:val="24"/>
                <w:lang w:eastAsia="ru-RU"/>
              </w:rPr>
              <w:t xml:space="preserve"> </w:t>
            </w:r>
          </w:p>
        </w:tc>
        <w:tc>
          <w:tcPr>
            <w:tcW w:w="1559" w:type="dxa"/>
          </w:tcPr>
          <w:p w:rsidR="009348CA" w:rsidRPr="00AB6571" w:rsidRDefault="00F55CC5" w:rsidP="001623AC">
            <w:pPr>
              <w:rPr>
                <w:rFonts w:ascii="Calibri" w:eastAsia="Calibri" w:hAnsi="Calibri" w:cs="Times New Roman"/>
              </w:rPr>
            </w:pPr>
            <w:r w:rsidRPr="00AB6571">
              <w:rPr>
                <w:rFonts w:ascii="Times New Roman" w:eastAsia="Times New Roman" w:hAnsi="Times New Roman" w:cs="Times New Roman"/>
                <w:color w:val="000000"/>
                <w:sz w:val="24"/>
                <w:szCs w:val="24"/>
                <w:lang w:eastAsia="ru-RU"/>
              </w:rPr>
              <w:t>ИЖС Водохранилище «</w:t>
            </w:r>
            <w:proofErr w:type="spellStart"/>
            <w:r w:rsidRPr="00AB6571">
              <w:rPr>
                <w:rFonts w:ascii="Times New Roman" w:eastAsia="Times New Roman" w:hAnsi="Times New Roman" w:cs="Times New Roman"/>
                <w:color w:val="000000"/>
                <w:sz w:val="24"/>
                <w:szCs w:val="24"/>
                <w:lang w:eastAsia="ru-RU"/>
              </w:rPr>
              <w:t>Корочанское</w:t>
            </w:r>
            <w:proofErr w:type="spellEnd"/>
            <w:r w:rsidRPr="00AB6571">
              <w:rPr>
                <w:rFonts w:ascii="Times New Roman" w:eastAsia="Times New Roman" w:hAnsi="Times New Roman" w:cs="Times New Roman"/>
                <w:color w:val="000000"/>
                <w:sz w:val="24"/>
                <w:szCs w:val="24"/>
                <w:lang w:eastAsia="ru-RU"/>
              </w:rPr>
              <w:t>»</w:t>
            </w:r>
          </w:p>
        </w:tc>
        <w:tc>
          <w:tcPr>
            <w:tcW w:w="1701" w:type="dxa"/>
          </w:tcPr>
          <w:p w:rsidR="009348CA" w:rsidRPr="00AB6571" w:rsidRDefault="00F55CC5" w:rsidP="00F112C6">
            <w:pPr>
              <w:tabs>
                <w:tab w:val="left" w:pos="851"/>
              </w:tabs>
              <w:rPr>
                <w:rFonts w:ascii="Times New Roman" w:eastAsia="Times New Roman" w:hAnsi="Times New Roman" w:cs="Times New Roman"/>
                <w:color w:val="000000"/>
                <w:sz w:val="24"/>
                <w:szCs w:val="24"/>
                <w:lang w:eastAsia="ru-RU"/>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F55CC5"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1701" w:type="dxa"/>
          </w:tcPr>
          <w:p w:rsidR="009348CA" w:rsidRPr="00AB6571" w:rsidRDefault="00F55CC5"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2835" w:type="dxa"/>
          </w:tcPr>
          <w:p w:rsidR="009348CA" w:rsidRPr="00CC28C2" w:rsidRDefault="00CC28C2" w:rsidP="00F55CC5">
            <w:pPr>
              <w:rPr>
                <w:rFonts w:ascii="Times New Roman" w:eastAsia="Calibri" w:hAnsi="Times New Roman" w:cs="Times New Roman"/>
                <w:sz w:val="24"/>
                <w:szCs w:val="24"/>
              </w:rPr>
            </w:pPr>
            <w:r w:rsidRPr="00CC28C2">
              <w:rPr>
                <w:rFonts w:ascii="Times New Roman" w:hAnsi="Times New Roman" w:cs="Times New Roman"/>
                <w:sz w:val="24"/>
                <w:szCs w:val="24"/>
              </w:rPr>
              <w:t xml:space="preserve">Потребность в земельном участке для строительства автомобильной дороги определена согласно СП 42.13330.2016 «Градостроительство. Планировка и застройка городских и сельских поселений. </w:t>
            </w:r>
            <w:proofErr w:type="spellStart"/>
            <w:r w:rsidRPr="00CC28C2">
              <w:rPr>
                <w:rFonts w:ascii="Times New Roman" w:hAnsi="Times New Roman" w:cs="Times New Roman"/>
                <w:sz w:val="24"/>
                <w:szCs w:val="24"/>
              </w:rPr>
              <w:t>СНиП</w:t>
            </w:r>
            <w:proofErr w:type="spellEnd"/>
            <w:r w:rsidRPr="00CC28C2">
              <w:rPr>
                <w:rFonts w:ascii="Times New Roman" w:hAnsi="Times New Roman" w:cs="Times New Roman"/>
                <w:sz w:val="24"/>
                <w:szCs w:val="24"/>
              </w:rPr>
              <w:t xml:space="preserve"> 11 – 04 – 2003» в </w:t>
            </w:r>
            <w:proofErr w:type="gramStart"/>
            <w:r w:rsidRPr="00CC28C2">
              <w:rPr>
                <w:rFonts w:ascii="Times New Roman" w:hAnsi="Times New Roman" w:cs="Times New Roman"/>
                <w:sz w:val="24"/>
                <w:szCs w:val="24"/>
              </w:rPr>
              <w:t>соответствии</w:t>
            </w:r>
            <w:proofErr w:type="gramEnd"/>
            <w:r w:rsidRPr="00CC28C2">
              <w:rPr>
                <w:rFonts w:ascii="Times New Roman" w:hAnsi="Times New Roman" w:cs="Times New Roman"/>
                <w:sz w:val="24"/>
                <w:szCs w:val="24"/>
              </w:rPr>
              <w:t xml:space="preserve"> в которым, ширина улиц в жилой застройке в красных линиях составляет 15 – 30 м</w:t>
            </w:r>
          </w:p>
        </w:tc>
        <w:tc>
          <w:tcPr>
            <w:tcW w:w="3403" w:type="dxa"/>
          </w:tcPr>
          <w:p w:rsidR="009348CA" w:rsidRPr="004046AE" w:rsidRDefault="009348CA" w:rsidP="001623AC">
            <w:pPr>
              <w:rPr>
                <w:rFonts w:ascii="Times New Roman" w:eastAsia="Calibri" w:hAnsi="Times New Roman" w:cs="Times New Roman"/>
                <w:sz w:val="24"/>
                <w:szCs w:val="24"/>
              </w:rPr>
            </w:pPr>
          </w:p>
        </w:tc>
      </w:tr>
      <w:tr w:rsidR="009348CA" w:rsidRPr="00AB6571" w:rsidTr="00C434E3">
        <w:tc>
          <w:tcPr>
            <w:tcW w:w="817" w:type="dxa"/>
          </w:tcPr>
          <w:p w:rsidR="009348CA" w:rsidRPr="002D79B6" w:rsidRDefault="009348CA" w:rsidP="0071250A">
            <w:pPr>
              <w:pStyle w:val="a5"/>
              <w:numPr>
                <w:ilvl w:val="0"/>
                <w:numId w:val="4"/>
              </w:numPr>
              <w:tabs>
                <w:tab w:val="left" w:pos="851"/>
              </w:tabs>
              <w:rPr>
                <w:rFonts w:ascii="Times New Roman" w:eastAsia="Calibri" w:hAnsi="Times New Roman" w:cs="Times New Roman"/>
                <w:sz w:val="24"/>
                <w:szCs w:val="24"/>
              </w:rPr>
            </w:pPr>
          </w:p>
        </w:tc>
        <w:tc>
          <w:tcPr>
            <w:tcW w:w="1985" w:type="dxa"/>
          </w:tcPr>
          <w:p w:rsidR="00F55CC5" w:rsidRDefault="00F55CC5" w:rsidP="00F55CC5">
            <w:pPr>
              <w:tabs>
                <w:tab w:val="left" w:pos="851"/>
              </w:tabs>
              <w:rPr>
                <w:rFonts w:ascii="Times New Roman" w:eastAsia="Calibri" w:hAnsi="Times New Roman" w:cs="Times New Roman"/>
                <w:sz w:val="24"/>
                <w:szCs w:val="24"/>
              </w:rPr>
            </w:pPr>
            <w:r>
              <w:rPr>
                <w:rFonts w:ascii="Times New Roman" w:eastAsia="Calibri" w:hAnsi="Times New Roman" w:cs="Times New Roman"/>
                <w:sz w:val="24"/>
                <w:szCs w:val="24"/>
              </w:rPr>
              <w:t>Д</w:t>
            </w:r>
            <w:r w:rsidR="009348CA" w:rsidRPr="00AB6571">
              <w:rPr>
                <w:rFonts w:ascii="Times New Roman" w:eastAsia="Calibri" w:hAnsi="Times New Roman" w:cs="Times New Roman"/>
                <w:sz w:val="24"/>
                <w:szCs w:val="24"/>
              </w:rPr>
              <w:t>етск</w:t>
            </w:r>
            <w:r>
              <w:rPr>
                <w:rFonts w:ascii="Times New Roman" w:eastAsia="Calibri" w:hAnsi="Times New Roman" w:cs="Times New Roman"/>
                <w:sz w:val="24"/>
                <w:szCs w:val="24"/>
              </w:rPr>
              <w:t xml:space="preserve">ая </w:t>
            </w:r>
            <w:r w:rsidR="009348CA" w:rsidRPr="00AB6571">
              <w:rPr>
                <w:rFonts w:ascii="Times New Roman" w:eastAsia="Calibri" w:hAnsi="Times New Roman" w:cs="Times New Roman"/>
                <w:sz w:val="24"/>
                <w:szCs w:val="24"/>
              </w:rPr>
              <w:t>площадк</w:t>
            </w:r>
            <w:r>
              <w:rPr>
                <w:rFonts w:ascii="Times New Roman" w:eastAsia="Calibri" w:hAnsi="Times New Roman" w:cs="Times New Roman"/>
                <w:sz w:val="24"/>
                <w:szCs w:val="24"/>
              </w:rPr>
              <w:t>а,</w:t>
            </w:r>
          </w:p>
          <w:p w:rsidR="009348CA" w:rsidRPr="00AB6571" w:rsidRDefault="00F55CC5" w:rsidP="00F55CC5">
            <w:pPr>
              <w:tabs>
                <w:tab w:val="left" w:pos="851"/>
              </w:tabs>
              <w:rPr>
                <w:rFonts w:ascii="Times New Roman" w:eastAsia="Calibri" w:hAnsi="Times New Roman" w:cs="Times New Roman"/>
                <w:sz w:val="24"/>
                <w:szCs w:val="24"/>
              </w:rPr>
            </w:pPr>
            <w:r>
              <w:rPr>
                <w:rFonts w:ascii="Times New Roman" w:eastAsia="Calibri" w:hAnsi="Times New Roman" w:cs="Times New Roman"/>
                <w:sz w:val="24"/>
                <w:szCs w:val="24"/>
              </w:rPr>
              <w:t xml:space="preserve">Оборудование для </w:t>
            </w:r>
            <w:r w:rsidR="009348CA" w:rsidRPr="00AB6571">
              <w:rPr>
                <w:rFonts w:ascii="Times New Roman" w:eastAsia="Calibri" w:hAnsi="Times New Roman" w:cs="Times New Roman"/>
                <w:sz w:val="24"/>
                <w:szCs w:val="24"/>
              </w:rPr>
              <w:t xml:space="preserve"> </w:t>
            </w:r>
            <w:r>
              <w:rPr>
                <w:rFonts w:ascii="Times New Roman" w:eastAsia="Calibri" w:hAnsi="Times New Roman" w:cs="Times New Roman"/>
                <w:sz w:val="24"/>
                <w:szCs w:val="24"/>
              </w:rPr>
              <w:t>младшей и средней возрастной группы</w:t>
            </w:r>
            <w:r w:rsidR="009348CA" w:rsidRPr="00AB6571">
              <w:rPr>
                <w:rFonts w:ascii="Times New Roman" w:eastAsia="Calibri" w:hAnsi="Times New Roman" w:cs="Times New Roman"/>
                <w:sz w:val="24"/>
                <w:szCs w:val="24"/>
              </w:rPr>
              <w:t xml:space="preserve"> </w:t>
            </w:r>
          </w:p>
        </w:tc>
        <w:tc>
          <w:tcPr>
            <w:tcW w:w="1559" w:type="dxa"/>
          </w:tcPr>
          <w:p w:rsidR="009348CA" w:rsidRPr="00AB6571" w:rsidRDefault="00F55CC5" w:rsidP="001623AC">
            <w:pPr>
              <w:tabs>
                <w:tab w:val="left" w:pos="851"/>
              </w:tabs>
              <w:rPr>
                <w:rFonts w:ascii="Times New Roman" w:eastAsia="Calibri" w:hAnsi="Times New Roman" w:cs="Times New Roman"/>
                <w:sz w:val="24"/>
                <w:szCs w:val="24"/>
              </w:rPr>
            </w:pPr>
            <w:r w:rsidRPr="00AB6571">
              <w:rPr>
                <w:rFonts w:ascii="Times New Roman" w:eastAsia="Calibri" w:hAnsi="Times New Roman" w:cs="Times New Roman"/>
                <w:sz w:val="24"/>
                <w:szCs w:val="24"/>
              </w:rPr>
              <w:t>с. Казанка</w:t>
            </w:r>
          </w:p>
        </w:tc>
        <w:tc>
          <w:tcPr>
            <w:tcW w:w="1701" w:type="dxa"/>
          </w:tcPr>
          <w:p w:rsidR="009348CA" w:rsidRPr="00AB6571" w:rsidRDefault="00F55CC5" w:rsidP="00F112C6">
            <w:pPr>
              <w:tabs>
                <w:tab w:val="left" w:pos="851"/>
              </w:tabs>
              <w:rPr>
                <w:rFonts w:ascii="Times New Roman" w:eastAsia="Calibri" w:hAnsi="Times New Roman" w:cs="Times New Roman"/>
                <w:sz w:val="24"/>
                <w:szCs w:val="24"/>
              </w:rPr>
            </w:pPr>
            <w:r w:rsidRPr="00A33A39">
              <w:rPr>
                <w:rFonts w:ascii="Times New Roman" w:hAnsi="Times New Roman" w:cs="Times New Roman"/>
                <w:sz w:val="24"/>
                <w:szCs w:val="24"/>
              </w:rPr>
              <w:t>Свободная от застройки территори</w:t>
            </w:r>
            <w:r w:rsidR="00F112C6">
              <w:rPr>
                <w:rFonts w:ascii="Times New Roman" w:hAnsi="Times New Roman" w:cs="Times New Roman"/>
                <w:sz w:val="24"/>
                <w:szCs w:val="24"/>
              </w:rPr>
              <w:t>я</w:t>
            </w:r>
          </w:p>
        </w:tc>
        <w:tc>
          <w:tcPr>
            <w:tcW w:w="1559" w:type="dxa"/>
          </w:tcPr>
          <w:p w:rsidR="009348CA" w:rsidRPr="00AB6571" w:rsidRDefault="00F55CC5"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1701" w:type="dxa"/>
          </w:tcPr>
          <w:p w:rsidR="009348CA" w:rsidRPr="00AB6571" w:rsidRDefault="00F55CC5" w:rsidP="001623AC">
            <w:pPr>
              <w:rPr>
                <w:rFonts w:ascii="Times New Roman" w:eastAsia="Calibri" w:hAnsi="Times New Roman" w:cs="Times New Roman"/>
                <w:sz w:val="24"/>
                <w:szCs w:val="24"/>
              </w:rPr>
            </w:pPr>
            <w:r>
              <w:rPr>
                <w:rFonts w:ascii="Times New Roman" w:eastAsia="Calibri" w:hAnsi="Times New Roman" w:cs="Times New Roman"/>
                <w:sz w:val="24"/>
                <w:szCs w:val="24"/>
              </w:rPr>
              <w:t>отсутствую</w:t>
            </w:r>
          </w:p>
        </w:tc>
        <w:tc>
          <w:tcPr>
            <w:tcW w:w="2835" w:type="dxa"/>
          </w:tcPr>
          <w:p w:rsidR="009348CA" w:rsidRPr="00CC28C2" w:rsidRDefault="00CC28C2" w:rsidP="00F55CC5">
            <w:pPr>
              <w:rPr>
                <w:rFonts w:ascii="Times New Roman" w:eastAsia="Calibri" w:hAnsi="Times New Roman" w:cs="Times New Roman"/>
                <w:sz w:val="24"/>
                <w:szCs w:val="24"/>
              </w:rPr>
            </w:pPr>
            <w:r w:rsidRPr="00CC28C2">
              <w:rPr>
                <w:rFonts w:ascii="Times New Roman" w:hAnsi="Times New Roman" w:cs="Times New Roman"/>
                <w:sz w:val="24"/>
                <w:szCs w:val="24"/>
              </w:rPr>
              <w:t xml:space="preserve">Потребность в земельном участке для строительства автомобильной дороги определена согласно СП 42.13330.2016 «Градостроительство. Планировка и застройка городских и сельских поселений. </w:t>
            </w:r>
            <w:proofErr w:type="spellStart"/>
            <w:r w:rsidRPr="00CC28C2">
              <w:rPr>
                <w:rFonts w:ascii="Times New Roman" w:hAnsi="Times New Roman" w:cs="Times New Roman"/>
                <w:sz w:val="24"/>
                <w:szCs w:val="24"/>
              </w:rPr>
              <w:t>СНиП</w:t>
            </w:r>
            <w:proofErr w:type="spellEnd"/>
            <w:r w:rsidRPr="00CC28C2">
              <w:rPr>
                <w:rFonts w:ascii="Times New Roman" w:hAnsi="Times New Roman" w:cs="Times New Roman"/>
                <w:sz w:val="24"/>
                <w:szCs w:val="24"/>
              </w:rPr>
              <w:t xml:space="preserve"> 11 – 04 – 2003» в </w:t>
            </w:r>
            <w:proofErr w:type="gramStart"/>
            <w:r w:rsidRPr="00CC28C2">
              <w:rPr>
                <w:rFonts w:ascii="Times New Roman" w:hAnsi="Times New Roman" w:cs="Times New Roman"/>
                <w:sz w:val="24"/>
                <w:szCs w:val="24"/>
              </w:rPr>
              <w:t>соответствии</w:t>
            </w:r>
            <w:proofErr w:type="gramEnd"/>
            <w:r w:rsidRPr="00CC28C2">
              <w:rPr>
                <w:rFonts w:ascii="Times New Roman" w:hAnsi="Times New Roman" w:cs="Times New Roman"/>
                <w:sz w:val="24"/>
                <w:szCs w:val="24"/>
              </w:rPr>
              <w:t xml:space="preserve"> в которым, ширина улиц в жилой застройке в красных линиях составляет 15 – 30 м</w:t>
            </w:r>
          </w:p>
        </w:tc>
        <w:tc>
          <w:tcPr>
            <w:tcW w:w="3403" w:type="dxa"/>
          </w:tcPr>
          <w:p w:rsidR="009348CA" w:rsidRDefault="00CC28C2" w:rsidP="001623AC">
            <w:pPr>
              <w:rPr>
                <w:rFonts w:ascii="Times New Roman" w:eastAsia="Calibri" w:hAnsi="Times New Roman" w:cs="Times New Roman"/>
                <w:sz w:val="24"/>
                <w:szCs w:val="24"/>
              </w:rPr>
            </w:pPr>
            <w:r>
              <w:rPr>
                <w:rFonts w:ascii="Times New Roman" w:eastAsia="Calibri" w:hAnsi="Times New Roman" w:cs="Times New Roman"/>
                <w:sz w:val="24"/>
                <w:szCs w:val="24"/>
              </w:rPr>
              <w:t>Повышение качества жизни населения;</w:t>
            </w:r>
          </w:p>
          <w:p w:rsidR="00CC28C2" w:rsidRPr="00FA1E69" w:rsidRDefault="00CC28C2" w:rsidP="00551D5C">
            <w:pPr>
              <w:rPr>
                <w:rFonts w:ascii="Times New Roman" w:eastAsia="Calibri" w:hAnsi="Times New Roman" w:cs="Times New Roman"/>
                <w:sz w:val="24"/>
                <w:szCs w:val="24"/>
              </w:rPr>
            </w:pPr>
            <w:r>
              <w:rPr>
                <w:rFonts w:ascii="Times New Roman" w:eastAsia="Calibri" w:hAnsi="Times New Roman" w:cs="Times New Roman"/>
                <w:sz w:val="24"/>
                <w:szCs w:val="24"/>
              </w:rPr>
              <w:t xml:space="preserve">Создание условий для </w:t>
            </w:r>
            <w:r w:rsidR="00551D5C">
              <w:rPr>
                <w:rFonts w:ascii="Times New Roman" w:eastAsia="Calibri" w:hAnsi="Times New Roman" w:cs="Times New Roman"/>
                <w:sz w:val="24"/>
                <w:szCs w:val="24"/>
              </w:rPr>
              <w:t xml:space="preserve">повышения </w:t>
            </w:r>
            <w:r>
              <w:rPr>
                <w:rFonts w:ascii="Times New Roman" w:eastAsia="Calibri" w:hAnsi="Times New Roman" w:cs="Times New Roman"/>
                <w:sz w:val="24"/>
                <w:szCs w:val="24"/>
              </w:rPr>
              <w:t>физическо</w:t>
            </w:r>
            <w:r w:rsidR="00551D5C">
              <w:rPr>
                <w:rFonts w:ascii="Times New Roman" w:eastAsia="Calibri" w:hAnsi="Times New Roman" w:cs="Times New Roman"/>
                <w:sz w:val="24"/>
                <w:szCs w:val="24"/>
              </w:rPr>
              <w:t>го развития</w:t>
            </w:r>
            <w:r>
              <w:rPr>
                <w:rFonts w:ascii="Times New Roman" w:eastAsia="Calibri" w:hAnsi="Times New Roman" w:cs="Times New Roman"/>
                <w:sz w:val="24"/>
                <w:szCs w:val="24"/>
              </w:rPr>
              <w:t xml:space="preserve">, социализации </w:t>
            </w:r>
            <w:r w:rsidR="00551D5C">
              <w:rPr>
                <w:rFonts w:ascii="Times New Roman" w:eastAsia="Calibri" w:hAnsi="Times New Roman" w:cs="Times New Roman"/>
                <w:sz w:val="24"/>
                <w:szCs w:val="24"/>
              </w:rPr>
              <w:t xml:space="preserve">детей и подростков, организации содержательного досуга. </w:t>
            </w:r>
          </w:p>
        </w:tc>
      </w:tr>
      <w:bookmarkEnd w:id="116"/>
      <w:bookmarkEnd w:id="117"/>
    </w:tbl>
    <w:p w:rsidR="002D79B6" w:rsidRDefault="002D79B6" w:rsidP="002D79B6">
      <w:pPr>
        <w:pStyle w:val="a5"/>
        <w:tabs>
          <w:tab w:val="left" w:pos="710"/>
          <w:tab w:val="left" w:pos="851"/>
        </w:tabs>
        <w:ind w:left="0"/>
        <w:jc w:val="both"/>
        <w:outlineLvl w:val="0"/>
        <w:rPr>
          <w:rFonts w:ascii="Times New Roman" w:hAnsi="Times New Roman" w:cs="Times New Roman"/>
          <w:sz w:val="28"/>
          <w:szCs w:val="28"/>
        </w:rPr>
        <w:sectPr w:rsidR="002D79B6" w:rsidSect="001623AC">
          <w:pgSz w:w="16838" w:h="11906" w:orient="landscape" w:code="9"/>
          <w:pgMar w:top="851" w:right="1134" w:bottom="1843" w:left="1134" w:header="709" w:footer="709" w:gutter="0"/>
          <w:cols w:space="708"/>
          <w:docGrid w:linePitch="360"/>
        </w:sectPr>
      </w:pPr>
    </w:p>
    <w:p w:rsidR="00551D5C" w:rsidRDefault="00551D5C" w:rsidP="00DE751A">
      <w:pPr>
        <w:pStyle w:val="1"/>
        <w:numPr>
          <w:ilvl w:val="0"/>
          <w:numId w:val="5"/>
        </w:numPr>
        <w:spacing w:before="120"/>
        <w:ind w:left="0" w:firstLine="851"/>
        <w:jc w:val="both"/>
        <w:rPr>
          <w:rFonts w:ascii="Times New Roman" w:hAnsi="Times New Roman" w:cs="Times New Roman"/>
          <w:b/>
          <w:color w:val="000000"/>
          <w:sz w:val="28"/>
          <w:szCs w:val="28"/>
        </w:rPr>
      </w:pPr>
      <w:bookmarkStart w:id="118" w:name="_Toc126146926"/>
      <w:bookmarkStart w:id="119" w:name="_Toc161147995"/>
      <w:bookmarkStart w:id="120" w:name="_Toc164351535"/>
      <w:proofErr w:type="gramStart"/>
      <w:r w:rsidRPr="00805F70">
        <w:rPr>
          <w:rFonts w:ascii="Times New Roman" w:hAnsi="Times New Roman" w:cs="Times New Roman"/>
          <w:b/>
          <w:color w:val="000000"/>
          <w:sz w:val="28"/>
          <w:szCs w:val="28"/>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w:t>
      </w:r>
      <w:proofErr w:type="gramEnd"/>
      <w:r w:rsidRPr="00805F70">
        <w:rPr>
          <w:rFonts w:ascii="Times New Roman" w:hAnsi="Times New Roman" w:cs="Times New Roman"/>
          <w:b/>
          <w:color w:val="000000"/>
          <w:sz w:val="28"/>
          <w:szCs w:val="28"/>
        </w:rPr>
        <w:t xml:space="preserve">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18"/>
      <w:bookmarkEnd w:id="119"/>
      <w:bookmarkEnd w:id="120"/>
    </w:p>
    <w:p w:rsidR="00DE751A" w:rsidRPr="00DE751A" w:rsidRDefault="00DE751A" w:rsidP="00DE751A">
      <w:pPr>
        <w:pStyle w:val="ae"/>
        <w:spacing w:before="0" w:beforeAutospacing="0" w:after="0" w:afterAutospacing="0" w:line="341" w:lineRule="atLeast"/>
        <w:ind w:firstLine="709"/>
        <w:jc w:val="both"/>
        <w:rPr>
          <w:sz w:val="28"/>
          <w:szCs w:val="28"/>
        </w:rPr>
      </w:pPr>
      <w:proofErr w:type="gramStart"/>
      <w:r w:rsidRPr="00DE751A">
        <w:rPr>
          <w:sz w:val="28"/>
          <w:szCs w:val="28"/>
        </w:rPr>
        <w:t xml:space="preserve">В соответствии с Распоряжением Правительства РФ от 19.03.2013 N 384-р (ред. от 22.11.2023)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в границах территории </w:t>
      </w:r>
      <w:proofErr w:type="spellStart"/>
      <w:r w:rsidRPr="00DE751A">
        <w:rPr>
          <w:sz w:val="28"/>
          <w:szCs w:val="28"/>
        </w:rPr>
        <w:t>Анновского</w:t>
      </w:r>
      <w:proofErr w:type="spellEnd"/>
      <w:r w:rsidRPr="00DE751A">
        <w:rPr>
          <w:sz w:val="28"/>
          <w:szCs w:val="28"/>
        </w:rPr>
        <w:t xml:space="preserve"> сельского поселения </w:t>
      </w:r>
      <w:r w:rsidRPr="00DE751A">
        <w:rPr>
          <w:bCs/>
          <w:color w:val="000000"/>
          <w:sz w:val="28"/>
          <w:szCs w:val="28"/>
        </w:rPr>
        <w:t xml:space="preserve">утвержденными предусмотрено </w:t>
      </w:r>
      <w:r w:rsidRPr="00DE751A">
        <w:rPr>
          <w:sz w:val="28"/>
          <w:szCs w:val="28"/>
        </w:rPr>
        <w:t>строительство новой железнодорожной линии  Прохоровка - Журавка - Чертково - Батайск (Центральный, Юго-Восточный и Южный административные округа г. Москвы, Ленинский</w:t>
      </w:r>
      <w:proofErr w:type="gramEnd"/>
      <w:r w:rsidRPr="00DE751A">
        <w:rPr>
          <w:sz w:val="28"/>
          <w:szCs w:val="28"/>
        </w:rPr>
        <w:t xml:space="preserve">, </w:t>
      </w:r>
      <w:proofErr w:type="gramStart"/>
      <w:r w:rsidRPr="00DE751A">
        <w:rPr>
          <w:sz w:val="28"/>
          <w:szCs w:val="28"/>
        </w:rPr>
        <w:t xml:space="preserve">Подольский, Чеховский, </w:t>
      </w:r>
      <w:proofErr w:type="spellStart"/>
      <w:r w:rsidRPr="00DE751A">
        <w:rPr>
          <w:sz w:val="28"/>
          <w:szCs w:val="28"/>
        </w:rPr>
        <w:t>Серпуховский</w:t>
      </w:r>
      <w:proofErr w:type="spellEnd"/>
      <w:r w:rsidRPr="00DE751A">
        <w:rPr>
          <w:sz w:val="28"/>
          <w:szCs w:val="28"/>
        </w:rPr>
        <w:t xml:space="preserve"> районы Московской области, Заокский, Ясногорский, Ленинский районы Тульской области, г. Тула, г. Щекино, </w:t>
      </w:r>
      <w:proofErr w:type="spellStart"/>
      <w:r w:rsidRPr="00DE751A">
        <w:rPr>
          <w:sz w:val="28"/>
          <w:szCs w:val="28"/>
        </w:rPr>
        <w:t>Щекинский</w:t>
      </w:r>
      <w:proofErr w:type="spellEnd"/>
      <w:r w:rsidRPr="00DE751A">
        <w:rPr>
          <w:sz w:val="28"/>
          <w:szCs w:val="28"/>
        </w:rPr>
        <w:t xml:space="preserve">, </w:t>
      </w:r>
      <w:proofErr w:type="spellStart"/>
      <w:r w:rsidRPr="00DE751A">
        <w:rPr>
          <w:sz w:val="28"/>
          <w:szCs w:val="28"/>
        </w:rPr>
        <w:t>Плавский</w:t>
      </w:r>
      <w:proofErr w:type="spellEnd"/>
      <w:r w:rsidRPr="00DE751A">
        <w:rPr>
          <w:sz w:val="28"/>
          <w:szCs w:val="28"/>
        </w:rPr>
        <w:t xml:space="preserve">, </w:t>
      </w:r>
      <w:proofErr w:type="spellStart"/>
      <w:r w:rsidRPr="00DE751A">
        <w:rPr>
          <w:sz w:val="28"/>
          <w:szCs w:val="28"/>
        </w:rPr>
        <w:t>Чернский</w:t>
      </w:r>
      <w:proofErr w:type="spellEnd"/>
      <w:r w:rsidRPr="00DE751A">
        <w:rPr>
          <w:sz w:val="28"/>
          <w:szCs w:val="28"/>
        </w:rPr>
        <w:t xml:space="preserve"> районы Тульской области, </w:t>
      </w:r>
      <w:proofErr w:type="spellStart"/>
      <w:r w:rsidRPr="00DE751A">
        <w:rPr>
          <w:sz w:val="28"/>
          <w:szCs w:val="28"/>
        </w:rPr>
        <w:t>Мценский</w:t>
      </w:r>
      <w:proofErr w:type="spellEnd"/>
      <w:r w:rsidRPr="00DE751A">
        <w:rPr>
          <w:sz w:val="28"/>
          <w:szCs w:val="28"/>
        </w:rPr>
        <w:t xml:space="preserve"> район Орловской области, г. Мценск, Орловский район Орловской области, г. Орел, Свердловский, </w:t>
      </w:r>
      <w:proofErr w:type="spellStart"/>
      <w:r w:rsidRPr="00DE751A">
        <w:rPr>
          <w:sz w:val="28"/>
          <w:szCs w:val="28"/>
        </w:rPr>
        <w:t>Глазуновский</w:t>
      </w:r>
      <w:proofErr w:type="spellEnd"/>
      <w:r w:rsidRPr="00DE751A">
        <w:rPr>
          <w:sz w:val="28"/>
          <w:szCs w:val="28"/>
        </w:rPr>
        <w:t xml:space="preserve"> районы Орловской области, </w:t>
      </w:r>
      <w:proofErr w:type="spellStart"/>
      <w:r w:rsidRPr="00DE751A">
        <w:rPr>
          <w:sz w:val="28"/>
          <w:szCs w:val="28"/>
        </w:rPr>
        <w:t>Поныровский</w:t>
      </w:r>
      <w:proofErr w:type="spellEnd"/>
      <w:r w:rsidRPr="00DE751A">
        <w:rPr>
          <w:sz w:val="28"/>
          <w:szCs w:val="28"/>
        </w:rPr>
        <w:t xml:space="preserve">, </w:t>
      </w:r>
      <w:proofErr w:type="spellStart"/>
      <w:r w:rsidRPr="00DE751A">
        <w:rPr>
          <w:sz w:val="28"/>
          <w:szCs w:val="28"/>
        </w:rPr>
        <w:t>Золотухинский</w:t>
      </w:r>
      <w:proofErr w:type="spellEnd"/>
      <w:r w:rsidRPr="00DE751A">
        <w:rPr>
          <w:sz w:val="28"/>
          <w:szCs w:val="28"/>
        </w:rPr>
        <w:t xml:space="preserve">, Курский районы Курской области, г. Курск, </w:t>
      </w:r>
      <w:proofErr w:type="spellStart"/>
      <w:r w:rsidRPr="00DE751A">
        <w:rPr>
          <w:sz w:val="28"/>
          <w:szCs w:val="28"/>
        </w:rPr>
        <w:t>Солнцевский</w:t>
      </w:r>
      <w:proofErr w:type="spellEnd"/>
      <w:r w:rsidRPr="00DE751A">
        <w:rPr>
          <w:sz w:val="28"/>
          <w:szCs w:val="28"/>
        </w:rPr>
        <w:t xml:space="preserve">, </w:t>
      </w:r>
      <w:proofErr w:type="spellStart"/>
      <w:r w:rsidRPr="00DE751A">
        <w:rPr>
          <w:sz w:val="28"/>
          <w:szCs w:val="28"/>
        </w:rPr>
        <w:t>Пристенский</w:t>
      </w:r>
      <w:proofErr w:type="spellEnd"/>
      <w:r w:rsidRPr="00DE751A">
        <w:rPr>
          <w:sz w:val="28"/>
          <w:szCs w:val="28"/>
        </w:rPr>
        <w:t xml:space="preserve"> районы Курской области, </w:t>
      </w:r>
      <w:proofErr w:type="spellStart"/>
      <w:r w:rsidRPr="00DE751A">
        <w:rPr>
          <w:sz w:val="28"/>
          <w:szCs w:val="28"/>
        </w:rPr>
        <w:t>Прохоровский</w:t>
      </w:r>
      <w:proofErr w:type="spellEnd"/>
      <w:r w:rsidRPr="00DE751A">
        <w:rPr>
          <w:sz w:val="28"/>
          <w:szCs w:val="28"/>
        </w:rPr>
        <w:t xml:space="preserve">, </w:t>
      </w:r>
      <w:proofErr w:type="spellStart"/>
      <w:r w:rsidRPr="00DE751A">
        <w:rPr>
          <w:sz w:val="28"/>
          <w:szCs w:val="28"/>
        </w:rPr>
        <w:t>Губкинский</w:t>
      </w:r>
      <w:proofErr w:type="spellEnd"/>
      <w:r w:rsidRPr="00DE751A">
        <w:rPr>
          <w:sz w:val="28"/>
          <w:szCs w:val="28"/>
        </w:rPr>
        <w:t xml:space="preserve">, </w:t>
      </w:r>
      <w:proofErr w:type="spellStart"/>
      <w:r w:rsidRPr="00DE751A">
        <w:rPr>
          <w:sz w:val="28"/>
          <w:szCs w:val="28"/>
        </w:rPr>
        <w:t>Корочанский</w:t>
      </w:r>
      <w:proofErr w:type="spellEnd"/>
      <w:r w:rsidRPr="00DE751A">
        <w:rPr>
          <w:sz w:val="28"/>
          <w:szCs w:val="28"/>
        </w:rPr>
        <w:t xml:space="preserve">, </w:t>
      </w:r>
      <w:proofErr w:type="spellStart"/>
      <w:r w:rsidRPr="00DE751A">
        <w:rPr>
          <w:sz w:val="28"/>
          <w:szCs w:val="28"/>
        </w:rPr>
        <w:t>Новооскольский</w:t>
      </w:r>
      <w:proofErr w:type="spellEnd"/>
      <w:r w:rsidRPr="00DE751A">
        <w:rPr>
          <w:sz w:val="28"/>
          <w:szCs w:val="28"/>
        </w:rPr>
        <w:t xml:space="preserve">, </w:t>
      </w:r>
      <w:proofErr w:type="spellStart"/>
      <w:r w:rsidRPr="00DE751A">
        <w:rPr>
          <w:sz w:val="28"/>
          <w:szCs w:val="28"/>
        </w:rPr>
        <w:t>Волоконовский</w:t>
      </w:r>
      <w:proofErr w:type="spellEnd"/>
      <w:r w:rsidRPr="00DE751A">
        <w:rPr>
          <w:sz w:val="28"/>
          <w:szCs w:val="28"/>
        </w:rPr>
        <w:t xml:space="preserve">, Красногвардейский, </w:t>
      </w:r>
      <w:proofErr w:type="spellStart"/>
      <w:r w:rsidRPr="00DE751A">
        <w:rPr>
          <w:sz w:val="28"/>
          <w:szCs w:val="28"/>
        </w:rPr>
        <w:t>Вейделевский</w:t>
      </w:r>
      <w:proofErr w:type="spellEnd"/>
      <w:r w:rsidRPr="00DE751A">
        <w:rPr>
          <w:sz w:val="28"/>
          <w:szCs w:val="28"/>
        </w:rPr>
        <w:t>, Алексеевский</w:t>
      </w:r>
      <w:proofErr w:type="gramEnd"/>
      <w:r w:rsidRPr="00DE751A">
        <w:rPr>
          <w:sz w:val="28"/>
          <w:szCs w:val="28"/>
        </w:rPr>
        <w:t xml:space="preserve">, </w:t>
      </w:r>
      <w:proofErr w:type="spellStart"/>
      <w:proofErr w:type="gramStart"/>
      <w:r w:rsidRPr="00DE751A">
        <w:rPr>
          <w:sz w:val="28"/>
          <w:szCs w:val="28"/>
        </w:rPr>
        <w:t>Ровеньский</w:t>
      </w:r>
      <w:proofErr w:type="spellEnd"/>
      <w:r w:rsidRPr="00DE751A">
        <w:rPr>
          <w:sz w:val="28"/>
          <w:szCs w:val="28"/>
        </w:rPr>
        <w:t xml:space="preserve"> районы Белгородской области, </w:t>
      </w:r>
      <w:proofErr w:type="spellStart"/>
      <w:r w:rsidRPr="00DE751A">
        <w:rPr>
          <w:sz w:val="28"/>
          <w:szCs w:val="28"/>
        </w:rPr>
        <w:t>Россошанский</w:t>
      </w:r>
      <w:proofErr w:type="spellEnd"/>
      <w:r w:rsidRPr="00DE751A">
        <w:rPr>
          <w:sz w:val="28"/>
          <w:szCs w:val="28"/>
        </w:rPr>
        <w:t xml:space="preserve">, Кантемировский, </w:t>
      </w:r>
      <w:proofErr w:type="spellStart"/>
      <w:r w:rsidRPr="00DE751A">
        <w:rPr>
          <w:sz w:val="28"/>
          <w:szCs w:val="28"/>
        </w:rPr>
        <w:t>Богучарский</w:t>
      </w:r>
      <w:proofErr w:type="spellEnd"/>
      <w:r w:rsidRPr="00DE751A">
        <w:rPr>
          <w:sz w:val="28"/>
          <w:szCs w:val="28"/>
        </w:rPr>
        <w:t xml:space="preserve"> районы Воронежской области, </w:t>
      </w:r>
      <w:proofErr w:type="spellStart"/>
      <w:r w:rsidRPr="00DE751A">
        <w:rPr>
          <w:sz w:val="28"/>
          <w:szCs w:val="28"/>
        </w:rPr>
        <w:t>Чертковский</w:t>
      </w:r>
      <w:proofErr w:type="spellEnd"/>
      <w:r w:rsidRPr="00DE751A">
        <w:rPr>
          <w:sz w:val="28"/>
          <w:szCs w:val="28"/>
        </w:rPr>
        <w:t xml:space="preserve">, </w:t>
      </w:r>
      <w:proofErr w:type="spellStart"/>
      <w:r w:rsidRPr="00DE751A">
        <w:rPr>
          <w:sz w:val="28"/>
          <w:szCs w:val="28"/>
        </w:rPr>
        <w:t>Миллеровский</w:t>
      </w:r>
      <w:proofErr w:type="spellEnd"/>
      <w:r w:rsidRPr="00DE751A">
        <w:rPr>
          <w:sz w:val="28"/>
          <w:szCs w:val="28"/>
        </w:rPr>
        <w:t xml:space="preserve">, Тарасовский, Каменский, </w:t>
      </w:r>
      <w:proofErr w:type="spellStart"/>
      <w:r w:rsidRPr="00DE751A">
        <w:rPr>
          <w:sz w:val="28"/>
          <w:szCs w:val="28"/>
        </w:rPr>
        <w:t>Красносулинский</w:t>
      </w:r>
      <w:proofErr w:type="spellEnd"/>
      <w:r w:rsidRPr="00DE751A">
        <w:rPr>
          <w:sz w:val="28"/>
          <w:szCs w:val="28"/>
        </w:rPr>
        <w:t xml:space="preserve"> районы Ростовской области, г. Красный Сулин, г. Шахты, Октябрьский, </w:t>
      </w:r>
      <w:proofErr w:type="spellStart"/>
      <w:r w:rsidRPr="00DE751A">
        <w:rPr>
          <w:sz w:val="28"/>
          <w:szCs w:val="28"/>
        </w:rPr>
        <w:t>Аксакайский</w:t>
      </w:r>
      <w:proofErr w:type="spellEnd"/>
      <w:r w:rsidRPr="00DE751A">
        <w:rPr>
          <w:sz w:val="28"/>
          <w:szCs w:val="28"/>
        </w:rPr>
        <w:t xml:space="preserve">, </w:t>
      </w:r>
      <w:proofErr w:type="spellStart"/>
      <w:r w:rsidRPr="00DE751A">
        <w:rPr>
          <w:sz w:val="28"/>
          <w:szCs w:val="28"/>
        </w:rPr>
        <w:t>Кагальницкий</w:t>
      </w:r>
      <w:proofErr w:type="spellEnd"/>
      <w:r w:rsidRPr="00DE751A">
        <w:rPr>
          <w:sz w:val="28"/>
          <w:szCs w:val="28"/>
        </w:rPr>
        <w:t xml:space="preserve">, Азовский районы Ростовской области, </w:t>
      </w:r>
      <w:proofErr w:type="spellStart"/>
      <w:r w:rsidRPr="00DE751A">
        <w:rPr>
          <w:sz w:val="28"/>
          <w:szCs w:val="28"/>
        </w:rPr>
        <w:t>Староминский</w:t>
      </w:r>
      <w:proofErr w:type="spellEnd"/>
      <w:r w:rsidRPr="00DE751A">
        <w:rPr>
          <w:sz w:val="28"/>
          <w:szCs w:val="28"/>
        </w:rPr>
        <w:t xml:space="preserve">, </w:t>
      </w:r>
      <w:proofErr w:type="spellStart"/>
      <w:r w:rsidRPr="00DE751A">
        <w:rPr>
          <w:sz w:val="28"/>
          <w:szCs w:val="28"/>
        </w:rPr>
        <w:t>Каневский</w:t>
      </w:r>
      <w:proofErr w:type="spellEnd"/>
      <w:r w:rsidRPr="00DE751A">
        <w:rPr>
          <w:sz w:val="28"/>
          <w:szCs w:val="28"/>
        </w:rPr>
        <w:t xml:space="preserve">, </w:t>
      </w:r>
      <w:proofErr w:type="spellStart"/>
      <w:r w:rsidRPr="00DE751A">
        <w:rPr>
          <w:sz w:val="28"/>
          <w:szCs w:val="28"/>
        </w:rPr>
        <w:t>Брюховецкий</w:t>
      </w:r>
      <w:proofErr w:type="spellEnd"/>
      <w:r w:rsidRPr="00DE751A">
        <w:rPr>
          <w:sz w:val="28"/>
          <w:szCs w:val="28"/>
        </w:rPr>
        <w:t xml:space="preserve">, </w:t>
      </w:r>
      <w:proofErr w:type="spellStart"/>
      <w:r w:rsidRPr="00DE751A">
        <w:rPr>
          <w:sz w:val="28"/>
          <w:szCs w:val="28"/>
        </w:rPr>
        <w:t>Тимашевский</w:t>
      </w:r>
      <w:proofErr w:type="spellEnd"/>
      <w:r w:rsidRPr="00DE751A">
        <w:rPr>
          <w:sz w:val="28"/>
          <w:szCs w:val="28"/>
        </w:rPr>
        <w:t xml:space="preserve">, Динской районы Краснодарского края, г. Краснодар, </w:t>
      </w:r>
      <w:proofErr w:type="spellStart"/>
      <w:r w:rsidRPr="00DE751A">
        <w:rPr>
          <w:sz w:val="28"/>
          <w:szCs w:val="28"/>
        </w:rPr>
        <w:t>Тахтамукайский</w:t>
      </w:r>
      <w:proofErr w:type="spellEnd"/>
      <w:r w:rsidRPr="00DE751A">
        <w:rPr>
          <w:sz w:val="28"/>
          <w:szCs w:val="28"/>
        </w:rPr>
        <w:t xml:space="preserve">, </w:t>
      </w:r>
      <w:proofErr w:type="spellStart"/>
      <w:r w:rsidRPr="00DE751A">
        <w:rPr>
          <w:sz w:val="28"/>
          <w:szCs w:val="28"/>
        </w:rPr>
        <w:t>Теучежский</w:t>
      </w:r>
      <w:proofErr w:type="spellEnd"/>
      <w:r w:rsidRPr="00DE751A">
        <w:rPr>
          <w:sz w:val="28"/>
          <w:szCs w:val="28"/>
        </w:rPr>
        <w:t xml:space="preserve"> районы Республики Адыгея, г. Горячий Ключ, Туапсинский район Краснодарского края, г. Сочи).</w:t>
      </w:r>
      <w:proofErr w:type="gramEnd"/>
    </w:p>
    <w:p w:rsidR="00551D5C" w:rsidRPr="00805F70" w:rsidRDefault="00551D5C" w:rsidP="00551D5C">
      <w:pPr>
        <w:pStyle w:val="aff0"/>
      </w:pPr>
      <w:r w:rsidRPr="00805F70">
        <w:t xml:space="preserve">На территории </w:t>
      </w:r>
      <w:proofErr w:type="spellStart"/>
      <w:r w:rsidR="00CC2F00">
        <w:t>Бехтеевского</w:t>
      </w:r>
      <w:proofErr w:type="spellEnd"/>
      <w:r w:rsidR="00CC2F00">
        <w:t xml:space="preserve"> сельского поселения</w:t>
      </w:r>
      <w:r w:rsidRPr="00805F70">
        <w:t xml:space="preserve"> </w:t>
      </w:r>
      <w:r w:rsidRPr="00805F70">
        <w:rPr>
          <w:bCs/>
          <w:color w:val="000000"/>
        </w:rPr>
        <w:t>утвержденными документами территориального планирования (СТП Белгородской области)</w:t>
      </w:r>
      <w:r w:rsidRPr="00805F70">
        <w:t xml:space="preserve"> размещение объектов регионального значения не планируется. </w:t>
      </w:r>
    </w:p>
    <w:p w:rsidR="00551D5C" w:rsidRPr="00805F70" w:rsidRDefault="00551D5C" w:rsidP="00551D5C">
      <w:pPr>
        <w:pStyle w:val="aff0"/>
      </w:pPr>
      <w:r w:rsidRPr="00805F70">
        <w:t xml:space="preserve">. </w:t>
      </w:r>
    </w:p>
    <w:p w:rsidR="00551D5C" w:rsidRPr="009B7544" w:rsidRDefault="00551D5C" w:rsidP="00551D5C">
      <w:pPr>
        <w:pStyle w:val="1"/>
        <w:spacing w:before="120"/>
        <w:ind w:firstLine="567"/>
        <w:jc w:val="both"/>
        <w:rPr>
          <w:rFonts w:ascii="Times New Roman" w:hAnsi="Times New Roman" w:cs="Times New Roman"/>
          <w:b/>
          <w:bCs/>
          <w:color w:val="000000"/>
          <w:sz w:val="28"/>
          <w:szCs w:val="28"/>
        </w:rPr>
      </w:pPr>
      <w:bookmarkStart w:id="121" w:name="_Toc505780453"/>
      <w:bookmarkStart w:id="122" w:name="_Toc507532554"/>
      <w:bookmarkStart w:id="123" w:name="_Toc126146927"/>
      <w:bookmarkStart w:id="124" w:name="_Toc161147996"/>
      <w:bookmarkStart w:id="125" w:name="_Toc164351536"/>
      <w:r w:rsidRPr="009B7544">
        <w:rPr>
          <w:rFonts w:ascii="Times New Roman" w:hAnsi="Times New Roman" w:cs="Times New Roman"/>
          <w:b/>
          <w:color w:val="000000"/>
          <w:sz w:val="28"/>
          <w:szCs w:val="28"/>
        </w:rPr>
        <w:t xml:space="preserve">5. </w:t>
      </w:r>
      <w:proofErr w:type="gramStart"/>
      <w:r w:rsidRPr="009B7544">
        <w:rPr>
          <w:rFonts w:ascii="Times New Roman" w:hAnsi="Times New Roman" w:cs="Times New Roman"/>
          <w:b/>
          <w:color w:val="000000"/>
          <w:sz w:val="28"/>
          <w:szCs w:val="28"/>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w:t>
      </w:r>
      <w:proofErr w:type="gramEnd"/>
      <w:r w:rsidRPr="009B7544">
        <w:rPr>
          <w:rFonts w:ascii="Times New Roman" w:hAnsi="Times New Roman" w:cs="Times New Roman"/>
          <w:b/>
          <w:color w:val="000000"/>
          <w:sz w:val="28"/>
          <w:szCs w:val="28"/>
        </w:rPr>
        <w:t xml:space="preserve">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21"/>
      <w:bookmarkEnd w:id="122"/>
      <w:bookmarkEnd w:id="123"/>
      <w:bookmarkEnd w:id="124"/>
      <w:bookmarkEnd w:id="125"/>
    </w:p>
    <w:p w:rsidR="00551D5C" w:rsidRDefault="00551D5C" w:rsidP="00551D5C">
      <w:pPr>
        <w:ind w:firstLine="567"/>
        <w:jc w:val="both"/>
        <w:rPr>
          <w:rFonts w:eastAsiaTheme="majorEastAsia"/>
          <w:sz w:val="28"/>
          <w:szCs w:val="28"/>
        </w:rPr>
      </w:pPr>
      <w:bookmarkStart w:id="126" w:name="_Toc507532555"/>
      <w:r w:rsidRPr="009B7544">
        <w:rPr>
          <w:rFonts w:ascii="Times New Roman" w:hAnsi="Times New Roman" w:cs="Times New Roman"/>
          <w:sz w:val="28"/>
          <w:szCs w:val="28"/>
        </w:rPr>
        <w:t>Планируемые для размещения объекты местного значения муниципального района, отнесенные к иным областям в связи с решением вопросов местного значения на утвержденном документе территориального планирования - СТП муниципального района «</w:t>
      </w:r>
      <w:proofErr w:type="spellStart"/>
      <w:r>
        <w:rPr>
          <w:rFonts w:ascii="Times New Roman" w:hAnsi="Times New Roman" w:cs="Times New Roman"/>
          <w:sz w:val="28"/>
          <w:szCs w:val="28"/>
        </w:rPr>
        <w:t>Корочанский</w:t>
      </w:r>
      <w:proofErr w:type="spellEnd"/>
      <w:r w:rsidRPr="009B7544">
        <w:rPr>
          <w:rFonts w:ascii="Times New Roman" w:hAnsi="Times New Roman" w:cs="Times New Roman"/>
          <w:sz w:val="28"/>
          <w:szCs w:val="28"/>
        </w:rPr>
        <w:t xml:space="preserve"> район» Белгородской области </w:t>
      </w:r>
      <w:r w:rsidR="00CC2F00">
        <w:rPr>
          <w:rFonts w:ascii="Times New Roman" w:hAnsi="Times New Roman" w:cs="Times New Roman"/>
          <w:sz w:val="28"/>
          <w:szCs w:val="28"/>
        </w:rPr>
        <w:t xml:space="preserve">на территории сельского поселения </w:t>
      </w:r>
      <w:r w:rsidRPr="009B7544">
        <w:rPr>
          <w:rFonts w:ascii="Times New Roman" w:hAnsi="Times New Roman" w:cs="Times New Roman"/>
          <w:sz w:val="28"/>
          <w:szCs w:val="28"/>
        </w:rPr>
        <w:t xml:space="preserve">не </w:t>
      </w:r>
      <w:r>
        <w:rPr>
          <w:rFonts w:ascii="Times New Roman" w:hAnsi="Times New Roman" w:cs="Times New Roman"/>
          <w:sz w:val="28"/>
          <w:szCs w:val="28"/>
        </w:rPr>
        <w:t>предусмотрены</w:t>
      </w:r>
      <w:r w:rsidRPr="009B7544">
        <w:rPr>
          <w:rFonts w:ascii="Times New Roman" w:hAnsi="Times New Roman" w:cs="Times New Roman"/>
          <w:sz w:val="28"/>
          <w:szCs w:val="28"/>
        </w:rPr>
        <w:t xml:space="preserve">. </w:t>
      </w:r>
      <w:bookmarkEnd w:id="126"/>
    </w:p>
    <w:p w:rsidR="00551D5C" w:rsidRPr="001A5D57" w:rsidRDefault="00551D5C" w:rsidP="00551D5C">
      <w:pPr>
        <w:pStyle w:val="1"/>
        <w:spacing w:before="120"/>
        <w:ind w:right="212" w:firstLine="567"/>
        <w:jc w:val="both"/>
        <w:rPr>
          <w:rFonts w:ascii="Times New Roman" w:hAnsi="Times New Roman" w:cs="Times New Roman"/>
          <w:b/>
          <w:bCs/>
          <w:color w:val="000000"/>
          <w:sz w:val="28"/>
          <w:szCs w:val="28"/>
        </w:rPr>
      </w:pPr>
      <w:bookmarkStart w:id="127" w:name="_Toc505780455"/>
      <w:bookmarkStart w:id="128" w:name="_Toc507532557"/>
      <w:bookmarkStart w:id="129" w:name="_Toc126146929"/>
      <w:bookmarkStart w:id="130" w:name="_Toc161147997"/>
      <w:bookmarkStart w:id="131" w:name="_Toc164351537"/>
      <w:r>
        <w:rPr>
          <w:rFonts w:ascii="Times New Roman" w:hAnsi="Times New Roman" w:cs="Times New Roman"/>
          <w:b/>
          <w:color w:val="000000"/>
          <w:sz w:val="28"/>
          <w:szCs w:val="28"/>
        </w:rPr>
        <w:t>6</w:t>
      </w:r>
      <w:r w:rsidRPr="001A5D57">
        <w:rPr>
          <w:rFonts w:ascii="Times New Roman" w:hAnsi="Times New Roman" w:cs="Times New Roman"/>
          <w:b/>
          <w:color w:val="000000"/>
          <w:sz w:val="28"/>
          <w:szCs w:val="28"/>
        </w:rPr>
        <w:t>.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127"/>
      <w:bookmarkEnd w:id="128"/>
      <w:r w:rsidRPr="001A5D57">
        <w:rPr>
          <w:rFonts w:ascii="Times New Roman" w:hAnsi="Times New Roman" w:cs="Times New Roman"/>
          <w:b/>
          <w:color w:val="000000"/>
          <w:sz w:val="28"/>
          <w:szCs w:val="28"/>
        </w:rPr>
        <w:t>.</w:t>
      </w:r>
      <w:bookmarkEnd w:id="129"/>
      <w:bookmarkEnd w:id="130"/>
      <w:bookmarkEnd w:id="131"/>
    </w:p>
    <w:p w:rsidR="00F001CE" w:rsidRDefault="00551D5C" w:rsidP="00551D5C">
      <w:pPr>
        <w:spacing w:after="0"/>
        <w:ind w:right="210" w:firstLine="425"/>
        <w:jc w:val="both"/>
        <w:rPr>
          <w:rFonts w:ascii="Times New Roman" w:hAnsi="Times New Roman" w:cs="Times New Roman"/>
          <w:sz w:val="28"/>
          <w:szCs w:val="28"/>
        </w:rPr>
      </w:pPr>
      <w:r>
        <w:rPr>
          <w:rFonts w:ascii="Times New Roman" w:hAnsi="Times New Roman" w:cs="Times New Roman"/>
          <w:sz w:val="28"/>
          <w:szCs w:val="28"/>
        </w:rPr>
        <w:t xml:space="preserve">6.1. </w:t>
      </w:r>
      <w:r w:rsidRPr="001A5D57">
        <w:rPr>
          <w:rFonts w:ascii="Times New Roman" w:hAnsi="Times New Roman" w:cs="Times New Roman"/>
          <w:sz w:val="28"/>
          <w:szCs w:val="28"/>
        </w:rPr>
        <w:t>Проектом генерального плана предусмотрено изменение границ населенн</w:t>
      </w:r>
      <w:r w:rsidR="00CC2F00">
        <w:rPr>
          <w:rFonts w:ascii="Times New Roman" w:hAnsi="Times New Roman" w:cs="Times New Roman"/>
          <w:sz w:val="28"/>
          <w:szCs w:val="28"/>
        </w:rPr>
        <w:t>ых</w:t>
      </w:r>
      <w:r w:rsidRPr="001A5D57">
        <w:rPr>
          <w:rFonts w:ascii="Times New Roman" w:hAnsi="Times New Roman" w:cs="Times New Roman"/>
          <w:sz w:val="28"/>
          <w:szCs w:val="28"/>
        </w:rPr>
        <w:t xml:space="preserve"> пунк</w:t>
      </w:r>
      <w:r w:rsidR="00CC2F00">
        <w:rPr>
          <w:rFonts w:ascii="Times New Roman" w:hAnsi="Times New Roman" w:cs="Times New Roman"/>
          <w:sz w:val="28"/>
          <w:szCs w:val="28"/>
        </w:rPr>
        <w:t xml:space="preserve">тов </w:t>
      </w:r>
      <w:proofErr w:type="spellStart"/>
      <w:r w:rsidR="00CC2F00">
        <w:rPr>
          <w:rFonts w:ascii="Times New Roman" w:hAnsi="Times New Roman" w:cs="Times New Roman"/>
          <w:sz w:val="28"/>
          <w:szCs w:val="28"/>
        </w:rPr>
        <w:t>Бехтеевского</w:t>
      </w:r>
      <w:proofErr w:type="spellEnd"/>
      <w:r w:rsidR="00CC2F00">
        <w:rPr>
          <w:rFonts w:ascii="Times New Roman" w:hAnsi="Times New Roman" w:cs="Times New Roman"/>
          <w:sz w:val="28"/>
          <w:szCs w:val="28"/>
        </w:rPr>
        <w:t xml:space="preserve"> сельского поселения</w:t>
      </w:r>
      <w:r w:rsidR="00F001CE">
        <w:rPr>
          <w:rFonts w:ascii="Times New Roman" w:hAnsi="Times New Roman" w:cs="Times New Roman"/>
          <w:sz w:val="28"/>
          <w:szCs w:val="28"/>
        </w:rPr>
        <w:t>:</w:t>
      </w:r>
    </w:p>
    <w:p w:rsidR="00551D5C" w:rsidRDefault="00F001CE" w:rsidP="00551D5C">
      <w:pPr>
        <w:spacing w:after="0"/>
        <w:ind w:right="210" w:firstLine="425"/>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 в границу населенного пункта с. Бехтеевка включен земельный участок с кадастровым номером 31:09:0808001:51, а также прилегающая территория площадью </w:t>
      </w:r>
      <w:r w:rsidRPr="00D7066A">
        <w:rPr>
          <w:rFonts w:ascii="Times New Roman" w:hAnsi="Times New Roman" w:cs="Times New Roman"/>
          <w:noProof/>
          <w:sz w:val="28"/>
          <w:szCs w:val="28"/>
          <w:lang w:eastAsia="ru-RU"/>
        </w:rPr>
        <w:t>25</w:t>
      </w:r>
      <w:r>
        <w:rPr>
          <w:rFonts w:ascii="Times New Roman" w:hAnsi="Times New Roman" w:cs="Times New Roman"/>
          <w:noProof/>
          <w:sz w:val="28"/>
          <w:szCs w:val="28"/>
          <w:lang w:eastAsia="ru-RU"/>
        </w:rPr>
        <w:t> </w:t>
      </w:r>
      <w:r w:rsidRPr="00D7066A">
        <w:rPr>
          <w:rFonts w:ascii="Times New Roman" w:hAnsi="Times New Roman" w:cs="Times New Roman"/>
          <w:noProof/>
          <w:sz w:val="28"/>
          <w:szCs w:val="28"/>
          <w:lang w:eastAsia="ru-RU"/>
        </w:rPr>
        <w:t>031</w:t>
      </w:r>
      <w:r>
        <w:rPr>
          <w:rFonts w:ascii="Times New Roman" w:hAnsi="Times New Roman" w:cs="Times New Roman"/>
          <w:noProof/>
          <w:sz w:val="28"/>
          <w:szCs w:val="28"/>
          <w:lang w:eastAsia="ru-RU"/>
        </w:rPr>
        <w:t xml:space="preserve"> кв. м</w:t>
      </w:r>
      <w:r w:rsidR="005E0E99">
        <w:rPr>
          <w:rFonts w:ascii="Times New Roman" w:hAnsi="Times New Roman" w:cs="Times New Roman"/>
          <w:noProof/>
          <w:sz w:val="28"/>
          <w:szCs w:val="28"/>
          <w:lang w:eastAsia="ru-RU"/>
        </w:rPr>
        <w:t>., в результате чего, в отношении указанной территории устанавливается категория земель – «Земли населенного пункта».</w:t>
      </w:r>
    </w:p>
    <w:p w:rsidR="00DE751A" w:rsidRDefault="00DE751A" w:rsidP="00DE751A">
      <w:pPr>
        <w:spacing w:after="0"/>
        <w:ind w:right="210" w:firstLine="425"/>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 В границу населенного пункта с. Бехтеевка включен земельный участок площадью </w:t>
      </w:r>
      <w:r w:rsidRPr="00721E05">
        <w:rPr>
          <w:rFonts w:ascii="Times New Roman" w:hAnsi="Times New Roman" w:cs="Times New Roman"/>
          <w:noProof/>
          <w:sz w:val="28"/>
          <w:szCs w:val="28"/>
          <w:lang w:eastAsia="ru-RU"/>
        </w:rPr>
        <w:t>6</w:t>
      </w:r>
      <w:r>
        <w:rPr>
          <w:rFonts w:ascii="Times New Roman" w:hAnsi="Times New Roman" w:cs="Times New Roman"/>
          <w:noProof/>
          <w:sz w:val="28"/>
          <w:szCs w:val="28"/>
          <w:lang w:eastAsia="ru-RU"/>
        </w:rPr>
        <w:t> </w:t>
      </w:r>
      <w:r w:rsidRPr="00721E05">
        <w:rPr>
          <w:rFonts w:ascii="Times New Roman" w:hAnsi="Times New Roman" w:cs="Times New Roman"/>
          <w:noProof/>
          <w:sz w:val="28"/>
          <w:szCs w:val="28"/>
          <w:lang w:eastAsia="ru-RU"/>
        </w:rPr>
        <w:t xml:space="preserve">959 </w:t>
      </w:r>
      <w:r>
        <w:rPr>
          <w:rFonts w:ascii="Times New Roman" w:hAnsi="Times New Roman" w:cs="Times New Roman"/>
          <w:noProof/>
          <w:sz w:val="28"/>
          <w:szCs w:val="28"/>
          <w:lang w:eastAsia="ru-RU"/>
        </w:rPr>
        <w:t xml:space="preserve">кв. м, расположенный в кадастровом квартале </w:t>
      </w:r>
      <w:r w:rsidRPr="00721E05">
        <w:rPr>
          <w:rFonts w:ascii="Times New Roman" w:hAnsi="Times New Roman" w:cs="Times New Roman"/>
          <w:noProof/>
          <w:sz w:val="28"/>
          <w:szCs w:val="28"/>
          <w:lang w:eastAsia="ru-RU"/>
        </w:rPr>
        <w:t>31:09:0806002</w:t>
      </w:r>
      <w:r>
        <w:rPr>
          <w:rFonts w:ascii="Times New Roman" w:hAnsi="Times New Roman" w:cs="Times New Roman"/>
          <w:noProof/>
          <w:sz w:val="28"/>
          <w:szCs w:val="28"/>
          <w:lang w:eastAsia="ru-RU"/>
        </w:rPr>
        <w:t xml:space="preserve"> (для строительства храма)</w:t>
      </w:r>
      <w:r w:rsidRPr="00DE751A">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t>в результате чего, в отношении указанной территории устанавливается категория земель – «Земли населенного пункта».</w:t>
      </w:r>
    </w:p>
    <w:p w:rsidR="00DE751A" w:rsidRDefault="00DE751A" w:rsidP="00DE751A">
      <w:pPr>
        <w:jc w:val="both"/>
        <w:rPr>
          <w:noProof/>
          <w:lang w:eastAsia="ru-RU"/>
        </w:rPr>
      </w:pPr>
    </w:p>
    <w:p w:rsidR="00DE751A" w:rsidRDefault="00DE751A" w:rsidP="00551D5C">
      <w:pPr>
        <w:spacing w:after="0"/>
        <w:ind w:right="210" w:firstLine="425"/>
        <w:jc w:val="both"/>
        <w:rPr>
          <w:rFonts w:ascii="Times New Roman" w:hAnsi="Times New Roman" w:cs="Times New Roman"/>
          <w:sz w:val="28"/>
          <w:szCs w:val="28"/>
        </w:rPr>
      </w:pPr>
    </w:p>
    <w:p w:rsidR="00551D5C" w:rsidRPr="008972CF" w:rsidRDefault="00551D5C" w:rsidP="00551D5C">
      <w:pPr>
        <w:spacing w:line="276" w:lineRule="auto"/>
        <w:ind w:firstLine="426"/>
        <w:jc w:val="both"/>
        <w:rPr>
          <w:rFonts w:ascii="Times New Roman" w:hAnsi="Times New Roman" w:cs="Times New Roman"/>
          <w:sz w:val="28"/>
          <w:szCs w:val="28"/>
        </w:rPr>
      </w:pPr>
      <w:bookmarkStart w:id="132" w:name="_Toc145410129"/>
      <w:proofErr w:type="gramStart"/>
      <w:r w:rsidRPr="008972CF">
        <w:rPr>
          <w:rFonts w:ascii="Times New Roman" w:hAnsi="Times New Roman" w:cs="Times New Roman"/>
          <w:sz w:val="28"/>
          <w:szCs w:val="28"/>
        </w:rPr>
        <w:t>6.2</w:t>
      </w:r>
      <w:r w:rsidRPr="008972CF">
        <w:rPr>
          <w:rFonts w:ascii="Times New Roman" w:hAnsi="Times New Roman" w:cs="Times New Roman"/>
          <w:noProof/>
          <w:sz w:val="28"/>
          <w:szCs w:val="28"/>
          <w:lang w:eastAsia="ru-RU"/>
        </w:rPr>
        <w:t xml:space="preserve"> </w:t>
      </w:r>
      <w:r w:rsidRPr="008972CF">
        <w:rPr>
          <w:rFonts w:ascii="Times New Roman" w:hAnsi="Times New Roman" w:cs="Times New Roman"/>
          <w:sz w:val="28"/>
          <w:szCs w:val="28"/>
        </w:rPr>
        <w:t>Границы лесничеств в генеральном плане указаны в соответствии со сведениями о границах лесного фонда РФ Белгородского лесничества, внесенных в Единый государственный реестр недвижимости (реестровый</w:t>
      </w:r>
      <w:proofErr w:type="gramEnd"/>
      <w:r w:rsidRPr="008972CF">
        <w:rPr>
          <w:rFonts w:ascii="Times New Roman" w:hAnsi="Times New Roman" w:cs="Times New Roman"/>
          <w:sz w:val="28"/>
          <w:szCs w:val="28"/>
        </w:rPr>
        <w:t xml:space="preserve"> номер 31:25-6.1250). </w:t>
      </w:r>
      <w:proofErr w:type="gramStart"/>
      <w:r w:rsidRPr="008972CF">
        <w:rPr>
          <w:rFonts w:ascii="Times New Roman" w:hAnsi="Times New Roman" w:cs="Times New Roman"/>
          <w:sz w:val="28"/>
          <w:szCs w:val="28"/>
        </w:rPr>
        <w:t>В соответствии со ст.10 Федерального закона № 280-ФЗ от 29 июля 2017 года (в ред. Федерального закона № 120 – ФЗ от 30 апреля 2021 года) при проектировании границ населенных пунктов применяются сведения о границах лесничеств, внесенных в Единый государственный реестр недвижимости (согласно письму Федерального агентства лесного хозяйства (РОСЛЕСХОЗ) от 12 августа 2021 года № ИС-02-54/17754.</w:t>
      </w:r>
      <w:proofErr w:type="gramEnd"/>
      <w:r w:rsidRPr="008972CF">
        <w:rPr>
          <w:rFonts w:ascii="Times New Roman" w:hAnsi="Times New Roman" w:cs="Times New Roman"/>
          <w:sz w:val="28"/>
          <w:szCs w:val="28"/>
        </w:rPr>
        <w:t xml:space="preserve"> См. приложение 1). </w:t>
      </w:r>
    </w:p>
    <w:p w:rsidR="00551D5C" w:rsidRPr="004236A3" w:rsidRDefault="00551D5C" w:rsidP="00551D5C">
      <w:pPr>
        <w:pStyle w:val="1"/>
        <w:shd w:val="clear" w:color="auto" w:fill="FFFFFF"/>
        <w:spacing w:before="0"/>
        <w:ind w:firstLine="426"/>
        <w:jc w:val="both"/>
        <w:rPr>
          <w:rFonts w:ascii="Times New Roman" w:hAnsi="Times New Roman" w:cs="Times New Roman"/>
          <w:noProof/>
          <w:color w:val="auto"/>
          <w:sz w:val="28"/>
          <w:szCs w:val="28"/>
          <w:lang w:eastAsia="ru-RU"/>
        </w:rPr>
      </w:pPr>
      <w:bookmarkStart w:id="133" w:name="_Toc161147696"/>
      <w:bookmarkStart w:id="134" w:name="_Toc161147998"/>
      <w:bookmarkStart w:id="135" w:name="_Toc164351538"/>
      <w:r w:rsidRPr="004236A3">
        <w:rPr>
          <w:rFonts w:ascii="Times New Roman" w:hAnsi="Times New Roman" w:cs="Times New Roman"/>
          <w:noProof/>
          <w:color w:val="auto"/>
          <w:sz w:val="28"/>
          <w:szCs w:val="28"/>
          <w:lang w:eastAsia="ru-RU"/>
        </w:rPr>
        <w:t>6.3. Проектом предусмтрены следующмие предложения по функциональному зонированию:</w:t>
      </w:r>
      <w:bookmarkEnd w:id="133"/>
      <w:bookmarkEnd w:id="134"/>
      <w:bookmarkEnd w:id="135"/>
    </w:p>
    <w:p w:rsidR="00CC2F00" w:rsidRPr="007C060D" w:rsidRDefault="00551D5C" w:rsidP="00CC2F00">
      <w:pPr>
        <w:jc w:val="both"/>
        <w:rPr>
          <w:rFonts w:ascii="Times New Roman" w:hAnsi="Times New Roman" w:cs="Times New Roman"/>
          <w:noProof/>
          <w:sz w:val="28"/>
          <w:szCs w:val="28"/>
          <w:lang w:eastAsia="ru-RU"/>
        </w:rPr>
      </w:pPr>
      <w:bookmarkStart w:id="136" w:name="_Toc161147697"/>
      <w:bookmarkStart w:id="137" w:name="_Toc161147999"/>
      <w:r>
        <w:rPr>
          <w:rFonts w:ascii="Times New Roman" w:hAnsi="Times New Roman" w:cs="Times New Roman"/>
          <w:noProof/>
          <w:sz w:val="28"/>
          <w:szCs w:val="28"/>
          <w:lang w:eastAsia="ru-RU"/>
        </w:rPr>
        <w:t xml:space="preserve">- </w:t>
      </w:r>
      <w:bookmarkEnd w:id="132"/>
      <w:bookmarkEnd w:id="136"/>
      <w:bookmarkEnd w:id="137"/>
      <w:r w:rsidR="00CC2F00" w:rsidRPr="007C060D">
        <w:rPr>
          <w:rFonts w:ascii="Times New Roman" w:hAnsi="Times New Roman" w:cs="Times New Roman"/>
          <w:noProof/>
          <w:sz w:val="28"/>
          <w:szCs w:val="28"/>
          <w:lang w:eastAsia="ru-RU"/>
        </w:rPr>
        <w:t xml:space="preserve">Для </w:t>
      </w:r>
      <w:r w:rsidR="00CC2F00">
        <w:rPr>
          <w:rFonts w:ascii="Times New Roman" w:hAnsi="Times New Roman" w:cs="Times New Roman"/>
          <w:noProof/>
          <w:sz w:val="28"/>
          <w:szCs w:val="28"/>
          <w:lang w:eastAsia="ru-RU"/>
        </w:rPr>
        <w:t xml:space="preserve">территории площадью </w:t>
      </w:r>
      <w:r w:rsidR="00CC2F00" w:rsidRPr="005D0122">
        <w:rPr>
          <w:rFonts w:ascii="Times New Roman" w:hAnsi="Times New Roman" w:cs="Times New Roman"/>
          <w:noProof/>
          <w:sz w:val="28"/>
          <w:szCs w:val="28"/>
          <w:lang w:eastAsia="ru-RU"/>
        </w:rPr>
        <w:t>1514</w:t>
      </w:r>
      <w:r w:rsidR="00CC2F00">
        <w:rPr>
          <w:rFonts w:ascii="Times New Roman" w:hAnsi="Times New Roman" w:cs="Times New Roman"/>
          <w:noProof/>
          <w:sz w:val="28"/>
          <w:szCs w:val="28"/>
          <w:lang w:eastAsia="ru-RU"/>
        </w:rPr>
        <w:t xml:space="preserve"> кв. м, расположенной в кадастровом квартале 31:09:806002 установ</w:t>
      </w:r>
      <w:r w:rsidR="00DE751A">
        <w:rPr>
          <w:rFonts w:ascii="Times New Roman" w:hAnsi="Times New Roman" w:cs="Times New Roman"/>
          <w:noProof/>
          <w:sz w:val="28"/>
          <w:szCs w:val="28"/>
          <w:lang w:eastAsia="ru-RU"/>
        </w:rPr>
        <w:t>лена</w:t>
      </w:r>
      <w:r w:rsidR="00CC2F00">
        <w:rPr>
          <w:rFonts w:ascii="Times New Roman" w:hAnsi="Times New Roman" w:cs="Times New Roman"/>
          <w:noProof/>
          <w:sz w:val="28"/>
          <w:szCs w:val="28"/>
          <w:lang w:eastAsia="ru-RU"/>
        </w:rPr>
        <w:t xml:space="preserve"> функциональн</w:t>
      </w:r>
      <w:r w:rsidR="00DE751A">
        <w:rPr>
          <w:rFonts w:ascii="Times New Roman" w:hAnsi="Times New Roman" w:cs="Times New Roman"/>
          <w:noProof/>
          <w:sz w:val="28"/>
          <w:szCs w:val="28"/>
          <w:lang w:eastAsia="ru-RU"/>
        </w:rPr>
        <w:t>ая</w:t>
      </w:r>
      <w:r w:rsidR="00CC2F00">
        <w:rPr>
          <w:rFonts w:ascii="Times New Roman" w:hAnsi="Times New Roman" w:cs="Times New Roman"/>
          <w:noProof/>
          <w:sz w:val="28"/>
          <w:szCs w:val="28"/>
          <w:lang w:eastAsia="ru-RU"/>
        </w:rPr>
        <w:t xml:space="preserve"> зон</w:t>
      </w:r>
      <w:r w:rsidR="00DE751A">
        <w:rPr>
          <w:rFonts w:ascii="Times New Roman" w:hAnsi="Times New Roman" w:cs="Times New Roman"/>
          <w:noProof/>
          <w:sz w:val="28"/>
          <w:szCs w:val="28"/>
          <w:lang w:eastAsia="ru-RU"/>
        </w:rPr>
        <w:t>а</w:t>
      </w:r>
      <w:r w:rsidR="00CC2F00">
        <w:rPr>
          <w:rFonts w:ascii="Times New Roman" w:hAnsi="Times New Roman" w:cs="Times New Roman"/>
          <w:noProof/>
          <w:sz w:val="28"/>
          <w:szCs w:val="28"/>
          <w:lang w:eastAsia="ru-RU"/>
        </w:rPr>
        <w:t xml:space="preserve"> «</w:t>
      </w:r>
      <w:r w:rsidR="00CC2F00" w:rsidRPr="005D0122">
        <w:rPr>
          <w:rFonts w:ascii="Times New Roman" w:hAnsi="Times New Roman" w:cs="Times New Roman"/>
          <w:noProof/>
          <w:sz w:val="28"/>
          <w:szCs w:val="28"/>
          <w:lang w:eastAsia="ru-RU"/>
        </w:rPr>
        <w:t>Зона специализированной общественной застройки</w:t>
      </w:r>
      <w:r w:rsidR="00CC2F00">
        <w:rPr>
          <w:rFonts w:ascii="Times New Roman" w:hAnsi="Times New Roman" w:cs="Times New Roman"/>
          <w:noProof/>
          <w:sz w:val="28"/>
          <w:szCs w:val="28"/>
          <w:lang w:eastAsia="ru-RU"/>
        </w:rPr>
        <w:t>»</w:t>
      </w:r>
    </w:p>
    <w:p w:rsidR="00CC2F00" w:rsidRDefault="00551D5C" w:rsidP="00CC2F00">
      <w:pPr>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 </w:t>
      </w:r>
      <w:r w:rsidR="00CC2F00">
        <w:rPr>
          <w:rFonts w:ascii="Times New Roman" w:hAnsi="Times New Roman" w:cs="Times New Roman"/>
          <w:noProof/>
          <w:sz w:val="28"/>
          <w:szCs w:val="28"/>
          <w:lang w:eastAsia="ru-RU"/>
        </w:rPr>
        <w:t>Для земельных участков с кадастровыми номерами</w:t>
      </w:r>
      <w:r w:rsidR="00CC2F00" w:rsidRPr="003D742A">
        <w:rPr>
          <w:rFonts w:ascii="Times New Roman" w:hAnsi="Times New Roman" w:cs="Times New Roman"/>
          <w:noProof/>
          <w:sz w:val="28"/>
          <w:szCs w:val="28"/>
          <w:lang w:eastAsia="ru-RU"/>
        </w:rPr>
        <w:t>31:09:0803012:62</w:t>
      </w:r>
      <w:r w:rsidR="00CC2F00">
        <w:rPr>
          <w:rFonts w:ascii="Times New Roman" w:hAnsi="Times New Roman" w:cs="Times New Roman"/>
          <w:noProof/>
          <w:sz w:val="28"/>
          <w:szCs w:val="28"/>
          <w:lang w:eastAsia="ru-RU"/>
        </w:rPr>
        <w:t xml:space="preserve">, </w:t>
      </w:r>
      <w:r w:rsidR="00CC2F00" w:rsidRPr="003D742A">
        <w:rPr>
          <w:rFonts w:ascii="Times New Roman" w:hAnsi="Times New Roman" w:cs="Times New Roman"/>
          <w:noProof/>
          <w:sz w:val="28"/>
          <w:szCs w:val="28"/>
          <w:lang w:eastAsia="ru-RU"/>
        </w:rPr>
        <w:t>31:09:0803012:327</w:t>
      </w:r>
      <w:r w:rsidR="00CC2F00">
        <w:rPr>
          <w:rFonts w:ascii="Times New Roman" w:hAnsi="Times New Roman" w:cs="Times New Roman"/>
          <w:noProof/>
          <w:sz w:val="28"/>
          <w:szCs w:val="28"/>
          <w:lang w:eastAsia="ru-RU"/>
        </w:rPr>
        <w:t xml:space="preserve">, </w:t>
      </w:r>
      <w:r w:rsidR="00CC2F00" w:rsidRPr="003D742A">
        <w:rPr>
          <w:rFonts w:ascii="Times New Roman" w:hAnsi="Times New Roman" w:cs="Times New Roman"/>
          <w:noProof/>
          <w:sz w:val="28"/>
          <w:szCs w:val="28"/>
          <w:lang w:eastAsia="ru-RU"/>
        </w:rPr>
        <w:t>31:09:0803012:76</w:t>
      </w:r>
      <w:r w:rsidR="00CC2F00">
        <w:rPr>
          <w:rFonts w:ascii="Times New Roman" w:hAnsi="Times New Roman" w:cs="Times New Roman"/>
          <w:noProof/>
          <w:sz w:val="28"/>
          <w:szCs w:val="28"/>
          <w:lang w:eastAsia="ru-RU"/>
        </w:rPr>
        <w:t xml:space="preserve">, </w:t>
      </w:r>
      <w:r w:rsidR="00CC2F00" w:rsidRPr="003D742A">
        <w:rPr>
          <w:rFonts w:ascii="Times New Roman" w:hAnsi="Times New Roman" w:cs="Times New Roman"/>
          <w:noProof/>
          <w:sz w:val="28"/>
          <w:szCs w:val="28"/>
          <w:lang w:eastAsia="ru-RU"/>
        </w:rPr>
        <w:t>31:09:0803012:97</w:t>
      </w:r>
      <w:r w:rsidR="00CC2F00">
        <w:rPr>
          <w:rFonts w:ascii="Times New Roman" w:hAnsi="Times New Roman" w:cs="Times New Roman"/>
          <w:noProof/>
          <w:sz w:val="28"/>
          <w:szCs w:val="28"/>
          <w:lang w:eastAsia="ru-RU"/>
        </w:rPr>
        <w:t>, установлена функциональная зона «</w:t>
      </w:r>
      <w:r w:rsidR="00CC2F00" w:rsidRPr="003D742A">
        <w:rPr>
          <w:rFonts w:ascii="Times New Roman" w:hAnsi="Times New Roman" w:cs="Times New Roman"/>
          <w:noProof/>
          <w:sz w:val="28"/>
          <w:szCs w:val="28"/>
          <w:lang w:eastAsia="ru-RU"/>
        </w:rPr>
        <w:t>Зона застройки среднеэтажными жилыми домами (от 5 до 8 этажей, включая мансардный)</w:t>
      </w:r>
      <w:r w:rsidR="00CC2F00">
        <w:rPr>
          <w:rFonts w:ascii="Times New Roman" w:hAnsi="Times New Roman" w:cs="Times New Roman"/>
          <w:noProof/>
          <w:sz w:val="28"/>
          <w:szCs w:val="28"/>
          <w:lang w:eastAsia="ru-RU"/>
        </w:rPr>
        <w:t>».</w:t>
      </w:r>
    </w:p>
    <w:p w:rsidR="00CC2F00" w:rsidRDefault="00CC2F00" w:rsidP="00CC2F00">
      <w:pPr>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 Для земельного с кадастровым номером </w:t>
      </w:r>
      <w:r w:rsidRPr="003D742A">
        <w:rPr>
          <w:rFonts w:ascii="Times New Roman" w:hAnsi="Times New Roman" w:cs="Times New Roman"/>
          <w:noProof/>
          <w:sz w:val="28"/>
          <w:szCs w:val="28"/>
          <w:lang w:eastAsia="ru-RU"/>
        </w:rPr>
        <w:t>31:09:0803011:350</w:t>
      </w:r>
      <w:r>
        <w:rPr>
          <w:rFonts w:ascii="Times New Roman" w:hAnsi="Times New Roman" w:cs="Times New Roman"/>
          <w:noProof/>
          <w:sz w:val="28"/>
          <w:szCs w:val="28"/>
          <w:lang w:eastAsia="ru-RU"/>
        </w:rPr>
        <w:t xml:space="preserve"> установить функциональную зону «</w:t>
      </w:r>
      <w:r w:rsidRPr="005D0122">
        <w:rPr>
          <w:rFonts w:ascii="Times New Roman" w:hAnsi="Times New Roman" w:cs="Times New Roman"/>
          <w:noProof/>
          <w:sz w:val="28"/>
          <w:szCs w:val="28"/>
          <w:lang w:eastAsia="ru-RU"/>
        </w:rPr>
        <w:t>Зона застройки малоэтажными жилыми домами (до 4 этажей, включая мансардный)</w:t>
      </w:r>
      <w:r>
        <w:rPr>
          <w:rFonts w:ascii="Times New Roman" w:hAnsi="Times New Roman" w:cs="Times New Roman"/>
          <w:noProof/>
          <w:sz w:val="28"/>
          <w:szCs w:val="28"/>
          <w:lang w:eastAsia="ru-RU"/>
        </w:rPr>
        <w:t>»</w:t>
      </w:r>
    </w:p>
    <w:p w:rsidR="00CC2F00" w:rsidRDefault="00CC2F00" w:rsidP="00CC2F00">
      <w:pPr>
        <w:spacing w:after="0"/>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 Для территории площадью </w:t>
      </w:r>
      <w:r w:rsidRPr="005D0122">
        <w:rPr>
          <w:rFonts w:ascii="Times New Roman" w:hAnsi="Times New Roman" w:cs="Times New Roman"/>
          <w:noProof/>
          <w:sz w:val="28"/>
          <w:szCs w:val="28"/>
          <w:lang w:eastAsia="ru-RU"/>
        </w:rPr>
        <w:t xml:space="preserve">3097 </w:t>
      </w:r>
      <w:r>
        <w:rPr>
          <w:rFonts w:ascii="Times New Roman" w:hAnsi="Times New Roman" w:cs="Times New Roman"/>
          <w:noProof/>
          <w:sz w:val="28"/>
          <w:szCs w:val="28"/>
          <w:lang w:eastAsia="ru-RU"/>
        </w:rPr>
        <w:t xml:space="preserve">кв. м, расположенной в кадастровом квартале </w:t>
      </w:r>
      <w:r w:rsidRPr="005D0122">
        <w:rPr>
          <w:rFonts w:ascii="Times New Roman" w:hAnsi="Times New Roman" w:cs="Times New Roman"/>
          <w:noProof/>
          <w:sz w:val="28"/>
          <w:szCs w:val="28"/>
          <w:lang w:eastAsia="ru-RU"/>
        </w:rPr>
        <w:t>31:09:0803015</w:t>
      </w:r>
      <w:r>
        <w:rPr>
          <w:rFonts w:ascii="Times New Roman" w:hAnsi="Times New Roman" w:cs="Times New Roman"/>
          <w:noProof/>
          <w:sz w:val="28"/>
          <w:szCs w:val="28"/>
          <w:lang w:eastAsia="ru-RU"/>
        </w:rPr>
        <w:t xml:space="preserve"> установить функциональную зону «</w:t>
      </w:r>
      <w:r w:rsidRPr="005D0122">
        <w:rPr>
          <w:rFonts w:ascii="Times New Roman" w:hAnsi="Times New Roman" w:cs="Times New Roman"/>
          <w:noProof/>
          <w:sz w:val="28"/>
          <w:szCs w:val="28"/>
          <w:lang w:eastAsia="ru-RU"/>
        </w:rPr>
        <w:t>Зона озелененных территорий общего пользования (парки, сады, скверы, бульвары, городские леса)</w:t>
      </w:r>
      <w:r>
        <w:rPr>
          <w:rFonts w:ascii="Times New Roman" w:hAnsi="Times New Roman" w:cs="Times New Roman"/>
          <w:noProof/>
          <w:sz w:val="28"/>
          <w:szCs w:val="28"/>
          <w:lang w:eastAsia="ru-RU"/>
        </w:rPr>
        <w:t>»;</w:t>
      </w:r>
    </w:p>
    <w:p w:rsidR="00CC2F00" w:rsidRDefault="00CC2F00" w:rsidP="00CC2F00">
      <w:pPr>
        <w:jc w:val="both"/>
        <w:rPr>
          <w:rFonts w:ascii="Times New Roman" w:hAnsi="Times New Roman" w:cs="Times New Roman"/>
          <w:color w:val="22272F"/>
          <w:sz w:val="28"/>
          <w:szCs w:val="28"/>
          <w:shd w:val="clear" w:color="auto" w:fill="FFFFFF"/>
        </w:rPr>
      </w:pPr>
      <w:r>
        <w:rPr>
          <w:rFonts w:ascii="Times New Roman" w:hAnsi="Times New Roman" w:cs="Times New Roman"/>
          <w:noProof/>
          <w:sz w:val="28"/>
          <w:szCs w:val="28"/>
          <w:lang w:eastAsia="ru-RU"/>
        </w:rPr>
        <w:t xml:space="preserve">- </w:t>
      </w:r>
      <w:r w:rsidRPr="004F0A04">
        <w:rPr>
          <w:rFonts w:ascii="Times New Roman" w:hAnsi="Times New Roman" w:cs="Times New Roman"/>
          <w:noProof/>
          <w:sz w:val="28"/>
          <w:szCs w:val="28"/>
          <w:lang w:eastAsia="ru-RU"/>
        </w:rPr>
        <w:t xml:space="preserve">Для территории площадью </w:t>
      </w:r>
      <w:r w:rsidRPr="005D0122">
        <w:rPr>
          <w:rFonts w:ascii="Times New Roman" w:hAnsi="Times New Roman" w:cs="Times New Roman"/>
          <w:noProof/>
          <w:sz w:val="28"/>
          <w:szCs w:val="28"/>
          <w:lang w:eastAsia="ru-RU"/>
        </w:rPr>
        <w:t xml:space="preserve">5,056 </w:t>
      </w:r>
      <w:r>
        <w:rPr>
          <w:rFonts w:ascii="Times New Roman" w:hAnsi="Times New Roman" w:cs="Times New Roman"/>
          <w:noProof/>
          <w:sz w:val="28"/>
          <w:szCs w:val="28"/>
          <w:lang w:eastAsia="ru-RU"/>
        </w:rPr>
        <w:t>Га</w:t>
      </w:r>
      <w:r w:rsidRPr="004F0A04">
        <w:rPr>
          <w:rFonts w:ascii="Times New Roman" w:hAnsi="Times New Roman" w:cs="Times New Roman"/>
          <w:noProof/>
          <w:sz w:val="28"/>
          <w:szCs w:val="28"/>
          <w:lang w:eastAsia="ru-RU"/>
        </w:rPr>
        <w:t xml:space="preserve">, расположенной в границах кадастрового квартала </w:t>
      </w:r>
      <w:r w:rsidRPr="005D0122">
        <w:rPr>
          <w:rFonts w:ascii="Times New Roman" w:hAnsi="Times New Roman" w:cs="Times New Roman"/>
          <w:noProof/>
          <w:sz w:val="28"/>
          <w:szCs w:val="28"/>
          <w:lang w:eastAsia="ru-RU"/>
        </w:rPr>
        <w:t>31:09:0804005</w:t>
      </w:r>
      <w:r>
        <w:rPr>
          <w:rFonts w:ascii="Times New Roman" w:hAnsi="Times New Roman" w:cs="Times New Roman"/>
          <w:noProof/>
          <w:sz w:val="28"/>
          <w:szCs w:val="28"/>
          <w:lang w:eastAsia="ru-RU"/>
        </w:rPr>
        <w:t xml:space="preserve">, а таже земельных участков с кадастровыми номерами </w:t>
      </w:r>
      <w:r w:rsidRPr="005D0122">
        <w:rPr>
          <w:rFonts w:ascii="Times New Roman" w:hAnsi="Times New Roman" w:cs="Times New Roman"/>
          <w:noProof/>
          <w:sz w:val="28"/>
          <w:szCs w:val="28"/>
          <w:lang w:eastAsia="ru-RU"/>
        </w:rPr>
        <w:t>31:09:0804005:389</w:t>
      </w:r>
      <w:r>
        <w:rPr>
          <w:rFonts w:ascii="Times New Roman" w:hAnsi="Times New Roman" w:cs="Times New Roman"/>
          <w:noProof/>
          <w:sz w:val="28"/>
          <w:szCs w:val="28"/>
          <w:lang w:eastAsia="ru-RU"/>
        </w:rPr>
        <w:t xml:space="preserve">, </w:t>
      </w:r>
      <w:r w:rsidRPr="005D0122">
        <w:rPr>
          <w:rFonts w:ascii="Times New Roman" w:hAnsi="Times New Roman" w:cs="Times New Roman"/>
          <w:noProof/>
          <w:sz w:val="28"/>
          <w:szCs w:val="28"/>
          <w:lang w:eastAsia="ru-RU"/>
        </w:rPr>
        <w:t>31:09:0804005:390</w:t>
      </w:r>
      <w:r w:rsidR="00DE751A">
        <w:rPr>
          <w:rFonts w:ascii="Times New Roman" w:hAnsi="Times New Roman" w:cs="Times New Roman"/>
          <w:noProof/>
          <w:sz w:val="28"/>
          <w:szCs w:val="28"/>
          <w:lang w:eastAsia="ru-RU"/>
        </w:rPr>
        <w:t xml:space="preserve"> </w:t>
      </w:r>
      <w:r w:rsidRPr="004F0A04">
        <w:rPr>
          <w:rFonts w:ascii="Times New Roman" w:hAnsi="Times New Roman" w:cs="Times New Roman"/>
          <w:noProof/>
          <w:sz w:val="28"/>
          <w:szCs w:val="28"/>
          <w:lang w:eastAsia="ru-RU"/>
        </w:rPr>
        <w:t>установлена функциональная зона «</w:t>
      </w:r>
      <w:r w:rsidRPr="004F0A04">
        <w:rPr>
          <w:rFonts w:ascii="Times New Roman" w:hAnsi="Times New Roman" w:cs="Times New Roman"/>
          <w:color w:val="22272F"/>
          <w:sz w:val="28"/>
          <w:szCs w:val="28"/>
          <w:shd w:val="clear" w:color="auto" w:fill="FFFFFF"/>
        </w:rPr>
        <w:t xml:space="preserve">Зона </w:t>
      </w:r>
      <w:r>
        <w:rPr>
          <w:rFonts w:ascii="Times New Roman" w:hAnsi="Times New Roman" w:cs="Times New Roman"/>
          <w:color w:val="22272F"/>
          <w:sz w:val="28"/>
          <w:szCs w:val="28"/>
          <w:shd w:val="clear" w:color="auto" w:fill="FFFFFF"/>
        </w:rPr>
        <w:t>инженерной инфраструктуры</w:t>
      </w:r>
      <w:r w:rsidRPr="004F0A04">
        <w:rPr>
          <w:rFonts w:ascii="Times New Roman" w:hAnsi="Times New Roman" w:cs="Times New Roman"/>
          <w:color w:val="22272F"/>
          <w:sz w:val="28"/>
          <w:szCs w:val="28"/>
          <w:shd w:val="clear" w:color="auto" w:fill="FFFFFF"/>
        </w:rPr>
        <w:t>»</w:t>
      </w:r>
      <w:r>
        <w:rPr>
          <w:rFonts w:ascii="Times New Roman" w:hAnsi="Times New Roman" w:cs="Times New Roman"/>
          <w:color w:val="22272F"/>
          <w:sz w:val="28"/>
          <w:szCs w:val="28"/>
          <w:shd w:val="clear" w:color="auto" w:fill="FFFFFF"/>
        </w:rPr>
        <w:t>;</w:t>
      </w:r>
    </w:p>
    <w:p w:rsidR="00C041C0" w:rsidRDefault="00C041C0" w:rsidP="00CC2F00">
      <w:pPr>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-Для земельных участков с кадастровыми номерами 31:09:0803031:94,</w:t>
      </w:r>
      <w:r w:rsidR="005E0E99">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t>31:09:0808001:51 а также прилегающей территории площадь 29 206 кв. м установлена функциональная зона«</w:t>
      </w:r>
      <w:r w:rsidRPr="00D7066A">
        <w:rPr>
          <w:rFonts w:ascii="Times New Roman" w:hAnsi="Times New Roman" w:cs="Times New Roman"/>
          <w:noProof/>
          <w:sz w:val="28"/>
          <w:szCs w:val="28"/>
          <w:lang w:eastAsia="ru-RU"/>
        </w:rPr>
        <w:t>Зона застройки малоэтажными жилыми домами (до 4 этажей, включая мансардный)</w:t>
      </w:r>
      <w:r>
        <w:rPr>
          <w:rFonts w:ascii="Times New Roman" w:hAnsi="Times New Roman" w:cs="Times New Roman"/>
          <w:noProof/>
          <w:sz w:val="28"/>
          <w:szCs w:val="28"/>
          <w:lang w:eastAsia="ru-RU"/>
        </w:rPr>
        <w:t>»;</w:t>
      </w:r>
    </w:p>
    <w:p w:rsidR="00C041C0" w:rsidRDefault="00C041C0" w:rsidP="00CC2F00">
      <w:pPr>
        <w:jc w:val="both"/>
        <w:rPr>
          <w:rFonts w:ascii="Times New Roman" w:hAnsi="Times New Roman" w:cs="Times New Roman"/>
          <w:color w:val="22272F"/>
          <w:sz w:val="28"/>
          <w:szCs w:val="28"/>
          <w:shd w:val="clear" w:color="auto" w:fill="FFFFFF"/>
        </w:rPr>
      </w:pPr>
    </w:p>
    <w:p w:rsidR="00815D1B" w:rsidRPr="003C137E" w:rsidRDefault="009133DC" w:rsidP="003C137E">
      <w:pPr>
        <w:pStyle w:val="1"/>
        <w:rPr>
          <w:rFonts w:ascii="Times New Roman" w:hAnsi="Times New Roman" w:cs="Times New Roman"/>
          <w:b/>
          <w:color w:val="auto"/>
          <w:sz w:val="28"/>
          <w:szCs w:val="28"/>
        </w:rPr>
      </w:pPr>
      <w:bookmarkStart w:id="138" w:name="_Toc164351539"/>
      <w:r>
        <w:rPr>
          <w:rFonts w:ascii="Times New Roman" w:hAnsi="Times New Roman" w:cs="Times New Roman"/>
          <w:b/>
          <w:color w:val="auto"/>
          <w:sz w:val="28"/>
          <w:szCs w:val="28"/>
        </w:rPr>
        <w:t>7</w:t>
      </w:r>
      <w:r w:rsidR="000D20EE" w:rsidRPr="003C137E">
        <w:rPr>
          <w:rFonts w:ascii="Times New Roman" w:hAnsi="Times New Roman" w:cs="Times New Roman"/>
          <w:b/>
          <w:color w:val="auto"/>
          <w:sz w:val="28"/>
          <w:szCs w:val="28"/>
        </w:rPr>
        <w:t>.</w:t>
      </w:r>
      <w:r w:rsidR="00815D1B" w:rsidRPr="003C137E">
        <w:rPr>
          <w:rFonts w:ascii="Times New Roman" w:hAnsi="Times New Roman" w:cs="Times New Roman"/>
          <w:b/>
          <w:color w:val="auto"/>
          <w:sz w:val="28"/>
          <w:szCs w:val="28"/>
        </w:rPr>
        <w:t xml:space="preserve"> Анализ состояния территории и разработка мероприятий по предупреждению чрезвычайных ситуаций природного и техногенного характера</w:t>
      </w:r>
      <w:bookmarkEnd w:id="138"/>
    </w:p>
    <w:p w:rsidR="00C03FEA" w:rsidRDefault="00C03FEA" w:rsidP="00AD56D6">
      <w:pPr>
        <w:ind w:firstLine="851"/>
        <w:jc w:val="both"/>
        <w:rPr>
          <w:rFonts w:ascii="Times New Roman" w:hAnsi="Times New Roman" w:cs="Times New Roman"/>
          <w:sz w:val="28"/>
          <w:szCs w:val="28"/>
        </w:rPr>
      </w:pPr>
      <w:r w:rsidRPr="00FB1F67">
        <w:rPr>
          <w:rFonts w:ascii="Times New Roman" w:hAnsi="Times New Roman" w:cs="Times New Roman"/>
          <w:sz w:val="28"/>
          <w:szCs w:val="28"/>
        </w:rPr>
        <w:t xml:space="preserve">Согласно ГОСТ </w:t>
      </w:r>
      <w:proofErr w:type="gramStart"/>
      <w:r w:rsidRPr="00FB1F67">
        <w:rPr>
          <w:rFonts w:ascii="Times New Roman" w:hAnsi="Times New Roman" w:cs="Times New Roman"/>
          <w:sz w:val="28"/>
          <w:szCs w:val="28"/>
        </w:rPr>
        <w:t>Р</w:t>
      </w:r>
      <w:proofErr w:type="gramEnd"/>
      <w:r w:rsidRPr="00FB1F67">
        <w:rPr>
          <w:rFonts w:ascii="Times New Roman" w:hAnsi="Times New Roman" w:cs="Times New Roman"/>
          <w:sz w:val="28"/>
          <w:szCs w:val="28"/>
        </w:rPr>
        <w:t xml:space="preserve"> 22.0.02-2016 «Безопасность в чрезвычайных ситуациях. Термины и определения», чрезвычайная ситуация (ЧС)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w:t>
      </w:r>
      <w:proofErr w:type="gramStart"/>
      <w:r w:rsidRPr="00FB1F67">
        <w:rPr>
          <w:rFonts w:ascii="Times New Roman" w:hAnsi="Times New Roman" w:cs="Times New Roman"/>
          <w:sz w:val="28"/>
          <w:szCs w:val="28"/>
        </w:rPr>
        <w:t>Различают чрезвычайные ситуации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roofErr w:type="gramEnd"/>
      <w:r w:rsidRPr="00FB1F67">
        <w:rPr>
          <w:rFonts w:ascii="Times New Roman" w:hAnsi="Times New Roman" w:cs="Times New Roman"/>
          <w:sz w:val="28"/>
          <w:szCs w:val="28"/>
        </w:rPr>
        <w:t xml:space="preserve"> Источниками чрезвычайных ситуаций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w:t>
      </w:r>
    </w:p>
    <w:p w:rsidR="00FF5861" w:rsidRPr="003C137E" w:rsidRDefault="00FF5861" w:rsidP="00CA378B">
      <w:pPr>
        <w:ind w:firstLine="708"/>
        <w:jc w:val="both"/>
        <w:rPr>
          <w:rFonts w:ascii="Times New Roman" w:hAnsi="Times New Roman" w:cs="Times New Roman"/>
          <w:sz w:val="28"/>
          <w:szCs w:val="28"/>
        </w:rPr>
      </w:pPr>
    </w:p>
    <w:p w:rsidR="0014177B" w:rsidRPr="0014177B" w:rsidRDefault="0014177B" w:rsidP="0014177B">
      <w:pPr>
        <w:pStyle w:val="2"/>
        <w:jc w:val="both"/>
        <w:rPr>
          <w:rFonts w:ascii="Times New Roman" w:hAnsi="Times New Roman"/>
          <w:b/>
          <w:color w:val="000000" w:themeColor="text1"/>
          <w:sz w:val="28"/>
          <w:szCs w:val="28"/>
        </w:rPr>
      </w:pPr>
      <w:bookmarkStart w:id="139" w:name="_Toc123007968"/>
      <w:bookmarkStart w:id="140" w:name="_Toc126146942"/>
      <w:bookmarkStart w:id="141" w:name="_Toc159317341"/>
      <w:bookmarkStart w:id="142" w:name="_Toc174463998"/>
      <w:bookmarkStart w:id="143" w:name="_Toc184306478"/>
      <w:bookmarkStart w:id="144" w:name="_Toc185601544"/>
      <w:bookmarkStart w:id="145" w:name="_Toc257996500"/>
      <w:bookmarkStart w:id="146" w:name="_Toc260907859"/>
      <w:r>
        <w:rPr>
          <w:rFonts w:ascii="Times New Roman" w:hAnsi="Times New Roman"/>
          <w:b/>
          <w:color w:val="000000" w:themeColor="text1"/>
          <w:sz w:val="28"/>
          <w:szCs w:val="28"/>
        </w:rPr>
        <w:t>7</w:t>
      </w:r>
      <w:r w:rsidRPr="0014177B">
        <w:rPr>
          <w:rFonts w:ascii="Times New Roman" w:hAnsi="Times New Roman"/>
          <w:b/>
          <w:color w:val="000000" w:themeColor="text1"/>
          <w:sz w:val="28"/>
          <w:szCs w:val="28"/>
        </w:rPr>
        <w:t>.1. Перечень и характеристика основных факторов риска возникновения чрезвычайных ситуаций природного и техногенного характера</w:t>
      </w:r>
      <w:bookmarkEnd w:id="139"/>
      <w:bookmarkEnd w:id="140"/>
      <w:bookmarkEnd w:id="141"/>
      <w:bookmarkEnd w:id="142"/>
      <w:bookmarkEnd w:id="143"/>
      <w:bookmarkEnd w:id="144"/>
    </w:p>
    <w:p w:rsidR="0014177B" w:rsidRPr="0014177B" w:rsidRDefault="0014177B" w:rsidP="0014177B">
      <w:pPr>
        <w:spacing w:line="312" w:lineRule="auto"/>
        <w:ind w:left="-17"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Согласно ГОСТ </w:t>
      </w:r>
      <w:proofErr w:type="gramStart"/>
      <w:r w:rsidRPr="0014177B">
        <w:rPr>
          <w:rFonts w:ascii="Times New Roman" w:hAnsi="Times New Roman" w:cs="Times New Roman"/>
          <w:color w:val="000000" w:themeColor="text1"/>
          <w:sz w:val="28"/>
          <w:szCs w:val="28"/>
        </w:rPr>
        <w:t>Р</w:t>
      </w:r>
      <w:proofErr w:type="gramEnd"/>
      <w:r w:rsidRPr="0014177B">
        <w:rPr>
          <w:rFonts w:ascii="Times New Roman" w:hAnsi="Times New Roman" w:cs="Times New Roman"/>
          <w:color w:val="000000" w:themeColor="text1"/>
          <w:sz w:val="28"/>
          <w:szCs w:val="28"/>
        </w:rPr>
        <w:t xml:space="preserve"> 22.0.02-2016 «Безопасность в чрезвычайных ситуациях. Термины и определения», чрезвычайная ситуация (ЧС)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w:t>
      </w:r>
      <w:proofErr w:type="gramStart"/>
      <w:r w:rsidRPr="0014177B">
        <w:rPr>
          <w:rFonts w:ascii="Times New Roman" w:hAnsi="Times New Roman" w:cs="Times New Roman"/>
          <w:color w:val="000000" w:themeColor="text1"/>
          <w:sz w:val="28"/>
          <w:szCs w:val="28"/>
        </w:rPr>
        <w:t>Различают чрезвычайные ситуации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roofErr w:type="gramEnd"/>
      <w:r w:rsidRPr="0014177B">
        <w:rPr>
          <w:rFonts w:ascii="Times New Roman" w:hAnsi="Times New Roman" w:cs="Times New Roman"/>
          <w:color w:val="000000" w:themeColor="text1"/>
          <w:sz w:val="28"/>
          <w:szCs w:val="28"/>
        </w:rPr>
        <w:t xml:space="preserve"> Источниками чрезвычайных ситуаций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w:t>
      </w:r>
    </w:p>
    <w:p w:rsidR="0014177B" w:rsidRPr="0014177B" w:rsidRDefault="0014177B" w:rsidP="0014177B">
      <w:pPr>
        <w:tabs>
          <w:tab w:val="left" w:pos="3570"/>
        </w:tabs>
        <w:spacing w:line="312" w:lineRule="auto"/>
        <w:ind w:left="-17" w:firstLine="584"/>
        <w:jc w:val="center"/>
        <w:rPr>
          <w:rFonts w:ascii="Times New Roman" w:hAnsi="Times New Roman" w:cs="Times New Roman"/>
          <w:b/>
          <w:color w:val="000000" w:themeColor="text1"/>
          <w:sz w:val="28"/>
          <w:szCs w:val="28"/>
        </w:rPr>
      </w:pPr>
      <w:r w:rsidRPr="0014177B">
        <w:rPr>
          <w:rFonts w:ascii="Times New Roman" w:hAnsi="Times New Roman" w:cs="Times New Roman"/>
          <w:b/>
          <w:color w:val="000000" w:themeColor="text1"/>
          <w:sz w:val="28"/>
          <w:szCs w:val="28"/>
        </w:rPr>
        <w:t>Возможные чрезвычайные ситуации природного характера на всей проектируемой территории</w:t>
      </w:r>
    </w:p>
    <w:p w:rsidR="0014177B" w:rsidRPr="0014177B" w:rsidRDefault="0014177B" w:rsidP="0014177B">
      <w:pPr>
        <w:tabs>
          <w:tab w:val="left" w:pos="3570"/>
        </w:tabs>
        <w:spacing w:line="312" w:lineRule="auto"/>
        <w:ind w:left="-17" w:firstLine="584"/>
        <w:jc w:val="center"/>
        <w:rPr>
          <w:rFonts w:ascii="Times New Roman" w:hAnsi="Times New Roman" w:cs="Times New Roman"/>
          <w:b/>
          <w:color w:val="000000" w:themeColor="text1"/>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1"/>
        <w:gridCol w:w="3084"/>
        <w:gridCol w:w="2730"/>
        <w:gridCol w:w="2905"/>
      </w:tblGrid>
      <w:tr w:rsidR="0014177B" w:rsidRPr="0014177B" w:rsidTr="00DE751A">
        <w:tc>
          <w:tcPr>
            <w:tcW w:w="704" w:type="dxa"/>
          </w:tcPr>
          <w:p w:rsidR="0014177B" w:rsidRPr="0014177B" w:rsidRDefault="0014177B" w:rsidP="0014177B">
            <w:pPr>
              <w:tabs>
                <w:tab w:val="left" w:pos="3570"/>
              </w:tabs>
              <w:spacing w:line="240" w:lineRule="auto"/>
              <w:ind w:left="-17" w:firstLine="17"/>
              <w:jc w:val="center"/>
              <w:rPr>
                <w:rFonts w:ascii="Times New Roman" w:hAnsi="Times New Roman" w:cs="Times New Roman"/>
                <w:b/>
                <w:color w:val="000000" w:themeColor="text1"/>
              </w:rPr>
            </w:pPr>
            <w:r w:rsidRPr="0014177B">
              <w:rPr>
                <w:rFonts w:ascii="Times New Roman" w:eastAsia="Calibri" w:hAnsi="Times New Roman" w:cs="Times New Roman"/>
                <w:b/>
                <w:color w:val="000000" w:themeColor="text1"/>
              </w:rPr>
              <w:t xml:space="preserve">№ </w:t>
            </w:r>
            <w:proofErr w:type="spellStart"/>
            <w:proofErr w:type="gramStart"/>
            <w:r w:rsidRPr="0014177B">
              <w:rPr>
                <w:rFonts w:ascii="Times New Roman" w:eastAsia="Calibri" w:hAnsi="Times New Roman" w:cs="Times New Roman"/>
                <w:b/>
                <w:color w:val="000000" w:themeColor="text1"/>
              </w:rPr>
              <w:t>п</w:t>
            </w:r>
            <w:proofErr w:type="spellEnd"/>
            <w:proofErr w:type="gramEnd"/>
            <w:r w:rsidRPr="0014177B">
              <w:rPr>
                <w:rFonts w:ascii="Times New Roman" w:eastAsia="Calibri" w:hAnsi="Times New Roman" w:cs="Times New Roman"/>
                <w:b/>
                <w:color w:val="000000" w:themeColor="text1"/>
              </w:rPr>
              <w:t>/</w:t>
            </w:r>
            <w:proofErr w:type="spellStart"/>
            <w:r w:rsidRPr="0014177B">
              <w:rPr>
                <w:rFonts w:ascii="Times New Roman" w:eastAsia="Calibri" w:hAnsi="Times New Roman" w:cs="Times New Roman"/>
                <w:b/>
                <w:color w:val="000000" w:themeColor="text1"/>
              </w:rPr>
              <w:t>п</w:t>
            </w:r>
            <w:proofErr w:type="spellEnd"/>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b/>
                <w:color w:val="000000" w:themeColor="text1"/>
              </w:rPr>
            </w:pPr>
            <w:r w:rsidRPr="0014177B">
              <w:rPr>
                <w:rFonts w:ascii="Times New Roman" w:eastAsia="Calibri" w:hAnsi="Times New Roman" w:cs="Times New Roman"/>
                <w:b/>
                <w:color w:val="000000" w:themeColor="text1"/>
              </w:rPr>
              <w:t>Источник природной ЧС</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b/>
                <w:color w:val="000000" w:themeColor="text1"/>
              </w:rPr>
            </w:pPr>
            <w:r w:rsidRPr="0014177B">
              <w:rPr>
                <w:rFonts w:ascii="Times New Roman" w:eastAsia="Calibri" w:hAnsi="Times New Roman" w:cs="Times New Roman"/>
                <w:b/>
                <w:color w:val="000000" w:themeColor="text1"/>
              </w:rPr>
              <w:t>Поражающий фактор</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b/>
                <w:color w:val="000000" w:themeColor="text1"/>
              </w:rPr>
            </w:pPr>
            <w:r w:rsidRPr="0014177B">
              <w:rPr>
                <w:rFonts w:ascii="Times New Roman" w:eastAsia="Calibri" w:hAnsi="Times New Roman" w:cs="Times New Roman"/>
                <w:b/>
                <w:color w:val="000000" w:themeColor="text1"/>
              </w:rPr>
              <w:t>Характер действия поражающего фактора</w:t>
            </w:r>
          </w:p>
        </w:tc>
      </w:tr>
      <w:tr w:rsidR="0014177B" w:rsidRPr="0014177B" w:rsidTr="00DE751A">
        <w:tc>
          <w:tcPr>
            <w:tcW w:w="704" w:type="dxa"/>
          </w:tcPr>
          <w:p w:rsidR="0014177B" w:rsidRPr="0014177B" w:rsidRDefault="0014177B" w:rsidP="0014177B">
            <w:pPr>
              <w:tabs>
                <w:tab w:val="left" w:pos="3570"/>
              </w:tabs>
              <w:spacing w:line="240" w:lineRule="auto"/>
              <w:ind w:left="360"/>
              <w:jc w:val="both"/>
              <w:rPr>
                <w:rFonts w:ascii="Times New Roman" w:hAnsi="Times New Roman" w:cs="Times New Roman"/>
                <w:color w:val="000000" w:themeColor="text1"/>
              </w:rPr>
            </w:pPr>
            <w:r w:rsidRPr="0014177B">
              <w:rPr>
                <w:rFonts w:ascii="Times New Roman" w:eastAsia="Calibri" w:hAnsi="Times New Roman" w:cs="Times New Roman"/>
                <w:color w:val="000000" w:themeColor="text1"/>
              </w:rPr>
              <w:t>1.</w:t>
            </w:r>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Сильный ветер (шквал, ураган)</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Аэродинамический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Ветровой поток</w:t>
            </w:r>
          </w:p>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Ветровая нагрузка</w:t>
            </w:r>
          </w:p>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Аэродинамическое давление</w:t>
            </w:r>
          </w:p>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 xml:space="preserve">Вибрация </w:t>
            </w:r>
          </w:p>
        </w:tc>
      </w:tr>
      <w:tr w:rsidR="0014177B" w:rsidRPr="0014177B" w:rsidTr="00DE751A">
        <w:tc>
          <w:tcPr>
            <w:tcW w:w="704" w:type="dxa"/>
          </w:tcPr>
          <w:p w:rsidR="0014177B" w:rsidRPr="0014177B" w:rsidRDefault="0014177B" w:rsidP="0014177B">
            <w:pPr>
              <w:tabs>
                <w:tab w:val="left" w:pos="3570"/>
              </w:tabs>
              <w:spacing w:line="240" w:lineRule="auto"/>
              <w:ind w:left="360"/>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2.</w:t>
            </w:r>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Продолжительный дождь (ливень)</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Гидродинамический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Поток (течение) воды</w:t>
            </w:r>
          </w:p>
        </w:tc>
      </w:tr>
      <w:tr w:rsidR="0014177B" w:rsidRPr="0014177B" w:rsidTr="00DE751A">
        <w:tc>
          <w:tcPr>
            <w:tcW w:w="704" w:type="dxa"/>
          </w:tcPr>
          <w:p w:rsidR="0014177B" w:rsidRPr="0014177B" w:rsidRDefault="0014177B" w:rsidP="0014177B">
            <w:pPr>
              <w:tabs>
                <w:tab w:val="left" w:pos="3570"/>
              </w:tabs>
              <w:spacing w:line="240" w:lineRule="auto"/>
              <w:ind w:left="360"/>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3.</w:t>
            </w:r>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Сильный снегопад</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Гидродинамический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Снеговая нагрузка</w:t>
            </w:r>
          </w:p>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Снеговые заносы</w:t>
            </w:r>
          </w:p>
        </w:tc>
      </w:tr>
      <w:tr w:rsidR="0014177B" w:rsidRPr="0014177B" w:rsidTr="00DE751A">
        <w:tc>
          <w:tcPr>
            <w:tcW w:w="704" w:type="dxa"/>
          </w:tcPr>
          <w:p w:rsidR="0014177B" w:rsidRPr="0014177B" w:rsidRDefault="0014177B" w:rsidP="0014177B">
            <w:pPr>
              <w:tabs>
                <w:tab w:val="left" w:pos="3570"/>
              </w:tabs>
              <w:spacing w:line="240" w:lineRule="auto"/>
              <w:ind w:left="360"/>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4.</w:t>
            </w:r>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Сильная метель</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Гидродинамический</w:t>
            </w:r>
          </w:p>
        </w:tc>
        <w:tc>
          <w:tcPr>
            <w:tcW w:w="3165" w:type="dxa"/>
          </w:tcPr>
          <w:p w:rsidR="0014177B" w:rsidRPr="0014177B" w:rsidRDefault="0014177B" w:rsidP="0014177B">
            <w:pPr>
              <w:tabs>
                <w:tab w:val="left" w:pos="3057"/>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Снеговая нагрузка</w:t>
            </w:r>
          </w:p>
          <w:p w:rsidR="0014177B" w:rsidRPr="0014177B" w:rsidRDefault="0014177B" w:rsidP="0014177B">
            <w:pPr>
              <w:tabs>
                <w:tab w:val="left" w:pos="3057"/>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Снеговые заносы</w:t>
            </w:r>
          </w:p>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Ветровая нагрузка</w:t>
            </w:r>
          </w:p>
        </w:tc>
      </w:tr>
      <w:tr w:rsidR="0014177B" w:rsidRPr="0014177B" w:rsidTr="00DE751A">
        <w:tc>
          <w:tcPr>
            <w:tcW w:w="704" w:type="dxa"/>
          </w:tcPr>
          <w:p w:rsidR="0014177B" w:rsidRPr="0014177B" w:rsidRDefault="0014177B" w:rsidP="0014177B">
            <w:pPr>
              <w:tabs>
                <w:tab w:val="left" w:pos="3570"/>
              </w:tabs>
              <w:spacing w:line="240" w:lineRule="auto"/>
              <w:ind w:left="360"/>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5.</w:t>
            </w:r>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Гололед</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Гравитационный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Гололедная нагрузка</w:t>
            </w:r>
          </w:p>
        </w:tc>
      </w:tr>
      <w:tr w:rsidR="0014177B" w:rsidRPr="0014177B" w:rsidTr="00DE751A">
        <w:tc>
          <w:tcPr>
            <w:tcW w:w="704" w:type="dxa"/>
          </w:tcPr>
          <w:p w:rsidR="0014177B" w:rsidRPr="0014177B" w:rsidRDefault="0014177B" w:rsidP="0014177B">
            <w:pPr>
              <w:tabs>
                <w:tab w:val="left" w:pos="3570"/>
              </w:tabs>
              <w:spacing w:line="240" w:lineRule="auto"/>
              <w:ind w:left="360"/>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6.</w:t>
            </w:r>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Град</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Динамический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Удар</w:t>
            </w:r>
          </w:p>
        </w:tc>
      </w:tr>
      <w:tr w:rsidR="0014177B" w:rsidRPr="0014177B" w:rsidTr="00DE751A">
        <w:tc>
          <w:tcPr>
            <w:tcW w:w="704" w:type="dxa"/>
          </w:tcPr>
          <w:p w:rsidR="0014177B" w:rsidRPr="0014177B" w:rsidRDefault="0014177B" w:rsidP="0014177B">
            <w:pPr>
              <w:tabs>
                <w:tab w:val="left" w:pos="3570"/>
              </w:tabs>
              <w:spacing w:line="240" w:lineRule="auto"/>
              <w:ind w:left="360"/>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7.</w:t>
            </w:r>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Туман</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Теплофизический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Снижение видимости</w:t>
            </w:r>
          </w:p>
        </w:tc>
      </w:tr>
      <w:tr w:rsidR="0014177B" w:rsidRPr="0014177B" w:rsidTr="00DE751A">
        <w:tc>
          <w:tcPr>
            <w:tcW w:w="704" w:type="dxa"/>
          </w:tcPr>
          <w:p w:rsidR="0014177B" w:rsidRPr="0014177B" w:rsidRDefault="0014177B" w:rsidP="0014177B">
            <w:pPr>
              <w:tabs>
                <w:tab w:val="left" w:pos="3570"/>
              </w:tabs>
              <w:spacing w:line="240" w:lineRule="auto"/>
              <w:ind w:left="360"/>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8.</w:t>
            </w:r>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Заморозок</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Тепловой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Охлаждение почвы, воздуха</w:t>
            </w:r>
          </w:p>
        </w:tc>
      </w:tr>
      <w:tr w:rsidR="0014177B" w:rsidRPr="0014177B" w:rsidTr="00DE751A">
        <w:tc>
          <w:tcPr>
            <w:tcW w:w="704" w:type="dxa"/>
          </w:tcPr>
          <w:p w:rsidR="0014177B" w:rsidRPr="0014177B" w:rsidRDefault="0014177B" w:rsidP="0014177B">
            <w:pPr>
              <w:tabs>
                <w:tab w:val="left" w:pos="3570"/>
              </w:tabs>
              <w:spacing w:line="240" w:lineRule="auto"/>
              <w:ind w:left="360"/>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9.</w:t>
            </w:r>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Засуха</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Тепловой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Нагревание почвы, воздуха</w:t>
            </w:r>
          </w:p>
        </w:tc>
      </w:tr>
      <w:tr w:rsidR="0014177B" w:rsidRPr="0014177B" w:rsidTr="00DE751A">
        <w:tc>
          <w:tcPr>
            <w:tcW w:w="704" w:type="dxa"/>
          </w:tcPr>
          <w:p w:rsidR="0014177B" w:rsidRPr="0014177B" w:rsidRDefault="0014177B" w:rsidP="0014177B">
            <w:pPr>
              <w:tabs>
                <w:tab w:val="left" w:pos="3570"/>
              </w:tabs>
              <w:spacing w:line="240" w:lineRule="auto"/>
              <w:ind w:left="360"/>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10.</w:t>
            </w:r>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Суховей</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Аэродинамический, тепловой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Иссушение почвы</w:t>
            </w:r>
          </w:p>
        </w:tc>
      </w:tr>
      <w:tr w:rsidR="0014177B" w:rsidRPr="0014177B" w:rsidTr="00DE751A">
        <w:tc>
          <w:tcPr>
            <w:tcW w:w="704" w:type="dxa"/>
          </w:tcPr>
          <w:p w:rsidR="0014177B" w:rsidRPr="0014177B" w:rsidRDefault="0014177B" w:rsidP="0014177B">
            <w:pPr>
              <w:tabs>
                <w:tab w:val="left" w:pos="3570"/>
              </w:tabs>
              <w:spacing w:line="240" w:lineRule="auto"/>
              <w:ind w:left="360"/>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11.</w:t>
            </w:r>
          </w:p>
        </w:tc>
        <w:tc>
          <w:tcPr>
            <w:tcW w:w="34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Гроза</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Электрофизический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Электрические разряды</w:t>
            </w:r>
          </w:p>
        </w:tc>
      </w:tr>
      <w:tr w:rsidR="0014177B" w:rsidRPr="0014177B" w:rsidTr="00DE751A">
        <w:trPr>
          <w:trHeight w:val="128"/>
        </w:trPr>
        <w:tc>
          <w:tcPr>
            <w:tcW w:w="704" w:type="dxa"/>
            <w:vMerge w:val="restart"/>
          </w:tcPr>
          <w:p w:rsidR="0014177B" w:rsidRPr="0014177B" w:rsidRDefault="0014177B" w:rsidP="0014177B">
            <w:pPr>
              <w:tabs>
                <w:tab w:val="left" w:pos="3570"/>
              </w:tabs>
              <w:spacing w:line="240" w:lineRule="auto"/>
              <w:ind w:left="360"/>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12.</w:t>
            </w:r>
          </w:p>
        </w:tc>
        <w:tc>
          <w:tcPr>
            <w:tcW w:w="3402" w:type="dxa"/>
            <w:vMerge w:val="restart"/>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Пожар</w:t>
            </w: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Теплофизический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 xml:space="preserve">Пламя </w:t>
            </w:r>
          </w:p>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 xml:space="preserve">Нагрев тепловым потоком </w:t>
            </w:r>
          </w:p>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Тепловой удар Помутнение воздуха Опасные дымы</w:t>
            </w:r>
          </w:p>
        </w:tc>
      </w:tr>
      <w:tr w:rsidR="0014177B" w:rsidRPr="0014177B" w:rsidTr="00DE751A">
        <w:trPr>
          <w:trHeight w:val="127"/>
        </w:trPr>
        <w:tc>
          <w:tcPr>
            <w:tcW w:w="704" w:type="dxa"/>
            <w:vMerge/>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p>
        </w:tc>
        <w:tc>
          <w:tcPr>
            <w:tcW w:w="3402" w:type="dxa"/>
            <w:vMerge/>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p>
        </w:tc>
        <w:tc>
          <w:tcPr>
            <w:tcW w:w="2902"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Химический</w:t>
            </w:r>
          </w:p>
        </w:tc>
        <w:tc>
          <w:tcPr>
            <w:tcW w:w="3165" w:type="dxa"/>
          </w:tcPr>
          <w:p w:rsidR="0014177B" w:rsidRPr="0014177B" w:rsidRDefault="0014177B" w:rsidP="0014177B">
            <w:pPr>
              <w:tabs>
                <w:tab w:val="left" w:pos="3570"/>
              </w:tabs>
              <w:spacing w:line="240" w:lineRule="auto"/>
              <w:ind w:left="-17" w:firstLine="584"/>
              <w:jc w:val="center"/>
              <w:rPr>
                <w:rFonts w:ascii="Times New Roman" w:hAnsi="Times New Roman" w:cs="Times New Roman"/>
                <w:color w:val="000000" w:themeColor="text1"/>
              </w:rPr>
            </w:pPr>
            <w:r w:rsidRPr="0014177B">
              <w:rPr>
                <w:rFonts w:ascii="Times New Roman" w:eastAsia="Calibri" w:hAnsi="Times New Roman" w:cs="Times New Roman"/>
                <w:color w:val="000000" w:themeColor="text1"/>
              </w:rPr>
              <w:t>Загрязнение атмосферы, почвы, грунтов, гидросферы</w:t>
            </w:r>
          </w:p>
        </w:tc>
      </w:tr>
    </w:tbl>
    <w:p w:rsidR="0014177B" w:rsidRPr="0014177B" w:rsidRDefault="0014177B" w:rsidP="0014177B">
      <w:pPr>
        <w:tabs>
          <w:tab w:val="left" w:pos="3570"/>
        </w:tabs>
        <w:spacing w:line="240" w:lineRule="auto"/>
        <w:ind w:left="-17" w:firstLine="584"/>
        <w:jc w:val="center"/>
        <w:rPr>
          <w:rFonts w:ascii="Times New Roman" w:hAnsi="Times New Roman" w:cs="Times New Roman"/>
          <w:b/>
          <w:color w:val="000000" w:themeColor="text1"/>
          <w:sz w:val="28"/>
          <w:szCs w:val="28"/>
        </w:rPr>
      </w:pPr>
    </w:p>
    <w:p w:rsidR="0014177B" w:rsidRPr="0014177B" w:rsidRDefault="0014177B" w:rsidP="0014177B">
      <w:pPr>
        <w:tabs>
          <w:tab w:val="left" w:pos="990"/>
        </w:tabs>
        <w:spacing w:line="312" w:lineRule="auto"/>
        <w:ind w:left="-17" w:firstLine="584"/>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ab/>
        <w:t xml:space="preserve">В соответствии с </w:t>
      </w:r>
      <w:proofErr w:type="spellStart"/>
      <w:r w:rsidRPr="0014177B">
        <w:rPr>
          <w:rFonts w:ascii="Times New Roman" w:hAnsi="Times New Roman" w:cs="Times New Roman"/>
          <w:color w:val="000000" w:themeColor="text1"/>
          <w:sz w:val="28"/>
          <w:szCs w:val="28"/>
        </w:rPr>
        <w:t>СНиП</w:t>
      </w:r>
      <w:proofErr w:type="spellEnd"/>
      <w:r w:rsidRPr="0014177B">
        <w:rPr>
          <w:rFonts w:ascii="Times New Roman" w:hAnsi="Times New Roman" w:cs="Times New Roman"/>
          <w:color w:val="000000" w:themeColor="text1"/>
          <w:sz w:val="28"/>
          <w:szCs w:val="28"/>
        </w:rPr>
        <w:t xml:space="preserve"> 22-01-95 «Геофизика опасных природных воздействий»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Для прогноза опасных природных воздействий следует применять структурно- геоморфологические, геологические, геофизические, сейсмологические, инженерно- геологические и гидрогеологические, инженерно-экологические, инженерн</w:t>
      </w:r>
      <w:proofErr w:type="gramStart"/>
      <w:r w:rsidRPr="0014177B">
        <w:rPr>
          <w:rFonts w:ascii="Times New Roman" w:hAnsi="Times New Roman" w:cs="Times New Roman"/>
          <w:color w:val="000000" w:themeColor="text1"/>
          <w:sz w:val="28"/>
          <w:szCs w:val="28"/>
        </w:rPr>
        <w:t>о-</w:t>
      </w:r>
      <w:proofErr w:type="gramEnd"/>
      <w:r w:rsidRPr="0014177B">
        <w:rPr>
          <w:rFonts w:ascii="Times New Roman" w:hAnsi="Times New Roman" w:cs="Times New Roman"/>
          <w:color w:val="000000" w:themeColor="text1"/>
          <w:sz w:val="28"/>
          <w:szCs w:val="28"/>
        </w:rPr>
        <w:t xml:space="preserve"> 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 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 При сильном ветре существует вероятность повреждения воздушных линий связи, воздушных линий электропередачи, выхода из строя объектов жизнеобеспечения, разрушения легких построек.</w:t>
      </w:r>
    </w:p>
    <w:p w:rsidR="0014177B" w:rsidRPr="0014177B" w:rsidRDefault="0014177B" w:rsidP="0014177B">
      <w:pPr>
        <w:spacing w:line="312" w:lineRule="auto"/>
        <w:ind w:left="-17"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Территория сельского поселения, относится ко второму ветровому району и третьему снеговому району. На территории риск сильных ветров и снеговых заносов характеризуется как ниже среднего.</w:t>
      </w:r>
    </w:p>
    <w:p w:rsidR="0014177B" w:rsidRPr="0014177B" w:rsidRDefault="0014177B" w:rsidP="0014177B">
      <w:pPr>
        <w:spacing w:line="312" w:lineRule="auto"/>
        <w:ind w:left="-17"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При выпадении крупного града существует вероятность возникновения ЧС, связанных с повреждением автотранспорта и разрушением крыш строений, уничтожением растительности.</w:t>
      </w:r>
    </w:p>
    <w:p w:rsidR="0014177B" w:rsidRPr="008972CF" w:rsidRDefault="0014177B" w:rsidP="0014177B">
      <w:pPr>
        <w:pStyle w:val="2"/>
        <w:ind w:firstLine="284"/>
        <w:rPr>
          <w:rFonts w:ascii="Times New Roman" w:hAnsi="Times New Roman" w:cs="Times New Roman"/>
          <w:b/>
          <w:color w:val="auto"/>
          <w:sz w:val="28"/>
          <w:szCs w:val="28"/>
        </w:rPr>
      </w:pPr>
      <w:r w:rsidRPr="0014177B">
        <w:rPr>
          <w:rFonts w:ascii="Times New Roman" w:hAnsi="Times New Roman" w:cs="Times New Roman"/>
          <w:color w:val="000000" w:themeColor="text1"/>
          <w:sz w:val="28"/>
          <w:szCs w:val="28"/>
        </w:rPr>
        <w:t>На территории сельского поселения, низкий риск возникновения грозы. Чаще всего данное природное явление наблюдается в летний период</w:t>
      </w:r>
      <w:r w:rsidRPr="000A4DA2">
        <w:rPr>
          <w:sz w:val="28"/>
          <w:szCs w:val="28"/>
        </w:rPr>
        <w:t>.</w:t>
      </w:r>
    </w:p>
    <w:p w:rsidR="0014177B" w:rsidRPr="008972CF" w:rsidRDefault="0014177B" w:rsidP="0014177B">
      <w:pPr>
        <w:spacing w:after="0"/>
        <w:ind w:firstLine="709"/>
        <w:jc w:val="both"/>
        <w:rPr>
          <w:rFonts w:ascii="Times New Roman" w:hAnsi="Times New Roman" w:cs="Times New Roman"/>
          <w:sz w:val="28"/>
          <w:szCs w:val="28"/>
        </w:rPr>
      </w:pPr>
      <w:r w:rsidRPr="008972CF">
        <w:rPr>
          <w:rFonts w:ascii="Times New Roman" w:hAnsi="Times New Roman" w:cs="Times New Roman"/>
          <w:sz w:val="28"/>
          <w:szCs w:val="28"/>
        </w:rPr>
        <w:t xml:space="preserve">Для </w:t>
      </w:r>
      <w:proofErr w:type="spellStart"/>
      <w:r>
        <w:rPr>
          <w:rFonts w:ascii="Times New Roman" w:hAnsi="Times New Roman" w:cs="Times New Roman"/>
          <w:sz w:val="28"/>
          <w:szCs w:val="28"/>
        </w:rPr>
        <w:t>Бехтеевского</w:t>
      </w:r>
      <w:proofErr w:type="spellEnd"/>
      <w:r>
        <w:rPr>
          <w:rFonts w:ascii="Times New Roman" w:hAnsi="Times New Roman" w:cs="Times New Roman"/>
          <w:sz w:val="28"/>
          <w:szCs w:val="28"/>
        </w:rPr>
        <w:t xml:space="preserve"> сельского поселения</w:t>
      </w:r>
      <w:r w:rsidRPr="008972CF">
        <w:rPr>
          <w:rFonts w:ascii="Times New Roman" w:hAnsi="Times New Roman" w:cs="Times New Roman"/>
          <w:sz w:val="28"/>
          <w:szCs w:val="28"/>
        </w:rPr>
        <w:t xml:space="preserve"> не характерны </w:t>
      </w:r>
      <w:r w:rsidRPr="008972CF">
        <w:rPr>
          <w:rFonts w:ascii="Times New Roman" w:eastAsiaTheme="majorEastAsia" w:hAnsi="Times New Roman" w:cs="Times New Roman"/>
          <w:sz w:val="28"/>
          <w:szCs w:val="28"/>
        </w:rPr>
        <w:t>опасные геологические и метеорологические процессы.</w:t>
      </w:r>
    </w:p>
    <w:p w:rsidR="0014177B" w:rsidRDefault="0014177B" w:rsidP="0014177B">
      <w:pPr>
        <w:spacing w:after="0"/>
        <w:ind w:firstLine="709"/>
        <w:jc w:val="both"/>
        <w:rPr>
          <w:rFonts w:ascii="Times New Roman" w:hAnsi="Times New Roman" w:cs="Times New Roman"/>
          <w:sz w:val="28"/>
          <w:szCs w:val="28"/>
        </w:rPr>
      </w:pPr>
      <w:r w:rsidRPr="008972CF">
        <w:rPr>
          <w:rFonts w:ascii="Times New Roman" w:hAnsi="Times New Roman" w:cs="Times New Roman"/>
          <w:sz w:val="28"/>
          <w:szCs w:val="28"/>
        </w:rPr>
        <w:t>Наиболее характерными являются опасные гидрологические явления и процессы, а также природные пожары.</w:t>
      </w:r>
    </w:p>
    <w:p w:rsidR="0014177B" w:rsidRDefault="0014177B" w:rsidP="0014177B">
      <w:pPr>
        <w:spacing w:after="0" w:line="240" w:lineRule="auto"/>
        <w:ind w:firstLine="709"/>
        <w:jc w:val="both"/>
        <w:rPr>
          <w:rFonts w:ascii="Times New Roman" w:hAnsi="Times New Roman" w:cs="Times New Roman"/>
          <w:sz w:val="28"/>
        </w:rPr>
      </w:pPr>
      <w:r w:rsidRPr="008972CF">
        <w:rPr>
          <w:rFonts w:ascii="Times New Roman" w:hAnsi="Times New Roman" w:cs="Times New Roman"/>
          <w:sz w:val="28"/>
          <w:szCs w:val="28"/>
        </w:rPr>
        <w:t>При возникновении комплекса неблагоприятных погодных условий возможно повышение уровня воды в рек</w:t>
      </w:r>
      <w:r>
        <w:rPr>
          <w:rFonts w:ascii="Times New Roman" w:hAnsi="Times New Roman" w:cs="Times New Roman"/>
          <w:sz w:val="28"/>
          <w:szCs w:val="28"/>
        </w:rPr>
        <w:t>е</w:t>
      </w:r>
      <w:r w:rsidRPr="008972CF">
        <w:rPr>
          <w:rFonts w:ascii="Times New Roman" w:hAnsi="Times New Roman" w:cs="Times New Roman"/>
          <w:sz w:val="28"/>
          <w:szCs w:val="28"/>
        </w:rPr>
        <w:t xml:space="preserve"> и подъема грунтовых вод и вследствие этого подтопление отдельных территорий</w:t>
      </w:r>
      <w:r>
        <w:rPr>
          <w:rFonts w:ascii="Times New Roman" w:hAnsi="Times New Roman" w:cs="Times New Roman"/>
          <w:sz w:val="28"/>
          <w:szCs w:val="28"/>
        </w:rPr>
        <w:t xml:space="preserve">, прилегающих к реке, протекающей на территории сельского поселения. </w:t>
      </w:r>
      <w:bookmarkStart w:id="147" w:name="_Toc125543995"/>
      <w:bookmarkStart w:id="148" w:name="_Toc161148003"/>
      <w:r>
        <w:rPr>
          <w:rFonts w:ascii="Times New Roman" w:hAnsi="Times New Roman" w:cs="Times New Roman"/>
          <w:sz w:val="28"/>
          <w:szCs w:val="28"/>
        </w:rPr>
        <w:t xml:space="preserve">На </w:t>
      </w:r>
      <w:r w:rsidRPr="00695989">
        <w:rPr>
          <w:rFonts w:ascii="Times New Roman" w:hAnsi="Times New Roman" w:cs="Times New Roman"/>
          <w:sz w:val="28"/>
        </w:rPr>
        <w:t xml:space="preserve">территории поселения протекает река Короча. Река Короча имеет общую длину </w:t>
      </w:r>
      <w:smartTag w:uri="urn:schemas-microsoft-com:office:smarttags" w:element="metricconverter">
        <w:smartTagPr>
          <w:attr w:name="ProductID" w:val="92 км"/>
        </w:smartTagPr>
        <w:r w:rsidRPr="00695989">
          <w:rPr>
            <w:rFonts w:ascii="Times New Roman" w:hAnsi="Times New Roman" w:cs="Times New Roman"/>
            <w:sz w:val="28"/>
          </w:rPr>
          <w:t>92 км</w:t>
        </w:r>
      </w:smartTag>
      <w:r w:rsidRPr="00695989">
        <w:rPr>
          <w:rFonts w:ascii="Times New Roman" w:hAnsi="Times New Roman" w:cs="Times New Roman"/>
          <w:sz w:val="28"/>
        </w:rPr>
        <w:t xml:space="preserve"> и площадь водосбора 982 кв.км</w:t>
      </w:r>
      <w:proofErr w:type="gramStart"/>
      <w:r w:rsidRPr="00695989">
        <w:rPr>
          <w:rFonts w:ascii="Times New Roman" w:hAnsi="Times New Roman" w:cs="Times New Roman"/>
          <w:sz w:val="28"/>
        </w:rPr>
        <w:t xml:space="preserve">., </w:t>
      </w:r>
      <w:proofErr w:type="gramEnd"/>
      <w:r w:rsidRPr="00695989">
        <w:rPr>
          <w:rFonts w:ascii="Times New Roman" w:hAnsi="Times New Roman" w:cs="Times New Roman"/>
          <w:sz w:val="28"/>
        </w:rPr>
        <w:t xml:space="preserve">двухстороннюю пойму шириной до </w:t>
      </w:r>
      <w:smartTag w:uri="urn:schemas-microsoft-com:office:smarttags" w:element="metricconverter">
        <w:smartTagPr>
          <w:attr w:name="ProductID" w:val="800 м"/>
        </w:smartTagPr>
        <w:r w:rsidRPr="00695989">
          <w:rPr>
            <w:rFonts w:ascii="Times New Roman" w:hAnsi="Times New Roman" w:cs="Times New Roman"/>
            <w:sz w:val="28"/>
          </w:rPr>
          <w:t>800 м</w:t>
        </w:r>
      </w:smartTag>
      <w:r w:rsidRPr="00695989">
        <w:rPr>
          <w:rFonts w:ascii="Times New Roman" w:hAnsi="Times New Roman" w:cs="Times New Roman"/>
          <w:sz w:val="28"/>
        </w:rPr>
        <w:t>. Местами пойма расширяется до 2-х км. Русло слабоизвилистое с шириной 8-</w:t>
      </w:r>
      <w:smartTag w:uri="urn:schemas-microsoft-com:office:smarttags" w:element="metricconverter">
        <w:smartTagPr>
          <w:attr w:name="ProductID" w:val="12 м"/>
        </w:smartTagPr>
        <w:r w:rsidRPr="00695989">
          <w:rPr>
            <w:rFonts w:ascii="Times New Roman" w:hAnsi="Times New Roman" w:cs="Times New Roman"/>
            <w:sz w:val="28"/>
          </w:rPr>
          <w:t>12 м</w:t>
        </w:r>
      </w:smartTag>
      <w:r w:rsidRPr="00695989">
        <w:rPr>
          <w:rFonts w:ascii="Times New Roman" w:hAnsi="Times New Roman" w:cs="Times New Roman"/>
          <w:sz w:val="28"/>
        </w:rPr>
        <w:t xml:space="preserve">., местами ширина русла увеличивается до </w:t>
      </w:r>
      <w:smartTag w:uri="urn:schemas-microsoft-com:office:smarttags" w:element="metricconverter">
        <w:smartTagPr>
          <w:attr w:name="ProductID" w:val="30 м"/>
        </w:smartTagPr>
        <w:r w:rsidRPr="00695989">
          <w:rPr>
            <w:rFonts w:ascii="Times New Roman" w:hAnsi="Times New Roman" w:cs="Times New Roman"/>
            <w:sz w:val="28"/>
          </w:rPr>
          <w:t>30 м</w:t>
        </w:r>
      </w:smartTag>
      <w:r w:rsidRPr="00695989">
        <w:rPr>
          <w:rFonts w:ascii="Times New Roman" w:hAnsi="Times New Roman" w:cs="Times New Roman"/>
          <w:sz w:val="28"/>
        </w:rPr>
        <w:t>, глубина реки 0,5-</w:t>
      </w:r>
      <w:smartTag w:uri="urn:schemas-microsoft-com:office:smarttags" w:element="metricconverter">
        <w:smartTagPr>
          <w:attr w:name="ProductID" w:val="0,9 м"/>
        </w:smartTagPr>
        <w:r w:rsidRPr="00695989">
          <w:rPr>
            <w:rFonts w:ascii="Times New Roman" w:hAnsi="Times New Roman" w:cs="Times New Roman"/>
            <w:sz w:val="28"/>
          </w:rPr>
          <w:t>0,9 м</w:t>
        </w:r>
      </w:smartTag>
      <w:r w:rsidRPr="00695989">
        <w:rPr>
          <w:rFonts w:ascii="Times New Roman" w:hAnsi="Times New Roman" w:cs="Times New Roman"/>
          <w:sz w:val="28"/>
        </w:rPr>
        <w:t>. Дно на плесах сильно заиленное, на перекатах песчаное.</w:t>
      </w:r>
    </w:p>
    <w:p w:rsidR="0014177B" w:rsidRPr="00695989" w:rsidRDefault="0014177B" w:rsidP="0014177B">
      <w:pPr>
        <w:spacing w:after="0" w:line="240" w:lineRule="auto"/>
        <w:ind w:firstLine="709"/>
        <w:jc w:val="both"/>
        <w:rPr>
          <w:rFonts w:ascii="Times New Roman" w:hAnsi="Times New Roman" w:cs="Times New Roman"/>
          <w:sz w:val="28"/>
        </w:rPr>
      </w:pPr>
      <w:r w:rsidRPr="00695989">
        <w:rPr>
          <w:rFonts w:ascii="Times New Roman" w:hAnsi="Times New Roman" w:cs="Times New Roman"/>
          <w:sz w:val="28"/>
        </w:rPr>
        <w:t xml:space="preserve">Начало реки Короча на южном склоне </w:t>
      </w:r>
      <w:proofErr w:type="spellStart"/>
      <w:r w:rsidRPr="00695989">
        <w:rPr>
          <w:rFonts w:ascii="Times New Roman" w:hAnsi="Times New Roman" w:cs="Times New Roman"/>
          <w:sz w:val="28"/>
        </w:rPr>
        <w:t>Средне-Русской</w:t>
      </w:r>
      <w:proofErr w:type="spellEnd"/>
      <w:r w:rsidRPr="00695989">
        <w:rPr>
          <w:rFonts w:ascii="Times New Roman" w:hAnsi="Times New Roman" w:cs="Times New Roman"/>
          <w:sz w:val="28"/>
        </w:rPr>
        <w:t xml:space="preserve"> возвышенности на высоте </w:t>
      </w:r>
      <w:smartTag w:uri="urn:schemas-microsoft-com:office:smarttags" w:element="metricconverter">
        <w:smartTagPr>
          <w:attr w:name="ProductID" w:val="275 м"/>
        </w:smartTagPr>
        <w:r w:rsidRPr="00695989">
          <w:rPr>
            <w:rFonts w:ascii="Times New Roman" w:hAnsi="Times New Roman" w:cs="Times New Roman"/>
            <w:sz w:val="28"/>
          </w:rPr>
          <w:t>275 м</w:t>
        </w:r>
      </w:smartTag>
      <w:r w:rsidRPr="00695989">
        <w:rPr>
          <w:rFonts w:ascii="Times New Roman" w:hAnsi="Times New Roman" w:cs="Times New Roman"/>
          <w:sz w:val="28"/>
        </w:rPr>
        <w:t xml:space="preserve">, впадает в реку </w:t>
      </w:r>
      <w:proofErr w:type="spellStart"/>
      <w:r w:rsidRPr="00695989">
        <w:rPr>
          <w:rFonts w:ascii="Times New Roman" w:hAnsi="Times New Roman" w:cs="Times New Roman"/>
          <w:sz w:val="28"/>
        </w:rPr>
        <w:t>Нежеголь</w:t>
      </w:r>
      <w:proofErr w:type="spellEnd"/>
      <w:r w:rsidRPr="00695989">
        <w:rPr>
          <w:rFonts w:ascii="Times New Roman" w:hAnsi="Times New Roman" w:cs="Times New Roman"/>
          <w:sz w:val="28"/>
        </w:rPr>
        <w:t>.</w:t>
      </w:r>
      <w:r>
        <w:rPr>
          <w:rFonts w:ascii="Times New Roman" w:hAnsi="Times New Roman" w:cs="Times New Roman"/>
          <w:sz w:val="28"/>
        </w:rPr>
        <w:t xml:space="preserve"> </w:t>
      </w:r>
      <w:r w:rsidRPr="00695989">
        <w:rPr>
          <w:rFonts w:ascii="Times New Roman" w:hAnsi="Times New Roman" w:cs="Times New Roman"/>
          <w:sz w:val="28"/>
        </w:rPr>
        <w:t xml:space="preserve">Около с. </w:t>
      </w:r>
      <w:proofErr w:type="spellStart"/>
      <w:r w:rsidRPr="00695989">
        <w:rPr>
          <w:rFonts w:ascii="Times New Roman" w:hAnsi="Times New Roman" w:cs="Times New Roman"/>
          <w:sz w:val="28"/>
        </w:rPr>
        <w:t>Бехтеевка</w:t>
      </w:r>
      <w:proofErr w:type="spellEnd"/>
      <w:r w:rsidRPr="00695989">
        <w:rPr>
          <w:rFonts w:ascii="Times New Roman" w:hAnsi="Times New Roman" w:cs="Times New Roman"/>
          <w:sz w:val="28"/>
        </w:rPr>
        <w:t xml:space="preserve"> находится </w:t>
      </w:r>
      <w:proofErr w:type="spellStart"/>
      <w:r w:rsidRPr="00695989">
        <w:rPr>
          <w:rFonts w:ascii="Times New Roman" w:hAnsi="Times New Roman" w:cs="Times New Roman"/>
          <w:sz w:val="28"/>
        </w:rPr>
        <w:t>Корочанское</w:t>
      </w:r>
      <w:proofErr w:type="spellEnd"/>
      <w:r w:rsidRPr="00695989">
        <w:rPr>
          <w:rFonts w:ascii="Times New Roman" w:hAnsi="Times New Roman" w:cs="Times New Roman"/>
          <w:sz w:val="28"/>
        </w:rPr>
        <w:t xml:space="preserve"> водохранилище. </w:t>
      </w:r>
      <w:proofErr w:type="spellStart"/>
      <w:r w:rsidRPr="00695989">
        <w:rPr>
          <w:rFonts w:ascii="Times New Roman" w:hAnsi="Times New Roman" w:cs="Times New Roman"/>
          <w:sz w:val="28"/>
        </w:rPr>
        <w:t>Корочанское</w:t>
      </w:r>
      <w:proofErr w:type="spellEnd"/>
      <w:r w:rsidRPr="00695989">
        <w:rPr>
          <w:rFonts w:ascii="Times New Roman" w:hAnsi="Times New Roman" w:cs="Times New Roman"/>
          <w:sz w:val="28"/>
        </w:rPr>
        <w:t xml:space="preserve"> водохранилище имеет площадь </w:t>
      </w:r>
      <w:smartTag w:uri="urn:schemas-microsoft-com:office:smarttags" w:element="metricconverter">
        <w:smartTagPr>
          <w:attr w:name="ProductID" w:val="247 га"/>
        </w:smartTagPr>
        <w:r w:rsidRPr="00695989">
          <w:rPr>
            <w:rFonts w:ascii="Times New Roman" w:hAnsi="Times New Roman" w:cs="Times New Roman"/>
            <w:sz w:val="28"/>
          </w:rPr>
          <w:t>247 га</w:t>
        </w:r>
      </w:smartTag>
      <w:r w:rsidRPr="00695989">
        <w:rPr>
          <w:rFonts w:ascii="Times New Roman" w:hAnsi="Times New Roman" w:cs="Times New Roman"/>
          <w:sz w:val="28"/>
        </w:rPr>
        <w:t>. Полный объем 6,8 млн. куб</w:t>
      </w:r>
      <w:proofErr w:type="gramStart"/>
      <w:r w:rsidRPr="00695989">
        <w:rPr>
          <w:rFonts w:ascii="Times New Roman" w:hAnsi="Times New Roman" w:cs="Times New Roman"/>
          <w:sz w:val="28"/>
        </w:rPr>
        <w:t>.м</w:t>
      </w:r>
      <w:proofErr w:type="gramEnd"/>
      <w:r w:rsidRPr="00695989">
        <w:rPr>
          <w:rFonts w:ascii="Times New Roman" w:hAnsi="Times New Roman" w:cs="Times New Roman"/>
          <w:sz w:val="28"/>
        </w:rPr>
        <w:t xml:space="preserve">, полезный объем 6,47 млн.куб.м, нормально подпертый уровень </w:t>
      </w:r>
      <w:smartTag w:uri="urn:schemas-microsoft-com:office:smarttags" w:element="metricconverter">
        <w:smartTagPr>
          <w:attr w:name="ProductID" w:val="144,5 м"/>
        </w:smartTagPr>
        <w:r w:rsidRPr="00695989">
          <w:rPr>
            <w:rFonts w:ascii="Times New Roman" w:hAnsi="Times New Roman" w:cs="Times New Roman"/>
            <w:sz w:val="28"/>
          </w:rPr>
          <w:t>144,5 м</w:t>
        </w:r>
      </w:smartTag>
      <w:r w:rsidRPr="00695989">
        <w:rPr>
          <w:rFonts w:ascii="Times New Roman" w:hAnsi="Times New Roman" w:cs="Times New Roman"/>
          <w:sz w:val="28"/>
        </w:rPr>
        <w:t xml:space="preserve">, уровень мертвого объема </w:t>
      </w:r>
      <w:smartTag w:uri="urn:schemas-microsoft-com:office:smarttags" w:element="metricconverter">
        <w:smartTagPr>
          <w:attr w:name="ProductID" w:val="140,0 м"/>
        </w:smartTagPr>
        <w:r w:rsidRPr="00695989">
          <w:rPr>
            <w:rFonts w:ascii="Times New Roman" w:hAnsi="Times New Roman" w:cs="Times New Roman"/>
            <w:sz w:val="28"/>
          </w:rPr>
          <w:t>140,0 м</w:t>
        </w:r>
      </w:smartTag>
      <w:r w:rsidRPr="00695989">
        <w:rPr>
          <w:rFonts w:ascii="Times New Roman" w:hAnsi="Times New Roman" w:cs="Times New Roman"/>
          <w:sz w:val="28"/>
        </w:rPr>
        <w:t>, площадь водосборного бассейна - 342 кв.км. Максимальная пропускная способность ГТС - 321 куб</w:t>
      </w:r>
      <w:proofErr w:type="gramStart"/>
      <w:r w:rsidRPr="00695989">
        <w:rPr>
          <w:rFonts w:ascii="Times New Roman" w:hAnsi="Times New Roman" w:cs="Times New Roman"/>
          <w:sz w:val="28"/>
        </w:rPr>
        <w:t>.м</w:t>
      </w:r>
      <w:proofErr w:type="gramEnd"/>
      <w:r w:rsidRPr="00695989">
        <w:rPr>
          <w:rFonts w:ascii="Times New Roman" w:hAnsi="Times New Roman" w:cs="Times New Roman"/>
          <w:sz w:val="28"/>
        </w:rPr>
        <w:t xml:space="preserve">/с, высота плотины </w:t>
      </w:r>
      <w:smartTag w:uri="urn:schemas-microsoft-com:office:smarttags" w:element="metricconverter">
        <w:smartTagPr>
          <w:attr w:name="ProductID" w:val="7,5 м"/>
        </w:smartTagPr>
        <w:r w:rsidRPr="00695989">
          <w:rPr>
            <w:rFonts w:ascii="Times New Roman" w:hAnsi="Times New Roman" w:cs="Times New Roman"/>
            <w:sz w:val="28"/>
          </w:rPr>
          <w:t>7,5 м</w:t>
        </w:r>
      </w:smartTag>
      <w:r w:rsidRPr="00695989">
        <w:rPr>
          <w:rFonts w:ascii="Times New Roman" w:hAnsi="Times New Roman" w:cs="Times New Roman"/>
          <w:sz w:val="28"/>
        </w:rPr>
        <w:t xml:space="preserve">, ширина </w:t>
      </w:r>
      <w:smartTag w:uri="urn:schemas-microsoft-com:office:smarttags" w:element="metricconverter">
        <w:smartTagPr>
          <w:attr w:name="ProductID" w:val="-6 м"/>
        </w:smartTagPr>
        <w:r w:rsidRPr="00695989">
          <w:rPr>
            <w:rFonts w:ascii="Times New Roman" w:hAnsi="Times New Roman" w:cs="Times New Roman"/>
            <w:sz w:val="28"/>
          </w:rPr>
          <w:t>-6 м</w:t>
        </w:r>
      </w:smartTag>
      <w:r w:rsidRPr="00695989">
        <w:rPr>
          <w:rFonts w:ascii="Times New Roman" w:hAnsi="Times New Roman" w:cs="Times New Roman"/>
          <w:sz w:val="28"/>
        </w:rPr>
        <w:t xml:space="preserve">. </w:t>
      </w:r>
    </w:p>
    <w:p w:rsidR="0014177B" w:rsidRPr="008972CF" w:rsidRDefault="0014177B" w:rsidP="0014177B">
      <w:pPr>
        <w:ind w:firstLine="993"/>
        <w:jc w:val="both"/>
        <w:rPr>
          <w:rFonts w:ascii="Times New Roman" w:hAnsi="Times New Roman" w:cs="Times New Roman"/>
          <w:b/>
          <w:sz w:val="28"/>
          <w:szCs w:val="28"/>
        </w:rPr>
      </w:pPr>
      <w:r w:rsidRPr="008972CF">
        <w:rPr>
          <w:rFonts w:ascii="Times New Roman" w:hAnsi="Times New Roman" w:cs="Times New Roman"/>
          <w:b/>
          <w:sz w:val="28"/>
          <w:szCs w:val="28"/>
        </w:rPr>
        <w:t>Природные пожары</w:t>
      </w:r>
      <w:bookmarkEnd w:id="147"/>
      <w:bookmarkEnd w:id="148"/>
    </w:p>
    <w:p w:rsidR="0014177B" w:rsidRPr="008972CF" w:rsidRDefault="0014177B" w:rsidP="0014177B">
      <w:pPr>
        <w:spacing w:after="0" w:line="240" w:lineRule="auto"/>
        <w:ind w:firstLine="993"/>
        <w:jc w:val="both"/>
        <w:rPr>
          <w:rFonts w:ascii="Times New Roman" w:hAnsi="Times New Roman" w:cs="Times New Roman"/>
          <w:sz w:val="28"/>
          <w:szCs w:val="28"/>
        </w:rPr>
      </w:pPr>
      <w:r w:rsidRPr="008972CF">
        <w:rPr>
          <w:rFonts w:ascii="Times New Roman" w:hAnsi="Times New Roman" w:cs="Times New Roman"/>
          <w:sz w:val="28"/>
          <w:szCs w:val="28"/>
        </w:rPr>
        <w:t xml:space="preserve">Для </w:t>
      </w:r>
      <w:r>
        <w:rPr>
          <w:rFonts w:ascii="Times New Roman" w:hAnsi="Times New Roman" w:cs="Times New Roman"/>
          <w:sz w:val="28"/>
          <w:szCs w:val="28"/>
        </w:rPr>
        <w:t xml:space="preserve">лесных массивов </w:t>
      </w:r>
      <w:proofErr w:type="spellStart"/>
      <w:r>
        <w:rPr>
          <w:rFonts w:ascii="Times New Roman" w:hAnsi="Times New Roman" w:cs="Times New Roman"/>
          <w:sz w:val="28"/>
          <w:szCs w:val="28"/>
        </w:rPr>
        <w:t>Бехтеевского</w:t>
      </w:r>
      <w:proofErr w:type="spellEnd"/>
      <w:r>
        <w:rPr>
          <w:rFonts w:ascii="Times New Roman" w:hAnsi="Times New Roman" w:cs="Times New Roman"/>
          <w:sz w:val="28"/>
          <w:szCs w:val="28"/>
        </w:rPr>
        <w:t xml:space="preserve"> сельского поселения характерны </w:t>
      </w:r>
      <w:r w:rsidRPr="008972CF">
        <w:rPr>
          <w:rFonts w:ascii="Times New Roman" w:hAnsi="Times New Roman" w:cs="Times New Roman"/>
          <w:sz w:val="28"/>
          <w:szCs w:val="28"/>
        </w:rPr>
        <w:t>низовые и верховые</w:t>
      </w:r>
      <w:r>
        <w:rPr>
          <w:rFonts w:ascii="Times New Roman" w:hAnsi="Times New Roman" w:cs="Times New Roman"/>
          <w:sz w:val="28"/>
          <w:szCs w:val="28"/>
        </w:rPr>
        <w:t xml:space="preserve"> лесные пожары</w:t>
      </w:r>
      <w:r w:rsidRPr="008972CF">
        <w:rPr>
          <w:rFonts w:ascii="Times New Roman" w:hAnsi="Times New Roman" w:cs="Times New Roman"/>
          <w:sz w:val="28"/>
          <w:szCs w:val="28"/>
        </w:rPr>
        <w:t>.</w:t>
      </w:r>
    </w:p>
    <w:p w:rsidR="0014177B" w:rsidRPr="008972CF" w:rsidRDefault="0014177B" w:rsidP="0014177B">
      <w:pPr>
        <w:spacing w:after="0" w:line="240" w:lineRule="auto"/>
        <w:ind w:firstLine="993"/>
        <w:jc w:val="both"/>
        <w:rPr>
          <w:rFonts w:ascii="Times New Roman" w:hAnsi="Times New Roman" w:cs="Times New Roman"/>
          <w:sz w:val="28"/>
          <w:szCs w:val="28"/>
        </w:rPr>
      </w:pPr>
      <w:r w:rsidRPr="008972CF">
        <w:rPr>
          <w:rFonts w:ascii="Times New Roman" w:hAnsi="Times New Roman" w:cs="Times New Roman"/>
          <w:sz w:val="28"/>
          <w:szCs w:val="28"/>
        </w:rPr>
        <w:t xml:space="preserve">Площадь лесных массивов </w:t>
      </w:r>
      <w:proofErr w:type="spellStart"/>
      <w:r>
        <w:rPr>
          <w:rFonts w:ascii="Times New Roman" w:hAnsi="Times New Roman" w:cs="Times New Roman"/>
          <w:sz w:val="28"/>
          <w:szCs w:val="28"/>
        </w:rPr>
        <w:t>Бехтеевского</w:t>
      </w:r>
      <w:proofErr w:type="spellEnd"/>
      <w:r>
        <w:rPr>
          <w:rFonts w:ascii="Times New Roman" w:hAnsi="Times New Roman" w:cs="Times New Roman"/>
          <w:sz w:val="28"/>
          <w:szCs w:val="28"/>
        </w:rPr>
        <w:t xml:space="preserve"> сельского поселения</w:t>
      </w:r>
      <w:r w:rsidRPr="008972CF">
        <w:rPr>
          <w:rFonts w:ascii="Times New Roman" w:hAnsi="Times New Roman" w:cs="Times New Roman"/>
          <w:sz w:val="28"/>
          <w:szCs w:val="28"/>
        </w:rPr>
        <w:t xml:space="preserve"> </w:t>
      </w:r>
      <w:r w:rsidRPr="001623AC">
        <w:rPr>
          <w:rFonts w:ascii="Times New Roman" w:hAnsi="Times New Roman" w:cs="Times New Roman"/>
          <w:sz w:val="28"/>
          <w:szCs w:val="28"/>
        </w:rPr>
        <w:t xml:space="preserve">составляет  </w:t>
      </w:r>
      <w:r w:rsidRPr="001623AC">
        <w:rPr>
          <w:rFonts w:ascii="Times New Roman" w:eastAsia="Times New Roman" w:hAnsi="Times New Roman" w:cs="Times New Roman"/>
          <w:color w:val="000000"/>
          <w:sz w:val="28"/>
          <w:szCs w:val="28"/>
          <w:lang w:eastAsia="ru-RU"/>
        </w:rPr>
        <w:t>190,43</w:t>
      </w:r>
      <w:r>
        <w:rPr>
          <w:rFonts w:ascii="Times New Roman" w:eastAsia="Times New Roman" w:hAnsi="Times New Roman" w:cs="Times New Roman"/>
          <w:color w:val="000000"/>
          <w:sz w:val="24"/>
          <w:szCs w:val="24"/>
          <w:lang w:eastAsia="ru-RU"/>
        </w:rPr>
        <w:t xml:space="preserve"> </w:t>
      </w:r>
      <w:r w:rsidRPr="008972CF">
        <w:rPr>
          <w:rFonts w:ascii="Times New Roman" w:hAnsi="Times New Roman" w:cs="Times New Roman"/>
          <w:sz w:val="28"/>
          <w:szCs w:val="28"/>
        </w:rPr>
        <w:t xml:space="preserve">гектаров. Многоярусный лесной массив, представлен разными древесными породами, в основном преобладают </w:t>
      </w:r>
      <w:proofErr w:type="gramStart"/>
      <w:r w:rsidRPr="008972CF">
        <w:rPr>
          <w:rFonts w:ascii="Times New Roman" w:hAnsi="Times New Roman" w:cs="Times New Roman"/>
          <w:sz w:val="28"/>
          <w:szCs w:val="28"/>
        </w:rPr>
        <w:t>твёрдо лиственные</w:t>
      </w:r>
      <w:proofErr w:type="gramEnd"/>
      <w:r w:rsidRPr="008972CF">
        <w:rPr>
          <w:rFonts w:ascii="Times New Roman" w:hAnsi="Times New Roman" w:cs="Times New Roman"/>
          <w:sz w:val="28"/>
          <w:szCs w:val="28"/>
        </w:rPr>
        <w:t xml:space="preserve"> насаждения, а также </w:t>
      </w:r>
      <w:proofErr w:type="spellStart"/>
      <w:r w:rsidRPr="008972CF">
        <w:rPr>
          <w:rFonts w:ascii="Times New Roman" w:hAnsi="Times New Roman" w:cs="Times New Roman"/>
          <w:sz w:val="28"/>
          <w:szCs w:val="28"/>
        </w:rPr>
        <w:t>мягколиственные</w:t>
      </w:r>
      <w:proofErr w:type="spellEnd"/>
      <w:r w:rsidRPr="008972CF">
        <w:rPr>
          <w:rFonts w:ascii="Times New Roman" w:hAnsi="Times New Roman" w:cs="Times New Roman"/>
          <w:sz w:val="28"/>
          <w:szCs w:val="28"/>
        </w:rPr>
        <w:t>.</w:t>
      </w:r>
    </w:p>
    <w:p w:rsidR="0014177B" w:rsidRPr="00FB1F67" w:rsidRDefault="0014177B" w:rsidP="0014177B">
      <w:pPr>
        <w:ind w:firstLine="993"/>
        <w:jc w:val="both"/>
        <w:rPr>
          <w:rFonts w:ascii="Times New Roman" w:hAnsi="Times New Roman" w:cs="Times New Roman"/>
          <w:b/>
          <w:sz w:val="28"/>
          <w:szCs w:val="28"/>
        </w:rPr>
      </w:pPr>
    </w:p>
    <w:p w:rsidR="0014177B" w:rsidRPr="0014177B" w:rsidRDefault="0014177B" w:rsidP="0014177B">
      <w:pPr>
        <w:keepNext/>
        <w:spacing w:before="240" w:after="60" w:line="312" w:lineRule="auto"/>
        <w:jc w:val="center"/>
        <w:outlineLvl w:val="1"/>
        <w:rPr>
          <w:rFonts w:ascii="Times New Roman" w:hAnsi="Times New Roman" w:cs="Times New Roman"/>
          <w:b/>
          <w:bCs/>
          <w:iCs/>
          <w:sz w:val="28"/>
          <w:szCs w:val="28"/>
        </w:rPr>
      </w:pPr>
      <w:bookmarkStart w:id="149" w:name="_Toc123007969"/>
      <w:bookmarkStart w:id="150" w:name="_Toc126146943"/>
      <w:bookmarkStart w:id="151" w:name="_Toc135233947"/>
      <w:bookmarkStart w:id="152" w:name="_Toc173423829"/>
      <w:bookmarkStart w:id="153" w:name="_Toc174463999"/>
      <w:bookmarkStart w:id="154" w:name="_Toc184306479"/>
      <w:bookmarkStart w:id="155" w:name="_Toc185601545"/>
      <w:r w:rsidRPr="0014177B">
        <w:rPr>
          <w:rFonts w:ascii="Times New Roman" w:hAnsi="Times New Roman" w:cs="Times New Roman"/>
          <w:b/>
          <w:bCs/>
          <w:iCs/>
          <w:sz w:val="28"/>
          <w:szCs w:val="28"/>
        </w:rPr>
        <w:t>7.2. Перечень источников чрезвычайных ситуаций техногенного характера</w:t>
      </w:r>
      <w:bookmarkEnd w:id="149"/>
      <w:bookmarkEnd w:id="150"/>
      <w:bookmarkEnd w:id="151"/>
      <w:bookmarkEnd w:id="152"/>
      <w:bookmarkEnd w:id="153"/>
      <w:bookmarkEnd w:id="154"/>
      <w:bookmarkEnd w:id="155"/>
    </w:p>
    <w:p w:rsidR="0014177B" w:rsidRPr="0014177B" w:rsidRDefault="0014177B" w:rsidP="0014177B">
      <w:pPr>
        <w:tabs>
          <w:tab w:val="left" w:pos="1050"/>
        </w:tabs>
        <w:ind w:firstLine="851"/>
        <w:jc w:val="both"/>
        <w:rPr>
          <w:rFonts w:ascii="Times New Roman" w:hAnsi="Times New Roman" w:cs="Times New Roman"/>
          <w:sz w:val="28"/>
          <w:szCs w:val="28"/>
        </w:rPr>
      </w:pPr>
      <w:r w:rsidRPr="0014177B">
        <w:rPr>
          <w:rFonts w:ascii="Times New Roman" w:hAnsi="Times New Roman" w:cs="Times New Roman"/>
          <w:sz w:val="28"/>
          <w:szCs w:val="28"/>
        </w:rPr>
        <w:t>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14177B" w:rsidRPr="0014177B" w:rsidRDefault="0014177B" w:rsidP="0014177B">
      <w:pPr>
        <w:tabs>
          <w:tab w:val="left" w:pos="1050"/>
        </w:tabs>
        <w:ind w:firstLine="851"/>
        <w:jc w:val="both"/>
        <w:rPr>
          <w:rFonts w:ascii="Times New Roman" w:hAnsi="Times New Roman" w:cs="Times New Roman"/>
          <w:sz w:val="28"/>
          <w:szCs w:val="28"/>
        </w:rPr>
      </w:pPr>
      <w:r w:rsidRPr="0014177B">
        <w:rPr>
          <w:rFonts w:ascii="Times New Roman" w:hAnsi="Times New Roman" w:cs="Times New Roman"/>
          <w:sz w:val="28"/>
          <w:szCs w:val="28"/>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rsidR="0014177B" w:rsidRPr="000A4DA2" w:rsidRDefault="0014177B" w:rsidP="0014177B">
      <w:pPr>
        <w:pStyle w:val="ae"/>
        <w:spacing w:before="0" w:beforeAutospacing="0" w:after="0" w:afterAutospacing="0" w:line="350" w:lineRule="atLeast"/>
        <w:ind w:firstLine="656"/>
        <w:jc w:val="both"/>
      </w:pPr>
      <w:r w:rsidRPr="000A4DA2">
        <w:rPr>
          <w:sz w:val="28"/>
          <w:szCs w:val="28"/>
        </w:rPr>
        <w:t>Чрезвычайные ситуации техногенного характера на территории муниципального образования классифицируются в соответствии "ГОСТ 22.0.07-2022. Межгосударственный стандарт. Безопасность в чрезвычайных ситуациях. Приказом Федерального агентства по техническому регулированию и метрологии от 10 февраля 2023 г. N 81-ст межгосударственный стандарт ГОСТ 22.0.07-2022 введен в действие в качестве национального стандарта Российской Федерации с 1 июня 2023 г.</w:t>
      </w:r>
    </w:p>
    <w:p w:rsidR="0014177B" w:rsidRDefault="0014177B" w:rsidP="0014177B">
      <w:pPr>
        <w:pStyle w:val="ae"/>
        <w:spacing w:before="0" w:beforeAutospacing="0" w:after="0" w:afterAutospacing="0"/>
        <w:jc w:val="center"/>
        <w:rPr>
          <w:sz w:val="28"/>
          <w:szCs w:val="28"/>
        </w:rPr>
      </w:pPr>
      <w:r>
        <w:rPr>
          <w:sz w:val="28"/>
          <w:szCs w:val="28"/>
        </w:rPr>
        <w:t xml:space="preserve">           </w:t>
      </w:r>
    </w:p>
    <w:p w:rsidR="0014177B" w:rsidRPr="00145BC7" w:rsidRDefault="0014177B" w:rsidP="0014177B">
      <w:pPr>
        <w:pStyle w:val="ae"/>
        <w:spacing w:before="0" w:beforeAutospacing="0" w:after="0" w:afterAutospacing="0"/>
        <w:jc w:val="center"/>
        <w:rPr>
          <w:b/>
          <w:sz w:val="28"/>
          <w:szCs w:val="28"/>
        </w:rPr>
      </w:pPr>
      <w:r w:rsidRPr="00145BC7">
        <w:rPr>
          <w:b/>
          <w:sz w:val="28"/>
          <w:szCs w:val="28"/>
        </w:rPr>
        <w:t>Номенклатура параметров поражающих факторов</w:t>
      </w:r>
    </w:p>
    <w:p w:rsidR="0014177B" w:rsidRPr="00D47775" w:rsidRDefault="0014177B" w:rsidP="0014177B">
      <w:pPr>
        <w:spacing w:line="350" w:lineRule="atLeast"/>
        <w:ind w:firstLine="656"/>
        <w:jc w:val="both"/>
      </w:pPr>
      <w:r w:rsidRPr="00D47775">
        <w:t xml:space="preserve">  </w:t>
      </w:r>
    </w:p>
    <w:tbl>
      <w:tblPr>
        <w:tblW w:w="9771" w:type="dxa"/>
        <w:tblInd w:w="18" w:type="dxa"/>
        <w:tblCellMar>
          <w:left w:w="0" w:type="dxa"/>
          <w:right w:w="0" w:type="dxa"/>
        </w:tblCellMar>
        <w:tblLook w:val="04A0"/>
      </w:tblPr>
      <w:tblGrid>
        <w:gridCol w:w="5105"/>
        <w:gridCol w:w="4666"/>
      </w:tblGrid>
      <w:tr w:rsidR="0014177B" w:rsidRPr="0014177B" w:rsidTr="00DE751A">
        <w:tc>
          <w:tcPr>
            <w:tcW w:w="0" w:type="auto"/>
            <w:tcBorders>
              <w:top w:val="single" w:sz="6" w:space="0" w:color="000000"/>
              <w:left w:val="single" w:sz="6" w:space="0" w:color="000000"/>
              <w:bottom w:val="single" w:sz="6" w:space="0" w:color="000000"/>
              <w:right w:val="single" w:sz="6" w:space="0" w:color="000000"/>
            </w:tcBorders>
            <w:vAlign w:val="center"/>
          </w:tcPr>
          <w:p w:rsidR="0014177B" w:rsidRPr="0014177B" w:rsidRDefault="0014177B" w:rsidP="0014177B">
            <w:pPr>
              <w:spacing w:after="0"/>
              <w:jc w:val="both"/>
              <w:rPr>
                <w:rFonts w:ascii="Times New Roman" w:hAnsi="Times New Roman" w:cs="Times New Roman"/>
                <w:b/>
                <w:sz w:val="24"/>
                <w:szCs w:val="24"/>
              </w:rPr>
            </w:pPr>
            <w:r w:rsidRPr="0014177B">
              <w:rPr>
                <w:rFonts w:ascii="Times New Roman" w:eastAsia="Calibri" w:hAnsi="Times New Roman" w:cs="Times New Roman"/>
                <w:b/>
                <w:sz w:val="24"/>
                <w:szCs w:val="24"/>
              </w:rPr>
              <w:t xml:space="preserve">Наименование поражающего фактора источника техногенной ЧС </w:t>
            </w:r>
          </w:p>
        </w:tc>
        <w:tc>
          <w:tcPr>
            <w:tcW w:w="4666" w:type="dxa"/>
            <w:tcBorders>
              <w:top w:val="single" w:sz="6" w:space="0" w:color="000000"/>
              <w:left w:val="single" w:sz="6" w:space="0" w:color="000000"/>
              <w:bottom w:val="single" w:sz="6" w:space="0" w:color="000000"/>
              <w:right w:val="single" w:sz="6" w:space="0" w:color="000000"/>
            </w:tcBorders>
            <w:vAlign w:val="center"/>
          </w:tcPr>
          <w:p w:rsidR="0014177B" w:rsidRPr="0014177B" w:rsidRDefault="0014177B" w:rsidP="0014177B">
            <w:pPr>
              <w:spacing w:after="0"/>
              <w:jc w:val="both"/>
              <w:rPr>
                <w:rFonts w:ascii="Times New Roman" w:hAnsi="Times New Roman" w:cs="Times New Roman"/>
                <w:b/>
                <w:sz w:val="24"/>
                <w:szCs w:val="24"/>
              </w:rPr>
            </w:pPr>
            <w:r w:rsidRPr="0014177B">
              <w:rPr>
                <w:rFonts w:ascii="Times New Roman" w:eastAsia="Calibri" w:hAnsi="Times New Roman" w:cs="Times New Roman"/>
                <w:b/>
                <w:sz w:val="24"/>
                <w:szCs w:val="24"/>
              </w:rPr>
              <w:t xml:space="preserve">Наименование параметра поражающего фактора источника техногенной ЧС </w:t>
            </w:r>
          </w:p>
        </w:tc>
      </w:tr>
      <w:tr w:rsidR="0014177B" w:rsidRPr="0014177B" w:rsidTr="00DE751A">
        <w:tc>
          <w:tcPr>
            <w:tcW w:w="0" w:type="auto"/>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Воздушная ударная волна </w:t>
            </w:r>
          </w:p>
        </w:tc>
        <w:tc>
          <w:tcPr>
            <w:tcW w:w="4666" w:type="dxa"/>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Избыточное давление во фронте ударной волны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Длительность фазы сжатия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Импульс фазы сжатия </w:t>
            </w:r>
          </w:p>
        </w:tc>
      </w:tr>
      <w:tr w:rsidR="0014177B" w:rsidRPr="0014177B" w:rsidTr="00DE751A">
        <w:tc>
          <w:tcPr>
            <w:tcW w:w="0" w:type="auto"/>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Волна сжатия в грунте </w:t>
            </w:r>
          </w:p>
        </w:tc>
        <w:tc>
          <w:tcPr>
            <w:tcW w:w="4666" w:type="dxa"/>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Максимальное давление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Время действия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Время нарастания давления до максимального значения </w:t>
            </w:r>
          </w:p>
        </w:tc>
      </w:tr>
      <w:tr w:rsidR="0014177B" w:rsidRPr="0014177B" w:rsidTr="00DE751A">
        <w:tc>
          <w:tcPr>
            <w:tcW w:w="0" w:type="auto"/>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Сейсмовзрывная волна </w:t>
            </w:r>
          </w:p>
        </w:tc>
        <w:tc>
          <w:tcPr>
            <w:tcW w:w="4666" w:type="dxa"/>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Скорость распространения волны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Максимальное значение массовой скорости грунта.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Время нарастания напряжения в волне до максимума </w:t>
            </w:r>
          </w:p>
        </w:tc>
      </w:tr>
      <w:tr w:rsidR="0014177B" w:rsidRPr="0014177B" w:rsidTr="00DE751A">
        <w:tc>
          <w:tcPr>
            <w:tcW w:w="0" w:type="auto"/>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Волна прорыва гидротехнических сооружений </w:t>
            </w:r>
          </w:p>
        </w:tc>
        <w:tc>
          <w:tcPr>
            <w:tcW w:w="4666" w:type="dxa"/>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Высота волны прорыва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Скорость движения волны прорыва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Площадь затопления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Длительность прохождения волны прорыва </w:t>
            </w:r>
          </w:p>
        </w:tc>
      </w:tr>
      <w:tr w:rsidR="0014177B" w:rsidRPr="0014177B" w:rsidTr="00DE751A">
        <w:tc>
          <w:tcPr>
            <w:tcW w:w="0" w:type="auto"/>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Разлет обломков или осколков </w:t>
            </w:r>
          </w:p>
        </w:tc>
        <w:tc>
          <w:tcPr>
            <w:tcW w:w="4666" w:type="dxa"/>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Масса обломка, осколка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Скорость разлета обломка, осколка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Дальность разлета </w:t>
            </w:r>
          </w:p>
        </w:tc>
      </w:tr>
      <w:tr w:rsidR="0014177B" w:rsidRPr="0014177B" w:rsidTr="00DE751A">
        <w:tc>
          <w:tcPr>
            <w:tcW w:w="0" w:type="auto"/>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Экстремальный нагрев среды </w:t>
            </w:r>
          </w:p>
        </w:tc>
        <w:tc>
          <w:tcPr>
            <w:tcW w:w="4666" w:type="dxa"/>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Температура среды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Коэффициент теплоотдачи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Время действия источника экстремальных температур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Скорость повышения температуры среды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Температура источника </w:t>
            </w:r>
          </w:p>
        </w:tc>
      </w:tr>
      <w:tr w:rsidR="0014177B" w:rsidRPr="0014177B" w:rsidTr="00DE751A">
        <w:tc>
          <w:tcPr>
            <w:tcW w:w="0" w:type="auto"/>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Тепловое излучение </w:t>
            </w:r>
          </w:p>
        </w:tc>
        <w:tc>
          <w:tcPr>
            <w:tcW w:w="4666" w:type="dxa"/>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Энергия теплового излучения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Мощность теплового излучения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Время действия источника теплового излучения </w:t>
            </w:r>
          </w:p>
        </w:tc>
      </w:tr>
      <w:tr w:rsidR="0014177B" w:rsidRPr="0014177B" w:rsidTr="00DE751A">
        <w:tc>
          <w:tcPr>
            <w:tcW w:w="0" w:type="auto"/>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Ионизирующее излучение </w:t>
            </w:r>
          </w:p>
        </w:tc>
        <w:tc>
          <w:tcPr>
            <w:tcW w:w="4666" w:type="dxa"/>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Активность радионуклида в источнике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Плотность радиоактивного загрязнения местности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Концентрация радиоактивного загрязнения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Концентрация радионуклидов </w:t>
            </w:r>
          </w:p>
        </w:tc>
      </w:tr>
      <w:tr w:rsidR="0014177B" w:rsidRPr="0014177B" w:rsidTr="00DE751A">
        <w:tc>
          <w:tcPr>
            <w:tcW w:w="0" w:type="auto"/>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Токсическое действие </w:t>
            </w:r>
          </w:p>
        </w:tc>
        <w:tc>
          <w:tcPr>
            <w:tcW w:w="4666" w:type="dxa"/>
            <w:tcBorders>
              <w:top w:val="single" w:sz="6" w:space="0" w:color="000000"/>
              <w:left w:val="single" w:sz="6" w:space="0" w:color="000000"/>
              <w:bottom w:val="single" w:sz="6" w:space="0" w:color="000000"/>
              <w:right w:val="single" w:sz="6" w:space="0" w:color="000000"/>
            </w:tcBorders>
          </w:tcPr>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Концентрация опасного химического вещества в среде </w:t>
            </w:r>
          </w:p>
          <w:p w:rsidR="0014177B" w:rsidRPr="0014177B" w:rsidRDefault="0014177B" w:rsidP="0014177B">
            <w:pPr>
              <w:spacing w:after="0"/>
              <w:jc w:val="both"/>
              <w:rPr>
                <w:rFonts w:ascii="Times New Roman" w:hAnsi="Times New Roman" w:cs="Times New Roman"/>
                <w:sz w:val="24"/>
                <w:szCs w:val="24"/>
              </w:rPr>
            </w:pPr>
            <w:r w:rsidRPr="0014177B">
              <w:rPr>
                <w:rFonts w:ascii="Times New Roman" w:eastAsia="Calibri" w:hAnsi="Times New Roman" w:cs="Times New Roman"/>
                <w:sz w:val="24"/>
                <w:szCs w:val="24"/>
              </w:rPr>
              <w:t xml:space="preserve">Плотность химического заражения местности и объектов </w:t>
            </w:r>
          </w:p>
        </w:tc>
      </w:tr>
    </w:tbl>
    <w:p w:rsidR="0014177B" w:rsidRPr="0014177B" w:rsidRDefault="0014177B" w:rsidP="0014177B">
      <w:pPr>
        <w:tabs>
          <w:tab w:val="left" w:pos="105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Поражающие факторы источников техногенных ЧС классифицируют по генезису (происхождению) и механизму воздействия. </w:t>
      </w:r>
    </w:p>
    <w:p w:rsidR="0014177B" w:rsidRPr="0014177B" w:rsidRDefault="0014177B" w:rsidP="0014177B">
      <w:pPr>
        <w:tabs>
          <w:tab w:val="left" w:pos="105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Поражающие факторы источников техногенных ЧС по генезису подразделяют на факторы:</w:t>
      </w:r>
    </w:p>
    <w:p w:rsidR="0014177B" w:rsidRPr="0014177B" w:rsidRDefault="0014177B" w:rsidP="0014177B">
      <w:pPr>
        <w:tabs>
          <w:tab w:val="left" w:pos="1050"/>
        </w:tabs>
        <w:spacing w:after="0"/>
        <w:jc w:val="both"/>
        <w:rPr>
          <w:rFonts w:ascii="Times New Roman" w:hAnsi="Times New Roman" w:cs="Times New Roman"/>
          <w:color w:val="000000" w:themeColor="text1"/>
          <w:sz w:val="28"/>
          <w:szCs w:val="28"/>
        </w:rPr>
      </w:pPr>
      <w:proofErr w:type="gramStart"/>
      <w:r w:rsidRPr="0014177B">
        <w:rPr>
          <w:rFonts w:ascii="Times New Roman" w:hAnsi="Times New Roman" w:cs="Times New Roman"/>
          <w:color w:val="000000" w:themeColor="text1"/>
          <w:sz w:val="28"/>
          <w:szCs w:val="28"/>
        </w:rPr>
        <w:t>– прямого действия или первичные;</w:t>
      </w:r>
      <w:proofErr w:type="gramEnd"/>
    </w:p>
    <w:p w:rsidR="0014177B" w:rsidRPr="0014177B" w:rsidRDefault="0014177B" w:rsidP="0014177B">
      <w:pPr>
        <w:tabs>
          <w:tab w:val="left" w:pos="1050"/>
        </w:tabs>
        <w:spacing w:after="0"/>
        <w:jc w:val="both"/>
        <w:rPr>
          <w:rFonts w:ascii="Times New Roman" w:hAnsi="Times New Roman" w:cs="Times New Roman"/>
          <w:color w:val="000000" w:themeColor="text1"/>
          <w:sz w:val="28"/>
          <w:szCs w:val="28"/>
        </w:rPr>
      </w:pPr>
      <w:proofErr w:type="gramStart"/>
      <w:r w:rsidRPr="0014177B">
        <w:rPr>
          <w:rFonts w:ascii="Times New Roman" w:hAnsi="Times New Roman" w:cs="Times New Roman"/>
          <w:color w:val="000000" w:themeColor="text1"/>
          <w:sz w:val="28"/>
          <w:szCs w:val="28"/>
        </w:rPr>
        <w:t>– побочного действия или вторичные.</w:t>
      </w:r>
      <w:proofErr w:type="gramEnd"/>
    </w:p>
    <w:p w:rsidR="0014177B" w:rsidRPr="0014177B" w:rsidRDefault="0014177B" w:rsidP="0014177B">
      <w:pPr>
        <w:tabs>
          <w:tab w:val="left" w:pos="105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Первичные поражающие факторы непосредственно вызываются возникновением источника техногенной ЧС. Вторичные поражающие факторы вызываются изменением объектов окружающей среды первичными поражающими факторами.</w:t>
      </w:r>
    </w:p>
    <w:p w:rsidR="0014177B" w:rsidRPr="0014177B" w:rsidRDefault="0014177B" w:rsidP="0014177B">
      <w:pPr>
        <w:tabs>
          <w:tab w:val="left" w:pos="105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На территории сельского поселения возможны чрезвычайные ситуации техногенного характера, связанные с авариями </w:t>
      </w:r>
      <w:proofErr w:type="gramStart"/>
      <w:r w:rsidRPr="0014177B">
        <w:rPr>
          <w:rFonts w:ascii="Times New Roman" w:hAnsi="Times New Roman" w:cs="Times New Roman"/>
          <w:color w:val="000000" w:themeColor="text1"/>
          <w:sz w:val="28"/>
          <w:szCs w:val="28"/>
        </w:rPr>
        <w:t>на</w:t>
      </w:r>
      <w:proofErr w:type="gramEnd"/>
      <w:r w:rsidRPr="0014177B">
        <w:rPr>
          <w:rFonts w:ascii="Times New Roman" w:hAnsi="Times New Roman" w:cs="Times New Roman"/>
          <w:color w:val="000000" w:themeColor="text1"/>
          <w:sz w:val="28"/>
          <w:szCs w:val="28"/>
        </w:rPr>
        <w:t>:</w:t>
      </w:r>
    </w:p>
    <w:p w:rsidR="0014177B" w:rsidRPr="0014177B" w:rsidRDefault="0014177B" w:rsidP="0014177B">
      <w:pPr>
        <w:tabs>
          <w:tab w:val="left" w:pos="1050"/>
        </w:tabs>
        <w:spacing w:after="0"/>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w:t>
      </w:r>
      <w:proofErr w:type="spellStart"/>
      <w:r w:rsidRPr="0014177B">
        <w:rPr>
          <w:rFonts w:ascii="Times New Roman" w:hAnsi="Times New Roman" w:cs="Times New Roman"/>
          <w:color w:val="000000" w:themeColor="text1"/>
          <w:sz w:val="28"/>
          <w:szCs w:val="28"/>
        </w:rPr>
        <w:t>пожаро-и</w:t>
      </w:r>
      <w:proofErr w:type="spellEnd"/>
      <w:r w:rsidRPr="0014177B">
        <w:rPr>
          <w:rFonts w:ascii="Times New Roman" w:hAnsi="Times New Roman" w:cs="Times New Roman"/>
          <w:color w:val="000000" w:themeColor="text1"/>
          <w:sz w:val="28"/>
          <w:szCs w:val="28"/>
        </w:rPr>
        <w:t xml:space="preserve"> взрывоопасных </w:t>
      </w:r>
      <w:proofErr w:type="gramStart"/>
      <w:r w:rsidRPr="0014177B">
        <w:rPr>
          <w:rFonts w:ascii="Times New Roman" w:hAnsi="Times New Roman" w:cs="Times New Roman"/>
          <w:color w:val="000000" w:themeColor="text1"/>
          <w:sz w:val="28"/>
          <w:szCs w:val="28"/>
        </w:rPr>
        <w:t>объектах</w:t>
      </w:r>
      <w:proofErr w:type="gramEnd"/>
      <w:r w:rsidRPr="0014177B">
        <w:rPr>
          <w:rFonts w:ascii="Times New Roman" w:hAnsi="Times New Roman" w:cs="Times New Roman"/>
          <w:color w:val="000000" w:themeColor="text1"/>
          <w:sz w:val="28"/>
          <w:szCs w:val="28"/>
        </w:rPr>
        <w:t xml:space="preserve"> (ПВОО);</w:t>
      </w:r>
    </w:p>
    <w:p w:rsidR="0014177B" w:rsidRPr="0014177B" w:rsidRDefault="0014177B" w:rsidP="0014177B">
      <w:pPr>
        <w:spacing w:after="0"/>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электроэнергетических </w:t>
      </w:r>
      <w:proofErr w:type="gramStart"/>
      <w:r w:rsidRPr="0014177B">
        <w:rPr>
          <w:rFonts w:ascii="Times New Roman" w:hAnsi="Times New Roman" w:cs="Times New Roman"/>
          <w:color w:val="000000" w:themeColor="text1"/>
          <w:sz w:val="28"/>
          <w:szCs w:val="28"/>
        </w:rPr>
        <w:t>системах</w:t>
      </w:r>
      <w:proofErr w:type="gramEnd"/>
      <w:r w:rsidRPr="0014177B">
        <w:rPr>
          <w:rFonts w:ascii="Times New Roman" w:hAnsi="Times New Roman" w:cs="Times New Roman"/>
          <w:color w:val="000000" w:themeColor="text1"/>
          <w:sz w:val="28"/>
          <w:szCs w:val="28"/>
        </w:rPr>
        <w:t xml:space="preserve">; </w:t>
      </w:r>
    </w:p>
    <w:p w:rsidR="0014177B" w:rsidRPr="0014177B" w:rsidRDefault="0014177B" w:rsidP="0014177B">
      <w:pPr>
        <w:spacing w:after="0"/>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коммунальных </w:t>
      </w:r>
      <w:proofErr w:type="gramStart"/>
      <w:r w:rsidRPr="0014177B">
        <w:rPr>
          <w:rFonts w:ascii="Times New Roman" w:hAnsi="Times New Roman" w:cs="Times New Roman"/>
          <w:color w:val="000000" w:themeColor="text1"/>
          <w:sz w:val="28"/>
          <w:szCs w:val="28"/>
        </w:rPr>
        <w:t>системах</w:t>
      </w:r>
      <w:proofErr w:type="gramEnd"/>
      <w:r w:rsidRPr="0014177B">
        <w:rPr>
          <w:rFonts w:ascii="Times New Roman" w:hAnsi="Times New Roman" w:cs="Times New Roman"/>
          <w:color w:val="000000" w:themeColor="text1"/>
          <w:sz w:val="28"/>
          <w:szCs w:val="28"/>
        </w:rPr>
        <w:t xml:space="preserve"> жизнеобеспечения;</w:t>
      </w:r>
    </w:p>
    <w:p w:rsidR="0014177B" w:rsidRPr="0014177B" w:rsidRDefault="0014177B" w:rsidP="0014177B">
      <w:pPr>
        <w:spacing w:after="0"/>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 автомобильном </w:t>
      </w:r>
      <w:proofErr w:type="gramStart"/>
      <w:r w:rsidRPr="0014177B">
        <w:rPr>
          <w:rFonts w:ascii="Times New Roman" w:hAnsi="Times New Roman" w:cs="Times New Roman"/>
          <w:color w:val="000000" w:themeColor="text1"/>
          <w:sz w:val="28"/>
          <w:szCs w:val="28"/>
        </w:rPr>
        <w:t>транспорте</w:t>
      </w:r>
      <w:proofErr w:type="gramEnd"/>
      <w:r w:rsidRPr="0014177B">
        <w:rPr>
          <w:rFonts w:ascii="Times New Roman" w:hAnsi="Times New Roman" w:cs="Times New Roman"/>
          <w:color w:val="000000" w:themeColor="text1"/>
          <w:sz w:val="28"/>
          <w:szCs w:val="28"/>
        </w:rPr>
        <w:t xml:space="preserve">.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Риск возникновения ЧС на химически опасных и радиационно-опасных объектах не прогнозируется, в связи с отсутствием данных объектов на территории сельского поселения.</w:t>
      </w:r>
    </w:p>
    <w:p w:rsidR="0014177B" w:rsidRPr="0014177B" w:rsidRDefault="0014177B" w:rsidP="0014177B">
      <w:pPr>
        <w:tabs>
          <w:tab w:val="left" w:pos="930"/>
        </w:tabs>
        <w:spacing w:after="0"/>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ab/>
      </w:r>
    </w:p>
    <w:p w:rsidR="0014177B" w:rsidRPr="0014177B" w:rsidRDefault="0014177B" w:rsidP="0014177B">
      <w:pPr>
        <w:tabs>
          <w:tab w:val="left" w:pos="930"/>
        </w:tabs>
        <w:spacing w:after="0"/>
        <w:ind w:firstLine="851"/>
        <w:rPr>
          <w:rFonts w:ascii="Times New Roman" w:hAnsi="Times New Roman" w:cs="Times New Roman"/>
          <w:b/>
          <w:color w:val="000000" w:themeColor="text1"/>
          <w:sz w:val="28"/>
          <w:szCs w:val="28"/>
        </w:rPr>
      </w:pPr>
      <w:proofErr w:type="spellStart"/>
      <w:r w:rsidRPr="0014177B">
        <w:rPr>
          <w:rFonts w:ascii="Times New Roman" w:hAnsi="Times New Roman" w:cs="Times New Roman"/>
          <w:b/>
          <w:color w:val="000000" w:themeColor="text1"/>
          <w:sz w:val="28"/>
          <w:szCs w:val="28"/>
        </w:rPr>
        <w:t>Пожаро-и</w:t>
      </w:r>
      <w:proofErr w:type="spellEnd"/>
      <w:r w:rsidRPr="0014177B">
        <w:rPr>
          <w:rFonts w:ascii="Times New Roman" w:hAnsi="Times New Roman" w:cs="Times New Roman"/>
          <w:b/>
          <w:color w:val="000000" w:themeColor="text1"/>
          <w:sz w:val="28"/>
          <w:szCs w:val="28"/>
        </w:rPr>
        <w:t xml:space="preserve"> взрывоопасные объекты </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К числу </w:t>
      </w:r>
      <w:proofErr w:type="spellStart"/>
      <w:r w:rsidRPr="0014177B">
        <w:rPr>
          <w:rFonts w:ascii="Times New Roman" w:hAnsi="Times New Roman" w:cs="Times New Roman"/>
          <w:color w:val="000000" w:themeColor="text1"/>
          <w:sz w:val="28"/>
          <w:szCs w:val="28"/>
        </w:rPr>
        <w:t>пожар</w:t>
      </w:r>
      <w:proofErr w:type="gramStart"/>
      <w:r w:rsidRPr="0014177B">
        <w:rPr>
          <w:rFonts w:ascii="Times New Roman" w:hAnsi="Times New Roman" w:cs="Times New Roman"/>
          <w:color w:val="000000" w:themeColor="text1"/>
          <w:sz w:val="28"/>
          <w:szCs w:val="28"/>
        </w:rPr>
        <w:t>о</w:t>
      </w:r>
      <w:proofErr w:type="spellEnd"/>
      <w:r w:rsidRPr="0014177B">
        <w:rPr>
          <w:rFonts w:ascii="Times New Roman" w:hAnsi="Times New Roman" w:cs="Times New Roman"/>
          <w:color w:val="000000" w:themeColor="text1"/>
          <w:sz w:val="28"/>
          <w:szCs w:val="28"/>
        </w:rPr>
        <w:t>-</w:t>
      </w:r>
      <w:proofErr w:type="gramEnd"/>
      <w:r w:rsidRPr="0014177B">
        <w:rPr>
          <w:rFonts w:ascii="Times New Roman" w:hAnsi="Times New Roman" w:cs="Times New Roman"/>
          <w:color w:val="000000" w:themeColor="text1"/>
          <w:sz w:val="28"/>
          <w:szCs w:val="28"/>
        </w:rPr>
        <w:t xml:space="preserve"> и взрывоопасных объектов на территории сельского поселения относятся объекты, использующие и хранящие горючие и взрывоопасные вещества: котельные, автозаправочные станции, газопровод, пункты редуцирования газа, газовые кусты скважин. </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Аварии на ПВОО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rPr>
        <w:t xml:space="preserve">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 </w:t>
      </w:r>
      <w:r w:rsidRPr="0014177B">
        <w:rPr>
          <w:rFonts w:ascii="Times New Roman" w:hAnsi="Times New Roman" w:cs="Times New Roman"/>
          <w:color w:val="000000" w:themeColor="text1"/>
          <w:sz w:val="28"/>
          <w:szCs w:val="28"/>
          <w:shd w:val="clear" w:color="auto" w:fill="FFFFFF"/>
        </w:rPr>
        <w:t xml:space="preserve">    </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По взрывной, взрывопожарной и пожарной опасности ПВОО подразделяются на пять категорий: А, Б, В, Г, Д. Особенно опасны объекты, относящиеся к категориям А, Б, В.</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Категория</w:t>
      </w:r>
      <w:proofErr w:type="gramStart"/>
      <w:r w:rsidRPr="0014177B">
        <w:rPr>
          <w:rFonts w:ascii="Times New Roman" w:hAnsi="Times New Roman" w:cs="Times New Roman"/>
          <w:color w:val="000000" w:themeColor="text1"/>
          <w:sz w:val="28"/>
          <w:szCs w:val="28"/>
          <w:shd w:val="clear" w:color="auto" w:fill="FFFFFF"/>
        </w:rPr>
        <w:t xml:space="preserve"> А</w:t>
      </w:r>
      <w:proofErr w:type="gramEnd"/>
      <w:r w:rsidRPr="0014177B">
        <w:rPr>
          <w:rFonts w:ascii="Times New Roman" w:hAnsi="Times New Roman" w:cs="Times New Roman"/>
          <w:color w:val="000000" w:themeColor="text1"/>
          <w:sz w:val="28"/>
          <w:szCs w:val="28"/>
          <w:shd w:val="clear" w:color="auto" w:fill="FFFFFF"/>
        </w:rPr>
        <w:t xml:space="preserve"> — нефтеперерабатывающие заводы, химические предприятия, трубопроводы, склады нефтепродуктов.</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Категория</w:t>
      </w:r>
      <w:proofErr w:type="gramStart"/>
      <w:r w:rsidRPr="0014177B">
        <w:rPr>
          <w:rFonts w:ascii="Times New Roman" w:hAnsi="Times New Roman" w:cs="Times New Roman"/>
          <w:color w:val="000000" w:themeColor="text1"/>
          <w:sz w:val="28"/>
          <w:szCs w:val="28"/>
          <w:shd w:val="clear" w:color="auto" w:fill="FFFFFF"/>
        </w:rPr>
        <w:t xml:space="preserve"> Б</w:t>
      </w:r>
      <w:proofErr w:type="gramEnd"/>
      <w:r w:rsidRPr="0014177B">
        <w:rPr>
          <w:rFonts w:ascii="Times New Roman" w:hAnsi="Times New Roman" w:cs="Times New Roman"/>
          <w:color w:val="000000" w:themeColor="text1"/>
          <w:sz w:val="28"/>
          <w:szCs w:val="28"/>
          <w:shd w:val="clear" w:color="auto" w:fill="FFFFFF"/>
        </w:rPr>
        <w:t xml:space="preserve"> — цехи приготовления и транспортировки угольной пыли, древесной муки, сахарной пудры, </w:t>
      </w:r>
      <w:proofErr w:type="spellStart"/>
      <w:r w:rsidRPr="0014177B">
        <w:rPr>
          <w:rFonts w:ascii="Times New Roman" w:hAnsi="Times New Roman" w:cs="Times New Roman"/>
          <w:color w:val="000000" w:themeColor="text1"/>
          <w:sz w:val="28"/>
          <w:szCs w:val="28"/>
          <w:shd w:val="clear" w:color="auto" w:fill="FFFFFF"/>
        </w:rPr>
        <w:t>выбойные</w:t>
      </w:r>
      <w:proofErr w:type="spellEnd"/>
      <w:r w:rsidRPr="0014177B">
        <w:rPr>
          <w:rFonts w:ascii="Times New Roman" w:hAnsi="Times New Roman" w:cs="Times New Roman"/>
          <w:color w:val="000000" w:themeColor="text1"/>
          <w:sz w:val="28"/>
          <w:szCs w:val="28"/>
          <w:shd w:val="clear" w:color="auto" w:fill="FFFFFF"/>
        </w:rPr>
        <w:t xml:space="preserve"> и размольные отделения мельниц.</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Категория</w:t>
      </w:r>
      <w:proofErr w:type="gramStart"/>
      <w:r w:rsidRPr="0014177B">
        <w:rPr>
          <w:rFonts w:ascii="Times New Roman" w:hAnsi="Times New Roman" w:cs="Times New Roman"/>
          <w:color w:val="000000" w:themeColor="text1"/>
          <w:sz w:val="28"/>
          <w:szCs w:val="28"/>
          <w:shd w:val="clear" w:color="auto" w:fill="FFFFFF"/>
        </w:rPr>
        <w:t xml:space="preserve"> В</w:t>
      </w:r>
      <w:proofErr w:type="gramEnd"/>
      <w:r w:rsidRPr="0014177B">
        <w:rPr>
          <w:rFonts w:ascii="Times New Roman" w:hAnsi="Times New Roman" w:cs="Times New Roman"/>
          <w:color w:val="000000" w:themeColor="text1"/>
          <w:sz w:val="28"/>
          <w:szCs w:val="28"/>
          <w:shd w:val="clear" w:color="auto" w:fill="FFFFFF"/>
        </w:rPr>
        <w:t xml:space="preserve"> — деревообрабатывающие, столярные, модельные, лесопильные производства.</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Категория Г — склады и предприятия, связанные с переработкой и хранением несгораемых веществ в горячем состоянии, а также со сжиганием твердого, жидкого или газообразного топлива.</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Категория</w:t>
      </w:r>
      <w:proofErr w:type="gramStart"/>
      <w:r w:rsidRPr="0014177B">
        <w:rPr>
          <w:rFonts w:ascii="Times New Roman" w:hAnsi="Times New Roman" w:cs="Times New Roman"/>
          <w:color w:val="000000" w:themeColor="text1"/>
          <w:sz w:val="28"/>
          <w:szCs w:val="28"/>
          <w:shd w:val="clear" w:color="auto" w:fill="FFFFFF"/>
        </w:rPr>
        <w:t xml:space="preserve"> Д</w:t>
      </w:r>
      <w:proofErr w:type="gramEnd"/>
      <w:r w:rsidRPr="0014177B">
        <w:rPr>
          <w:rFonts w:ascii="Times New Roman" w:hAnsi="Times New Roman" w:cs="Times New Roman"/>
          <w:color w:val="000000" w:themeColor="text1"/>
          <w:sz w:val="28"/>
          <w:szCs w:val="28"/>
          <w:shd w:val="clear" w:color="auto" w:fill="FFFFFF"/>
        </w:rPr>
        <w:t xml:space="preserve"> — склады и предприятия по хранению несгораемых веществ и материалов в холодном состоянии, например мясных, рыбных и других продуктов.</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Все строительные материалы и конструкции из них подразделяются на три группы: несгораемые, </w:t>
      </w:r>
      <w:proofErr w:type="spellStart"/>
      <w:r w:rsidRPr="0014177B">
        <w:rPr>
          <w:rFonts w:ascii="Times New Roman" w:hAnsi="Times New Roman" w:cs="Times New Roman"/>
          <w:color w:val="000000" w:themeColor="text1"/>
          <w:sz w:val="28"/>
          <w:szCs w:val="28"/>
          <w:shd w:val="clear" w:color="auto" w:fill="FFFFFF"/>
        </w:rPr>
        <w:t>трудносгораемые</w:t>
      </w:r>
      <w:proofErr w:type="spellEnd"/>
      <w:r w:rsidRPr="0014177B">
        <w:rPr>
          <w:rFonts w:ascii="Times New Roman" w:hAnsi="Times New Roman" w:cs="Times New Roman"/>
          <w:color w:val="000000" w:themeColor="text1"/>
          <w:sz w:val="28"/>
          <w:szCs w:val="28"/>
          <w:shd w:val="clear" w:color="auto" w:fill="FFFFFF"/>
        </w:rPr>
        <w:t xml:space="preserve"> и сгораемые.</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Несгораемые — это материалы, которые под воздействием огня или высокой температуры не воспламеняются, не тлеют и не обугливаются.</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w:t>
      </w:r>
      <w:proofErr w:type="spellStart"/>
      <w:r w:rsidRPr="0014177B">
        <w:rPr>
          <w:rFonts w:ascii="Times New Roman" w:hAnsi="Times New Roman" w:cs="Times New Roman"/>
          <w:color w:val="000000" w:themeColor="text1"/>
          <w:sz w:val="28"/>
          <w:szCs w:val="28"/>
          <w:shd w:val="clear" w:color="auto" w:fill="FFFFFF"/>
        </w:rPr>
        <w:t>Трудносгораемые</w:t>
      </w:r>
      <w:proofErr w:type="spellEnd"/>
      <w:r w:rsidRPr="0014177B">
        <w:rPr>
          <w:rFonts w:ascii="Times New Roman" w:hAnsi="Times New Roman" w:cs="Times New Roman"/>
          <w:color w:val="000000" w:themeColor="text1"/>
          <w:sz w:val="28"/>
          <w:szCs w:val="28"/>
          <w:shd w:val="clear" w:color="auto" w:fill="FFFFFF"/>
        </w:rPr>
        <w:t xml:space="preserve"> - это материалы, которые под воздействием огня или высокой температуры с трудом воспламеняются, тлеют или обугливаются и продолжают гореть при наличии источника огня.</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Сгораемые — это материалы, которые под воздействием огня или высокой температуры воспламеняются или тлеют и продолжают гореть и тлеть после удаления источника огня.</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Пожары на крупных промышленных предприятиях и в населенных пунктах подразделяются </w:t>
      </w:r>
      <w:proofErr w:type="gramStart"/>
      <w:r w:rsidRPr="0014177B">
        <w:rPr>
          <w:rFonts w:ascii="Times New Roman" w:hAnsi="Times New Roman" w:cs="Times New Roman"/>
          <w:color w:val="000000" w:themeColor="text1"/>
          <w:sz w:val="28"/>
          <w:szCs w:val="28"/>
          <w:shd w:val="clear" w:color="auto" w:fill="FFFFFF"/>
        </w:rPr>
        <w:t>на</w:t>
      </w:r>
      <w:proofErr w:type="gramEnd"/>
      <w:r w:rsidRPr="0014177B">
        <w:rPr>
          <w:rFonts w:ascii="Times New Roman" w:hAnsi="Times New Roman" w:cs="Times New Roman"/>
          <w:color w:val="000000" w:themeColor="text1"/>
          <w:sz w:val="28"/>
          <w:szCs w:val="28"/>
          <w:shd w:val="clear" w:color="auto" w:fill="FFFFFF"/>
        </w:rPr>
        <w:t xml:space="preserve"> отдельные и массовые. Отдельные — пожары в здании или сооружении.</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w:t>
      </w:r>
      <w:proofErr w:type="gramStart"/>
      <w:r w:rsidRPr="0014177B">
        <w:rPr>
          <w:rFonts w:ascii="Times New Roman" w:hAnsi="Times New Roman" w:cs="Times New Roman"/>
          <w:color w:val="000000" w:themeColor="text1"/>
          <w:sz w:val="28"/>
          <w:szCs w:val="28"/>
          <w:shd w:val="clear" w:color="auto" w:fill="FFFFFF"/>
        </w:rPr>
        <w:t>Массовые</w:t>
      </w:r>
      <w:proofErr w:type="gramEnd"/>
      <w:r w:rsidRPr="0014177B">
        <w:rPr>
          <w:rFonts w:ascii="Times New Roman" w:hAnsi="Times New Roman" w:cs="Times New Roman"/>
          <w:color w:val="000000" w:themeColor="text1"/>
          <w:sz w:val="28"/>
          <w:szCs w:val="28"/>
          <w:shd w:val="clear" w:color="auto" w:fill="FFFFFF"/>
        </w:rPr>
        <w:t xml:space="preserve"> — совокупность отдельных пожаров, охвативших более 25% зданий. Сильные пожары при определенных условиях могут перейти в огненный шторм.</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Характеристика аварий на </w:t>
      </w:r>
      <w:proofErr w:type="spellStart"/>
      <w:r w:rsidRPr="0014177B">
        <w:rPr>
          <w:rFonts w:ascii="Times New Roman" w:hAnsi="Times New Roman" w:cs="Times New Roman"/>
          <w:color w:val="000000" w:themeColor="text1"/>
          <w:sz w:val="28"/>
          <w:szCs w:val="28"/>
          <w:shd w:val="clear" w:color="auto" w:fill="FFFFFF"/>
        </w:rPr>
        <w:t>пожар</w:t>
      </w:r>
      <w:proofErr w:type="gramStart"/>
      <w:r w:rsidRPr="0014177B">
        <w:rPr>
          <w:rFonts w:ascii="Times New Roman" w:hAnsi="Times New Roman" w:cs="Times New Roman"/>
          <w:color w:val="000000" w:themeColor="text1"/>
          <w:sz w:val="28"/>
          <w:szCs w:val="28"/>
          <w:shd w:val="clear" w:color="auto" w:fill="FFFFFF"/>
        </w:rPr>
        <w:t>о</w:t>
      </w:r>
      <w:proofErr w:type="spellEnd"/>
      <w:r w:rsidRPr="0014177B">
        <w:rPr>
          <w:rFonts w:ascii="Times New Roman" w:hAnsi="Times New Roman" w:cs="Times New Roman"/>
          <w:color w:val="000000" w:themeColor="text1"/>
          <w:sz w:val="28"/>
          <w:szCs w:val="28"/>
          <w:shd w:val="clear" w:color="auto" w:fill="FFFFFF"/>
        </w:rPr>
        <w:t>-</w:t>
      </w:r>
      <w:proofErr w:type="gramEnd"/>
      <w:r w:rsidRPr="0014177B">
        <w:rPr>
          <w:rFonts w:ascii="Times New Roman" w:hAnsi="Times New Roman" w:cs="Times New Roman"/>
          <w:color w:val="000000" w:themeColor="text1"/>
          <w:sz w:val="28"/>
          <w:szCs w:val="28"/>
          <w:shd w:val="clear" w:color="auto" w:fill="FFFFFF"/>
        </w:rPr>
        <w:t xml:space="preserve"> и взрывоопасных объектах. К авариям на IIBO</w:t>
      </w:r>
      <w:proofErr w:type="gramStart"/>
      <w:r w:rsidRPr="0014177B">
        <w:rPr>
          <w:rFonts w:ascii="Times New Roman" w:hAnsi="Times New Roman" w:cs="Times New Roman"/>
          <w:color w:val="000000" w:themeColor="text1"/>
          <w:sz w:val="28"/>
          <w:szCs w:val="28"/>
          <w:shd w:val="clear" w:color="auto" w:fill="FFFFFF"/>
        </w:rPr>
        <w:t>О</w:t>
      </w:r>
      <w:proofErr w:type="gramEnd"/>
      <w:r w:rsidRPr="0014177B">
        <w:rPr>
          <w:rFonts w:ascii="Times New Roman" w:hAnsi="Times New Roman" w:cs="Times New Roman"/>
          <w:color w:val="000000" w:themeColor="text1"/>
          <w:sz w:val="28"/>
          <w:szCs w:val="28"/>
          <w:shd w:val="clear" w:color="auto" w:fill="FFFFFF"/>
        </w:rPr>
        <w:t xml:space="preserve"> относятся пожары с последующим взрывом газообразных (сжиженных) углеводородных продуктов, топливно-воздушных смесей и других взрывоопасных веществ и взрывы чаще всего в результате свободного истечения легковоспламеняющихся взрывоопасных жидкостей или газов, приводящие к возникновению многочисленных очагов пожаров.</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Особым случаем взрыва является объемный взрыв, когда подрывается газообразная или аэрозольная смесь, занимающая значительный объем. Характерный пример такого взрыва — взрыв при утечке газа. При этом взрывоопасное облако способно проникать в закрытые помещения через окна, люки и т. п. и взрыв может поражать людей и причинять разрушения в местах, защищенных стенами.</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Чрезвычайные ситуации, создающиеся на ПВОО, часто осложняются тем, что многие взрывоопасные вещества ядовиты или образуют при сгорании химически опасные вещества (ХОВ).</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Поражающие факторы при авариях на </w:t>
      </w:r>
      <w:proofErr w:type="spellStart"/>
      <w:r w:rsidRPr="0014177B">
        <w:rPr>
          <w:rFonts w:ascii="Times New Roman" w:hAnsi="Times New Roman" w:cs="Times New Roman"/>
          <w:color w:val="000000" w:themeColor="text1"/>
          <w:sz w:val="28"/>
          <w:szCs w:val="28"/>
          <w:shd w:val="clear" w:color="auto" w:fill="FFFFFF"/>
        </w:rPr>
        <w:t>пожар</w:t>
      </w:r>
      <w:proofErr w:type="gramStart"/>
      <w:r w:rsidRPr="0014177B">
        <w:rPr>
          <w:rFonts w:ascii="Times New Roman" w:hAnsi="Times New Roman" w:cs="Times New Roman"/>
          <w:color w:val="000000" w:themeColor="text1"/>
          <w:sz w:val="28"/>
          <w:szCs w:val="28"/>
          <w:shd w:val="clear" w:color="auto" w:fill="FFFFFF"/>
        </w:rPr>
        <w:t>о</w:t>
      </w:r>
      <w:proofErr w:type="spellEnd"/>
      <w:r w:rsidRPr="0014177B">
        <w:rPr>
          <w:rFonts w:ascii="Times New Roman" w:hAnsi="Times New Roman" w:cs="Times New Roman"/>
          <w:color w:val="000000" w:themeColor="text1"/>
          <w:sz w:val="28"/>
          <w:szCs w:val="28"/>
          <w:shd w:val="clear" w:color="auto" w:fill="FFFFFF"/>
        </w:rPr>
        <w:t>-</w:t>
      </w:r>
      <w:proofErr w:type="gramEnd"/>
      <w:r w:rsidRPr="0014177B">
        <w:rPr>
          <w:rFonts w:ascii="Times New Roman" w:hAnsi="Times New Roman" w:cs="Times New Roman"/>
          <w:color w:val="000000" w:themeColor="text1"/>
          <w:sz w:val="28"/>
          <w:szCs w:val="28"/>
          <w:shd w:val="clear" w:color="auto" w:fill="FFFFFF"/>
        </w:rPr>
        <w:t xml:space="preserve"> и взрывоопасных объектах. К поражающим факторам аварий на ПВОО относятся: воздушная ударная волна с образованием осколочных полей, тепловое и световое излучение и, как следствие, загрязнение воздуха в очаге поражения угарным газом и ХОВ.</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Характер воздействия аварии на </w:t>
      </w:r>
      <w:proofErr w:type="spellStart"/>
      <w:r w:rsidRPr="0014177B">
        <w:rPr>
          <w:rFonts w:ascii="Times New Roman" w:hAnsi="Times New Roman" w:cs="Times New Roman"/>
          <w:color w:val="000000" w:themeColor="text1"/>
          <w:sz w:val="28"/>
          <w:szCs w:val="28"/>
          <w:shd w:val="clear" w:color="auto" w:fill="FFFFFF"/>
        </w:rPr>
        <w:t>пожар</w:t>
      </w:r>
      <w:proofErr w:type="gramStart"/>
      <w:r w:rsidRPr="0014177B">
        <w:rPr>
          <w:rFonts w:ascii="Times New Roman" w:hAnsi="Times New Roman" w:cs="Times New Roman"/>
          <w:color w:val="000000" w:themeColor="text1"/>
          <w:sz w:val="28"/>
          <w:szCs w:val="28"/>
          <w:shd w:val="clear" w:color="auto" w:fill="FFFFFF"/>
        </w:rPr>
        <w:t>о</w:t>
      </w:r>
      <w:proofErr w:type="spellEnd"/>
      <w:r w:rsidRPr="0014177B">
        <w:rPr>
          <w:rFonts w:ascii="Times New Roman" w:hAnsi="Times New Roman" w:cs="Times New Roman"/>
          <w:color w:val="000000" w:themeColor="text1"/>
          <w:sz w:val="28"/>
          <w:szCs w:val="28"/>
          <w:shd w:val="clear" w:color="auto" w:fill="FFFFFF"/>
        </w:rPr>
        <w:t>-</w:t>
      </w:r>
      <w:proofErr w:type="gramEnd"/>
      <w:r w:rsidRPr="0014177B">
        <w:rPr>
          <w:rFonts w:ascii="Times New Roman" w:hAnsi="Times New Roman" w:cs="Times New Roman"/>
          <w:color w:val="000000" w:themeColor="text1"/>
          <w:sz w:val="28"/>
          <w:szCs w:val="28"/>
          <w:shd w:val="clear" w:color="auto" w:fill="FFFFFF"/>
        </w:rPr>
        <w:t xml:space="preserve"> и взрывоопасном объекте на население и окружающую среду. При взрыве на ПВОО поражение людей и повреждения различной степени могут происходить как от прямого воздействия ударной волны, так и косвенно — от летящих обломков, камней, осколков стекла и т. п. Характер и степень поражения людей зависят от степени их защищенности.</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w:t>
      </w:r>
      <w:proofErr w:type="gramStart"/>
      <w:r w:rsidRPr="0014177B">
        <w:rPr>
          <w:rFonts w:ascii="Times New Roman" w:hAnsi="Times New Roman" w:cs="Times New Roman"/>
          <w:color w:val="000000" w:themeColor="text1"/>
          <w:sz w:val="28"/>
          <w:szCs w:val="28"/>
          <w:shd w:val="clear" w:color="auto" w:fill="FFFFFF"/>
        </w:rPr>
        <w:t>Возникающие в результате взрывов пожары приводят к ожогам, а горение пластмасс и некоторых синтетических материалов — к образованию различных концентраций ХОВ, цианистых соединений, фосгена, сероводорода и др. Чаще всего на пожарах людей поражают окиси углерода (при содержании в воздухе 1% окиси углерода наступает почти мгновенная потеря сознания и смерть), реже — цианистые соединения, бензол, окислы азота, углекислота и другие токсичные продукты.</w:t>
      </w:r>
      <w:proofErr w:type="gramEnd"/>
      <w:r w:rsidRPr="0014177B">
        <w:rPr>
          <w:rFonts w:ascii="Times New Roman" w:hAnsi="Times New Roman" w:cs="Times New Roman"/>
          <w:color w:val="000000" w:themeColor="text1"/>
          <w:sz w:val="28"/>
          <w:szCs w:val="28"/>
          <w:shd w:val="clear" w:color="auto" w:fill="FFFFFF"/>
        </w:rPr>
        <w:t xml:space="preserve"> К поражающим факторам пожаров относят также задымление, затрудняющее ориентирование, и сильный морально-психологический эффект.</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Взрывы емкостей с газообразными и сжиженными веществами, которые могут быть отнесены к категории ХОВ, приводят к загрязнению токсичными веществами воздушного, водного бассейнов и значительных территорий местности, а также заболеваниям и гибели людей, животных и растений. Кроме того, следует учитывать, что взрывы и пожары на объектах, имеющих в производстве и хранении </w:t>
      </w:r>
      <w:proofErr w:type="spellStart"/>
      <w:r w:rsidRPr="0014177B">
        <w:rPr>
          <w:rFonts w:ascii="Times New Roman" w:hAnsi="Times New Roman" w:cs="Times New Roman"/>
          <w:color w:val="000000" w:themeColor="text1"/>
          <w:sz w:val="28"/>
          <w:szCs w:val="28"/>
          <w:shd w:val="clear" w:color="auto" w:fill="FFFFFF"/>
        </w:rPr>
        <w:t>взрыво</w:t>
      </w:r>
      <w:proofErr w:type="spellEnd"/>
      <w:r w:rsidRPr="0014177B">
        <w:rPr>
          <w:rFonts w:ascii="Times New Roman" w:hAnsi="Times New Roman" w:cs="Times New Roman"/>
          <w:color w:val="000000" w:themeColor="text1"/>
          <w:sz w:val="28"/>
          <w:szCs w:val="28"/>
          <w:shd w:val="clear" w:color="auto" w:fill="FFFFFF"/>
        </w:rPr>
        <w:t>- и пожароопасные компоненты, представляют серьезную опасность не только для самих объектов, но и для населения, проживающего вблизи объектов.</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 Наиболее опасны пожары в административных зданиях, так как внутренние стены облицованы панелями из горючего материала, а потолочные плиты выполнены из горючих древесных плит. Часто возникновению возгорания способствует неудовлетворительная огнестойкость древесины и других строительных материалов, особенно пластиков.</w:t>
      </w:r>
    </w:p>
    <w:p w:rsidR="0014177B" w:rsidRPr="0014177B" w:rsidRDefault="0014177B" w:rsidP="0014177B">
      <w:pPr>
        <w:tabs>
          <w:tab w:val="left" w:pos="930"/>
        </w:tabs>
        <w:spacing w:after="0"/>
        <w:ind w:firstLine="851"/>
        <w:jc w:val="both"/>
        <w:rPr>
          <w:rFonts w:ascii="Times New Roman" w:hAnsi="Times New Roman" w:cs="Times New Roman"/>
          <w:b/>
          <w:color w:val="000000" w:themeColor="text1"/>
          <w:sz w:val="28"/>
          <w:szCs w:val="28"/>
        </w:rPr>
      </w:pPr>
      <w:r w:rsidRPr="0014177B">
        <w:rPr>
          <w:rFonts w:ascii="Times New Roman" w:hAnsi="Times New Roman" w:cs="Times New Roman"/>
          <w:b/>
          <w:color w:val="000000" w:themeColor="text1"/>
          <w:sz w:val="28"/>
          <w:szCs w:val="28"/>
        </w:rPr>
        <w:t>Аварии на электроэнергетических системах</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 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линий электропередачи), продолжительные ливневые дожди. При снегопадах, сильных ветрах, обледенении и несанкционированных действиях организаций и физических лиц могут произойти тяжелые аварии из-за выхода из строя трансформаторных подстанций и понизительной подстанции. </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rPr>
      </w:pPr>
    </w:p>
    <w:p w:rsidR="0014177B" w:rsidRPr="0014177B" w:rsidRDefault="0014177B" w:rsidP="0014177B">
      <w:pPr>
        <w:tabs>
          <w:tab w:val="left" w:pos="930"/>
        </w:tabs>
        <w:spacing w:after="0"/>
        <w:ind w:firstLine="851"/>
        <w:jc w:val="both"/>
        <w:rPr>
          <w:rFonts w:ascii="Times New Roman" w:hAnsi="Times New Roman" w:cs="Times New Roman"/>
          <w:b/>
          <w:color w:val="000000" w:themeColor="text1"/>
          <w:sz w:val="28"/>
          <w:szCs w:val="28"/>
        </w:rPr>
      </w:pPr>
      <w:r w:rsidRPr="0014177B">
        <w:rPr>
          <w:rFonts w:ascii="Times New Roman" w:hAnsi="Times New Roman" w:cs="Times New Roman"/>
          <w:b/>
          <w:color w:val="000000" w:themeColor="text1"/>
          <w:sz w:val="28"/>
          <w:szCs w:val="28"/>
        </w:rPr>
        <w:t>Аварии на коммунальных системах жизнеобеспечения</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w:t>
      </w:r>
      <w:proofErr w:type="gramStart"/>
      <w:r w:rsidRPr="0014177B">
        <w:rPr>
          <w:rFonts w:ascii="Times New Roman" w:hAnsi="Times New Roman" w:cs="Times New Roman"/>
          <w:color w:val="000000" w:themeColor="text1"/>
          <w:sz w:val="28"/>
          <w:szCs w:val="28"/>
        </w:rPr>
        <w:t xml:space="preserve">Объекты, на которых возможно возникновение аварий: котельные, водопроводные сети, линии связи, канализационные сети, водопроводные очистные сооружения, канализационные очистные сооружения, понизительная подстанция, трансформаторные подстанции. </w:t>
      </w:r>
      <w:proofErr w:type="gramEnd"/>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Аварии на коммунальных системах жизнеобеспечения возможны по причине: </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износа основного и вспомогательного оборудования коммунальных систем жизнеобеспечения; </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халатности персонала, обслуживающего коммунальные системы жизнеобеспечения; </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w:t>
      </w:r>
      <w:proofErr w:type="gramStart"/>
      <w:r w:rsidRPr="0014177B">
        <w:rPr>
          <w:rFonts w:ascii="Times New Roman" w:hAnsi="Times New Roman" w:cs="Times New Roman"/>
          <w:color w:val="000000" w:themeColor="text1"/>
          <w:sz w:val="28"/>
          <w:szCs w:val="28"/>
        </w:rPr>
        <w:t>низкого</w:t>
      </w:r>
      <w:proofErr w:type="gramEnd"/>
      <w:r w:rsidRPr="0014177B">
        <w:rPr>
          <w:rFonts w:ascii="Times New Roman" w:hAnsi="Times New Roman" w:cs="Times New Roman"/>
          <w:color w:val="000000" w:themeColor="text1"/>
          <w:sz w:val="28"/>
          <w:szCs w:val="28"/>
        </w:rPr>
        <w:t xml:space="preserve"> качество ремонтных работ. </w:t>
      </w:r>
    </w:p>
    <w:p w:rsidR="0014177B" w:rsidRPr="0014177B" w:rsidRDefault="0014177B" w:rsidP="0014177B">
      <w:pPr>
        <w:tabs>
          <w:tab w:val="left" w:pos="93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Выход из строя коммунальных систем может привести к сбою в системах, что значительно ухудшает условия жизнедеятельности особенно в зимний период.</w:t>
      </w:r>
    </w:p>
    <w:p w:rsidR="0014177B" w:rsidRPr="0014177B" w:rsidRDefault="0014177B" w:rsidP="0014177B">
      <w:pPr>
        <w:shd w:val="clear" w:color="auto" w:fill="FFFFFF"/>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В Соответствии с  пунктом 1 статьи 10 ФЗ-116 "О промышленной безопасности опасных производственных объектов" указано, что </w:t>
      </w:r>
      <w:proofErr w:type="gramStart"/>
      <w:r w:rsidRPr="0014177B">
        <w:rPr>
          <w:rFonts w:ascii="Times New Roman" w:hAnsi="Times New Roman" w:cs="Times New Roman"/>
          <w:color w:val="000000" w:themeColor="text1"/>
          <w:sz w:val="28"/>
          <w:szCs w:val="28"/>
        </w:rPr>
        <w:t>на</w:t>
      </w:r>
      <w:proofErr w:type="gramEnd"/>
      <w:r w:rsidRPr="0014177B">
        <w:rPr>
          <w:rFonts w:ascii="Times New Roman" w:hAnsi="Times New Roman" w:cs="Times New Roman"/>
          <w:color w:val="000000" w:themeColor="text1"/>
          <w:sz w:val="28"/>
          <w:szCs w:val="28"/>
        </w:rPr>
        <w:t xml:space="preserve"> </w:t>
      </w:r>
      <w:proofErr w:type="gramStart"/>
      <w:r w:rsidRPr="0014177B">
        <w:rPr>
          <w:rFonts w:ascii="Times New Roman" w:hAnsi="Times New Roman" w:cs="Times New Roman"/>
          <w:color w:val="000000" w:themeColor="text1"/>
          <w:sz w:val="28"/>
          <w:szCs w:val="28"/>
        </w:rPr>
        <w:t>опасных</w:t>
      </w:r>
      <w:proofErr w:type="gramEnd"/>
      <w:r w:rsidRPr="0014177B">
        <w:rPr>
          <w:rFonts w:ascii="Times New Roman" w:hAnsi="Times New Roman" w:cs="Times New Roman"/>
          <w:color w:val="000000" w:themeColor="text1"/>
          <w:sz w:val="28"/>
          <w:szCs w:val="28"/>
        </w:rPr>
        <w:t xml:space="preserve"> производственных объекта (котельная является ОПО) должны планировать мероприятий по локализации и ликвидации последствий аварий. Данный процесс осуществляется путем разработки ПМЛА на котельную. Требование по разработке ПЛАС распространяется на </w:t>
      </w:r>
      <w:proofErr w:type="gramStart"/>
      <w:r w:rsidRPr="0014177B">
        <w:rPr>
          <w:rFonts w:ascii="Times New Roman" w:hAnsi="Times New Roman" w:cs="Times New Roman"/>
          <w:color w:val="000000" w:themeColor="text1"/>
          <w:sz w:val="28"/>
          <w:szCs w:val="28"/>
        </w:rPr>
        <w:t>котельные</w:t>
      </w:r>
      <w:proofErr w:type="gramEnd"/>
      <w:r w:rsidRPr="0014177B">
        <w:rPr>
          <w:rFonts w:ascii="Times New Roman" w:hAnsi="Times New Roman" w:cs="Times New Roman"/>
          <w:color w:val="000000" w:themeColor="text1"/>
          <w:sz w:val="28"/>
          <w:szCs w:val="28"/>
        </w:rPr>
        <w:t xml:space="preserve"> являющиеся ОПО и имеющие 1, 2, 3 класс опасности по любому признаку опасности, кроме:</w:t>
      </w:r>
    </w:p>
    <w:p w:rsidR="0014177B" w:rsidRPr="0014177B" w:rsidRDefault="0014177B" w:rsidP="0071250A">
      <w:pPr>
        <w:numPr>
          <w:ilvl w:val="0"/>
          <w:numId w:val="7"/>
        </w:numPr>
        <w:shd w:val="clear" w:color="auto" w:fill="FFFFFF"/>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использование оборудования, работающего под избыточным давлением более 0,07 </w:t>
      </w:r>
      <w:proofErr w:type="spellStart"/>
      <w:r w:rsidRPr="0014177B">
        <w:rPr>
          <w:rFonts w:ascii="Times New Roman" w:hAnsi="Times New Roman" w:cs="Times New Roman"/>
          <w:color w:val="000000" w:themeColor="text1"/>
          <w:sz w:val="28"/>
          <w:szCs w:val="28"/>
        </w:rPr>
        <w:t>мегапаскаля</w:t>
      </w:r>
      <w:proofErr w:type="spellEnd"/>
      <w:r w:rsidRPr="0014177B">
        <w:rPr>
          <w:rFonts w:ascii="Times New Roman" w:hAnsi="Times New Roman" w:cs="Times New Roman"/>
          <w:color w:val="000000" w:themeColor="text1"/>
          <w:sz w:val="28"/>
          <w:szCs w:val="28"/>
        </w:rPr>
        <w:t xml:space="preserve">: пара, газа (в газообразном, сжиженном состоянии); воды при температуре нагрева более 115 градусов Цельсия; иных жидкостей при температуре, превышающей температуру их кипения при избыточном давлении 0,07 </w:t>
      </w:r>
      <w:proofErr w:type="spellStart"/>
      <w:r w:rsidRPr="0014177B">
        <w:rPr>
          <w:rFonts w:ascii="Times New Roman" w:hAnsi="Times New Roman" w:cs="Times New Roman"/>
          <w:color w:val="000000" w:themeColor="text1"/>
          <w:sz w:val="28"/>
          <w:szCs w:val="28"/>
        </w:rPr>
        <w:t>мегапаскаля</w:t>
      </w:r>
      <w:proofErr w:type="spellEnd"/>
      <w:r w:rsidRPr="0014177B">
        <w:rPr>
          <w:rFonts w:ascii="Times New Roman" w:hAnsi="Times New Roman" w:cs="Times New Roman"/>
          <w:color w:val="000000" w:themeColor="text1"/>
          <w:sz w:val="28"/>
          <w:szCs w:val="28"/>
        </w:rPr>
        <w:t>.</w:t>
      </w:r>
    </w:p>
    <w:p w:rsidR="0014177B" w:rsidRPr="0014177B" w:rsidRDefault="0014177B" w:rsidP="0071250A">
      <w:pPr>
        <w:numPr>
          <w:ilvl w:val="0"/>
          <w:numId w:val="7"/>
        </w:numPr>
        <w:shd w:val="clear" w:color="auto" w:fill="FFFFFF"/>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использование стационарно установленных грузоподъемных механизмов, эскалаторов в метрополитенах, канатных дорог, фуникулеров.</w:t>
      </w:r>
    </w:p>
    <w:p w:rsidR="0014177B" w:rsidRPr="0014177B" w:rsidRDefault="0014177B" w:rsidP="0014177B">
      <w:pPr>
        <w:shd w:val="clear" w:color="auto" w:fill="FFFFFF"/>
        <w:spacing w:after="0"/>
        <w:jc w:val="both"/>
        <w:rPr>
          <w:rFonts w:ascii="Times New Roman" w:hAnsi="Times New Roman" w:cs="Times New Roman"/>
          <w:color w:val="000000" w:themeColor="text1"/>
          <w:sz w:val="28"/>
          <w:szCs w:val="28"/>
        </w:rPr>
      </w:pPr>
      <w:r w:rsidRPr="0014177B">
        <w:rPr>
          <w:rFonts w:ascii="Times New Roman" w:hAnsi="Times New Roman" w:cs="Times New Roman"/>
          <w:bCs/>
          <w:color w:val="000000" w:themeColor="text1"/>
          <w:sz w:val="28"/>
          <w:szCs w:val="28"/>
        </w:rPr>
        <w:t>ПМЛА не разрабатывается на котельные</w:t>
      </w:r>
      <w:r w:rsidRPr="0014177B">
        <w:rPr>
          <w:rFonts w:ascii="Times New Roman" w:hAnsi="Times New Roman" w:cs="Times New Roman"/>
          <w:b/>
          <w:bCs/>
          <w:color w:val="000000" w:themeColor="text1"/>
          <w:sz w:val="28"/>
          <w:szCs w:val="28"/>
        </w:rPr>
        <w:t>, </w:t>
      </w:r>
      <w:r w:rsidRPr="0014177B">
        <w:rPr>
          <w:rFonts w:ascii="Times New Roman" w:hAnsi="Times New Roman" w:cs="Times New Roman"/>
          <w:color w:val="000000" w:themeColor="text1"/>
          <w:sz w:val="28"/>
          <w:szCs w:val="28"/>
        </w:rPr>
        <w:t>работающие на топливе, которое отсутствует в Приложении №2 к ФЗ-116 или количество топлива на объекте меньше максимального количества, указанного в таблице 2 Приложения №2 к ФЗ-116.</w:t>
      </w:r>
    </w:p>
    <w:p w:rsidR="0014177B" w:rsidRPr="0014177B" w:rsidRDefault="0014177B" w:rsidP="0014177B">
      <w:pPr>
        <w:shd w:val="clear" w:color="auto" w:fill="FFFFFF"/>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Горючие жидкости, используемые в технологическом процессе или транспортируемые по магистральному трубопроводу:</w:t>
      </w:r>
    </w:p>
    <w:p w:rsidR="0014177B" w:rsidRPr="0014177B" w:rsidRDefault="0014177B" w:rsidP="0071250A">
      <w:pPr>
        <w:numPr>
          <w:ilvl w:val="0"/>
          <w:numId w:val="8"/>
        </w:numPr>
        <w:shd w:val="clear" w:color="auto" w:fill="FFFFFF"/>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III класс опасности - 20 и более, но менее 200 тонн;</w:t>
      </w:r>
    </w:p>
    <w:p w:rsidR="0014177B" w:rsidRPr="0014177B" w:rsidRDefault="0014177B" w:rsidP="0071250A">
      <w:pPr>
        <w:numPr>
          <w:ilvl w:val="0"/>
          <w:numId w:val="8"/>
        </w:numPr>
        <w:spacing w:after="0" w:line="240" w:lineRule="auto"/>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IV класс опасности - 1 и более, но менее 20 тонн...</w:t>
      </w:r>
    </w:p>
    <w:p w:rsidR="0014177B" w:rsidRPr="0014177B" w:rsidRDefault="0014177B" w:rsidP="0014177B">
      <w:pPr>
        <w:shd w:val="clear" w:color="auto" w:fill="FFFFFF"/>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Организация, которая эксплуатирует газопровод, работающий под высоким и средним давлением, должна разрабатывать ПМЛА. Так как "сеть </w:t>
      </w:r>
      <w:proofErr w:type="spellStart"/>
      <w:r w:rsidRPr="0014177B">
        <w:rPr>
          <w:rFonts w:ascii="Times New Roman" w:hAnsi="Times New Roman" w:cs="Times New Roman"/>
          <w:color w:val="000000" w:themeColor="text1"/>
          <w:sz w:val="28"/>
          <w:szCs w:val="28"/>
        </w:rPr>
        <w:t>газопотребления</w:t>
      </w:r>
      <w:proofErr w:type="spellEnd"/>
      <w:r w:rsidRPr="0014177B">
        <w:rPr>
          <w:rFonts w:ascii="Times New Roman" w:hAnsi="Times New Roman" w:cs="Times New Roman"/>
          <w:color w:val="000000" w:themeColor="text1"/>
          <w:sz w:val="28"/>
          <w:szCs w:val="28"/>
        </w:rPr>
        <w:t>" имеет 3 класс опасности и признак опасности данного объекта "взрывопожароопасный".</w:t>
      </w:r>
    </w:p>
    <w:p w:rsidR="0014177B" w:rsidRPr="0014177B" w:rsidRDefault="0014177B" w:rsidP="0014177B">
      <w:pPr>
        <w:shd w:val="clear" w:color="auto" w:fill="FFFFFF"/>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1 января 2021 г. вступило в силу Постановление Правительства Российской Федерации от 15.09.2020 № 1437 "Об утверждении Положения о разработке планов мероприятий по локализации и ликвидации последствий аварий на опасных производственных объектах.</w:t>
      </w:r>
    </w:p>
    <w:p w:rsidR="0014177B" w:rsidRPr="0014177B" w:rsidRDefault="0014177B" w:rsidP="0014177B">
      <w:pPr>
        <w:keepNext/>
        <w:spacing w:after="0"/>
        <w:ind w:firstLine="720"/>
        <w:jc w:val="center"/>
        <w:rPr>
          <w:rFonts w:ascii="Times New Roman" w:hAnsi="Times New Roman" w:cs="Times New Roman"/>
          <w:color w:val="000000" w:themeColor="text1"/>
          <w:sz w:val="28"/>
          <w:szCs w:val="28"/>
        </w:rPr>
      </w:pPr>
      <w:r w:rsidRPr="0014177B">
        <w:rPr>
          <w:rFonts w:ascii="Times New Roman" w:hAnsi="Times New Roman" w:cs="Times New Roman"/>
          <w:b/>
          <w:i/>
          <w:color w:val="000000" w:themeColor="text1"/>
          <w:sz w:val="28"/>
          <w:szCs w:val="28"/>
        </w:rPr>
        <w:t>Аварии на воздушном транспорте</w:t>
      </w:r>
    </w:p>
    <w:p w:rsidR="0014177B" w:rsidRPr="0014177B" w:rsidRDefault="0014177B" w:rsidP="0014177B">
      <w:pPr>
        <w:pStyle w:val="aff0"/>
        <w:rPr>
          <w:color w:val="000000" w:themeColor="text1"/>
        </w:rPr>
      </w:pPr>
      <w:r w:rsidRPr="0014177B">
        <w:rPr>
          <w:color w:val="000000" w:themeColor="text1"/>
        </w:rPr>
        <w:t>В сельском поселении нет аэродромов и вертолетных площадок. На территории Белгородской области в г</w:t>
      </w:r>
      <w:proofErr w:type="gramStart"/>
      <w:r w:rsidRPr="0014177B">
        <w:rPr>
          <w:color w:val="000000" w:themeColor="text1"/>
        </w:rPr>
        <w:t>.Б</w:t>
      </w:r>
      <w:proofErr w:type="gramEnd"/>
      <w:r w:rsidRPr="0014177B">
        <w:rPr>
          <w:color w:val="000000" w:themeColor="text1"/>
        </w:rPr>
        <w:t>елгород расположен международный аэропорт «Белгород», расположенный в непосредственной близости от  сельского поселения.</w:t>
      </w:r>
    </w:p>
    <w:p w:rsidR="0014177B" w:rsidRPr="0014177B" w:rsidRDefault="0014177B" w:rsidP="0014177B">
      <w:pPr>
        <w:pStyle w:val="aff0"/>
        <w:rPr>
          <w:color w:val="000000" w:themeColor="text1"/>
        </w:rPr>
      </w:pPr>
      <w:r w:rsidRPr="0014177B">
        <w:rPr>
          <w:color w:val="000000" w:themeColor="text1"/>
        </w:rPr>
        <w:t>Опасность воздушного транспорта может возникнуть в результате неисправности систем и обледенения поверхности летательных аппаратов, а также немаловажен человеческий фактор (</w:t>
      </w:r>
      <w:proofErr w:type="gramStart"/>
      <w:r w:rsidRPr="0014177B">
        <w:rPr>
          <w:color w:val="000000" w:themeColor="text1"/>
        </w:rPr>
        <w:t>согласно статистики</w:t>
      </w:r>
      <w:proofErr w:type="gramEnd"/>
      <w:r w:rsidRPr="0014177B">
        <w:rPr>
          <w:color w:val="000000" w:themeColor="text1"/>
        </w:rPr>
        <w:t xml:space="preserve"> аварийности на воздушных судах наиболее вероятное возникновение аварии происходит при выполнении операции взлёта и посадки), что в свою очередь приводит к крушению летательных аппаратов. Аварии на воздушном транспорте приводят к человеческим жертвам и материальным потерям, а размер потерь зависит от типа воздушного транспорта и количества посадочных мест.</w:t>
      </w:r>
    </w:p>
    <w:p w:rsidR="0014177B" w:rsidRPr="0014177B" w:rsidRDefault="0014177B" w:rsidP="0014177B">
      <w:pPr>
        <w:keepNext/>
        <w:spacing w:after="0"/>
        <w:ind w:firstLine="720"/>
        <w:jc w:val="center"/>
        <w:rPr>
          <w:rFonts w:ascii="Times New Roman" w:hAnsi="Times New Roman" w:cs="Times New Roman"/>
          <w:b/>
          <w:i/>
          <w:color w:val="000000" w:themeColor="text1"/>
          <w:sz w:val="28"/>
          <w:szCs w:val="28"/>
        </w:rPr>
      </w:pPr>
      <w:r w:rsidRPr="0014177B">
        <w:rPr>
          <w:rFonts w:ascii="Times New Roman" w:hAnsi="Times New Roman" w:cs="Times New Roman"/>
          <w:b/>
          <w:i/>
          <w:color w:val="000000" w:themeColor="text1"/>
          <w:sz w:val="28"/>
          <w:szCs w:val="28"/>
        </w:rPr>
        <w:t>Аварии на железнодорожном транспорте</w:t>
      </w:r>
    </w:p>
    <w:p w:rsidR="0014177B" w:rsidRPr="0014177B" w:rsidRDefault="0014177B" w:rsidP="0014177B">
      <w:pPr>
        <w:pStyle w:val="aff0"/>
        <w:rPr>
          <w:color w:val="000000" w:themeColor="text1"/>
        </w:rPr>
      </w:pPr>
      <w:r w:rsidRPr="0014177B">
        <w:rPr>
          <w:color w:val="000000" w:themeColor="text1"/>
        </w:rPr>
        <w:t xml:space="preserve">По железной дороге на территории Белгородской области перевозятся несколько тысяч наименований опасных грузов всех классов опасности. Практически все станции выполняют работу с опасными грузами, обеспечивая подвоз и вывоз грузов для предприятий, использующих в своем производстве или </w:t>
      </w:r>
      <w:proofErr w:type="gramStart"/>
      <w:r w:rsidRPr="0014177B">
        <w:rPr>
          <w:color w:val="000000" w:themeColor="text1"/>
        </w:rPr>
        <w:t>производящим</w:t>
      </w:r>
      <w:proofErr w:type="gramEnd"/>
      <w:r w:rsidRPr="0014177B">
        <w:rPr>
          <w:color w:val="000000" w:themeColor="text1"/>
        </w:rPr>
        <w:t xml:space="preserve"> опасные грузы.</w:t>
      </w:r>
    </w:p>
    <w:p w:rsidR="0014177B" w:rsidRPr="0014177B" w:rsidRDefault="0014177B" w:rsidP="0014177B">
      <w:pPr>
        <w:pStyle w:val="aff0"/>
        <w:rPr>
          <w:color w:val="000000" w:themeColor="text1"/>
        </w:rPr>
      </w:pPr>
      <w:r w:rsidRPr="0014177B">
        <w:rPr>
          <w:color w:val="000000" w:themeColor="text1"/>
        </w:rPr>
        <w:t xml:space="preserve">Железнодорожный транспорт, выполняющий огромные объемы перевозок пассажиров и грузов, в том числе опасных и особо опасных, относится к отраслям народного хозяйства с повышенным риском возникновения аварийных ситуаций. Общие причины происшествий на железнодорожном транспорте: </w:t>
      </w:r>
    </w:p>
    <w:p w:rsidR="0014177B" w:rsidRPr="0014177B" w:rsidRDefault="0014177B" w:rsidP="0014177B">
      <w:pPr>
        <w:pStyle w:val="aff0"/>
        <w:rPr>
          <w:color w:val="000000" w:themeColor="text1"/>
        </w:rPr>
      </w:pPr>
      <w:r w:rsidRPr="0014177B">
        <w:rPr>
          <w:color w:val="000000" w:themeColor="text1"/>
        </w:rPr>
        <w:t>- естественный физический износ технических средств,</w:t>
      </w:r>
    </w:p>
    <w:p w:rsidR="0014177B" w:rsidRPr="0014177B" w:rsidRDefault="0014177B" w:rsidP="0014177B">
      <w:pPr>
        <w:pStyle w:val="aff0"/>
        <w:rPr>
          <w:color w:val="000000" w:themeColor="text1"/>
        </w:rPr>
      </w:pPr>
      <w:r w:rsidRPr="0014177B">
        <w:rPr>
          <w:color w:val="000000" w:themeColor="text1"/>
        </w:rPr>
        <w:t xml:space="preserve"> - нарушение правил эксплуатации, </w:t>
      </w:r>
    </w:p>
    <w:p w:rsidR="0014177B" w:rsidRPr="0014177B" w:rsidRDefault="0014177B" w:rsidP="0014177B">
      <w:pPr>
        <w:pStyle w:val="aff0"/>
        <w:rPr>
          <w:color w:val="000000" w:themeColor="text1"/>
        </w:rPr>
      </w:pPr>
      <w:r w:rsidRPr="0014177B">
        <w:rPr>
          <w:color w:val="000000" w:themeColor="text1"/>
        </w:rPr>
        <w:t xml:space="preserve">- усложнение технологий, </w:t>
      </w:r>
    </w:p>
    <w:p w:rsidR="0014177B" w:rsidRPr="0014177B" w:rsidRDefault="0014177B" w:rsidP="0014177B">
      <w:pPr>
        <w:pStyle w:val="aff0"/>
        <w:rPr>
          <w:color w:val="000000" w:themeColor="text1"/>
        </w:rPr>
      </w:pPr>
      <w:r w:rsidRPr="0014177B">
        <w:rPr>
          <w:color w:val="000000" w:themeColor="text1"/>
        </w:rPr>
        <w:t>- увеличение численности, мощности и скорости транспортных средств,</w:t>
      </w:r>
    </w:p>
    <w:p w:rsidR="0014177B" w:rsidRPr="0014177B" w:rsidRDefault="0014177B" w:rsidP="0014177B">
      <w:pPr>
        <w:pStyle w:val="aff0"/>
        <w:rPr>
          <w:color w:val="000000" w:themeColor="text1"/>
        </w:rPr>
      </w:pPr>
      <w:r w:rsidRPr="0014177B">
        <w:rPr>
          <w:color w:val="000000" w:themeColor="text1"/>
        </w:rPr>
        <w:t xml:space="preserve"> - терроризм, </w:t>
      </w:r>
    </w:p>
    <w:p w:rsidR="0014177B" w:rsidRPr="0014177B" w:rsidRDefault="0014177B" w:rsidP="0014177B">
      <w:pPr>
        <w:pStyle w:val="aff0"/>
        <w:rPr>
          <w:color w:val="000000" w:themeColor="text1"/>
        </w:rPr>
      </w:pPr>
      <w:r w:rsidRPr="0014177B">
        <w:rPr>
          <w:color w:val="000000" w:themeColor="text1"/>
        </w:rPr>
        <w:t xml:space="preserve">- рост плотности населения вблизи железнодорожных объектов, </w:t>
      </w:r>
    </w:p>
    <w:p w:rsidR="0014177B" w:rsidRPr="0014177B" w:rsidRDefault="0014177B" w:rsidP="0014177B">
      <w:pPr>
        <w:pStyle w:val="aff0"/>
        <w:rPr>
          <w:color w:val="000000" w:themeColor="text1"/>
        </w:rPr>
      </w:pPr>
      <w:r w:rsidRPr="0014177B">
        <w:rPr>
          <w:color w:val="000000" w:themeColor="text1"/>
        </w:rPr>
        <w:t xml:space="preserve">- несоблюдение населением правил личной безопасности. </w:t>
      </w:r>
    </w:p>
    <w:p w:rsidR="0014177B" w:rsidRPr="0014177B" w:rsidRDefault="0014177B" w:rsidP="0014177B">
      <w:pPr>
        <w:pStyle w:val="aff0"/>
        <w:rPr>
          <w:color w:val="000000" w:themeColor="text1"/>
        </w:rPr>
      </w:pPr>
      <w:r w:rsidRPr="0014177B">
        <w:rPr>
          <w:color w:val="000000" w:themeColor="text1"/>
        </w:rPr>
        <w:t xml:space="preserve">Чаще всего происходит сход подвижного состава с рельсов, столкновения, наезды на препятствия на переездах, пожары и взрывы непосредственно в вагонах. При перевозке опасных грузов, таких как газы, легковоспламеняющиеся, взрывоопасные, едкие, ядовитые и радиоактивные вещества, происходят взрывы, пожары цистерн и других вагонов. Ликвидировать такие аварии довольно сложно. Состав железных дорог считался наиболее безопасным видом транспорта. Однако более строгий анализ показывает, что по показателям безопасности движения железнодорожный транспорт занимает третье место </w:t>
      </w:r>
      <w:proofErr w:type="gramStart"/>
      <w:r w:rsidRPr="0014177B">
        <w:rPr>
          <w:color w:val="000000" w:themeColor="text1"/>
        </w:rPr>
        <w:t>после автомобильного</w:t>
      </w:r>
      <w:proofErr w:type="gramEnd"/>
      <w:r w:rsidRPr="0014177B">
        <w:rPr>
          <w:color w:val="000000" w:themeColor="text1"/>
        </w:rPr>
        <w:t xml:space="preserve"> и воздушного. Статические данные 16 последних лет свидетельствуют о значительном числе пострадавших и погибших в результате крушений пассажирских поездов. Аварийные ситуации при перевозке по железным дорогам опасных и особо опасных грузов приводят к значительным разрушениям, заражению местности и поражению токсичными веществами больших масс людей Аварии железнодорожного транспорта, осуществляющего перевозку опасных грузов, могут приводить к пожарам, взрывам, химическому и биологическому заражению, радиоактивному загрязнению. Характерной особенностью этих чрезвычайных ситуаций являются значительные размеры и высокая скорость формирования очага поражения. </w:t>
      </w:r>
    </w:p>
    <w:p w:rsidR="0014177B" w:rsidRPr="0014177B" w:rsidRDefault="0014177B" w:rsidP="0014177B">
      <w:pPr>
        <w:pStyle w:val="aff0"/>
        <w:rPr>
          <w:color w:val="000000" w:themeColor="text1"/>
        </w:rPr>
      </w:pPr>
      <w:r w:rsidRPr="0014177B">
        <w:rPr>
          <w:color w:val="000000" w:themeColor="text1"/>
        </w:rPr>
        <w:t>Мероприятия по спасению пострадавших в таких чрезвычайных ситуациях определяются характером поражения людей, размером повреждения технических средств, наличием вторичных поражающих факторов.</w:t>
      </w:r>
    </w:p>
    <w:p w:rsidR="0014177B" w:rsidRPr="0014177B" w:rsidRDefault="0014177B" w:rsidP="0014177B">
      <w:pPr>
        <w:pStyle w:val="aff0"/>
        <w:rPr>
          <w:color w:val="000000" w:themeColor="text1"/>
        </w:rPr>
      </w:pPr>
      <w:r w:rsidRPr="0014177B">
        <w:rPr>
          <w:color w:val="000000" w:themeColor="text1"/>
        </w:rPr>
        <w:t>Организация работ по спасению пострадавших при авариях на железнодорожных переездах осуществляется с учетом характера повреждения железнодорожного состава (автомобильного транспорта), характера поражения людей, наличия вторичных поражающих факторов, имеющихся технических средств, а также пожарной, химической и другой опасности грузов. Основными видами аварийно-спасательных работ при авариях на железнодорожных переездах являются локализация и ликвидация воздействия вторичных поражающих факторов, поиск и деблокирование людей, оказание поражѐнным первой медицинской помощи и их эвакуация. При больших объемах аварийно-спасательных работ или возникших пожарах по приказу начальника отделения или начальника железной дороги к месту происшествия направляются восстановительные и пожарные поезда, действующие по соответствующему плану.</w:t>
      </w:r>
    </w:p>
    <w:p w:rsidR="0014177B" w:rsidRPr="0014177B" w:rsidRDefault="0014177B" w:rsidP="0014177B">
      <w:pPr>
        <w:spacing w:after="0"/>
        <w:ind w:firstLine="708"/>
        <w:jc w:val="both"/>
        <w:rPr>
          <w:rFonts w:ascii="Times New Roman" w:hAnsi="Times New Roman" w:cs="Times New Roman"/>
          <w:b/>
          <w:color w:val="000000" w:themeColor="text1"/>
          <w:sz w:val="28"/>
          <w:szCs w:val="28"/>
        </w:rPr>
      </w:pPr>
      <w:r w:rsidRPr="0014177B">
        <w:rPr>
          <w:rFonts w:ascii="Times New Roman" w:hAnsi="Times New Roman" w:cs="Times New Roman"/>
          <w:b/>
          <w:color w:val="000000" w:themeColor="text1"/>
          <w:sz w:val="28"/>
          <w:szCs w:val="28"/>
        </w:rPr>
        <w:t>Аварии на автомобильном транспорте</w:t>
      </w:r>
    </w:p>
    <w:p w:rsidR="0014177B" w:rsidRPr="0014177B" w:rsidRDefault="0014177B" w:rsidP="0014177B">
      <w:pPr>
        <w:pStyle w:val="ae"/>
        <w:spacing w:before="0" w:beforeAutospacing="0" w:after="0" w:afterAutospacing="0" w:line="365" w:lineRule="atLeast"/>
        <w:ind w:firstLine="567"/>
        <w:jc w:val="both"/>
        <w:rPr>
          <w:color w:val="000000" w:themeColor="text1"/>
          <w:sz w:val="28"/>
          <w:szCs w:val="28"/>
        </w:rPr>
      </w:pPr>
      <w:r w:rsidRPr="0014177B">
        <w:rPr>
          <w:color w:val="000000" w:themeColor="text1"/>
          <w:sz w:val="28"/>
          <w:szCs w:val="28"/>
        </w:rPr>
        <w:t>Значительное число техногенных катастроф происходит на транспорте. Транспорт является важнейшим связующим звеном частей любой страны, звеном современного многоотраслевого хозяйства. Транспорт, кроме пассажиров, перевозит массу разнообразных грузов. Многие из этих грузов представляют для человека значительную угрозу. Они могут гореть, взрываться, отравлять и заражать окружающую среду.</w:t>
      </w:r>
    </w:p>
    <w:p w:rsidR="0014177B" w:rsidRPr="0014177B" w:rsidRDefault="0014177B" w:rsidP="0014177B">
      <w:pPr>
        <w:pStyle w:val="ae"/>
        <w:spacing w:before="0" w:beforeAutospacing="0" w:after="0" w:afterAutospacing="0" w:line="365" w:lineRule="atLeast"/>
        <w:ind w:firstLine="567"/>
        <w:jc w:val="both"/>
        <w:rPr>
          <w:color w:val="000000" w:themeColor="text1"/>
          <w:sz w:val="28"/>
          <w:szCs w:val="28"/>
        </w:rPr>
      </w:pPr>
      <w:r w:rsidRPr="0014177B">
        <w:rPr>
          <w:color w:val="000000" w:themeColor="text1"/>
          <w:sz w:val="28"/>
          <w:szCs w:val="28"/>
        </w:rPr>
        <w:t>Основными причинами возникновения чрезвычайных ситуаций являются ошибки человека и техническое состояние того или иного транспортного средства. Усилия в борьбе с транспортными авариями и катастрофами должны быть направлены на их предотвращение. Вовремя принятые меры полностью их исключают или значительно уменьшают потери.</w:t>
      </w:r>
    </w:p>
    <w:p w:rsidR="0014177B" w:rsidRPr="0014177B" w:rsidRDefault="0014177B" w:rsidP="0014177B">
      <w:pPr>
        <w:pStyle w:val="ae"/>
        <w:spacing w:before="0" w:beforeAutospacing="0" w:after="0" w:afterAutospacing="0" w:line="365" w:lineRule="atLeast"/>
        <w:ind w:firstLine="709"/>
        <w:jc w:val="both"/>
        <w:rPr>
          <w:color w:val="000000" w:themeColor="text1"/>
          <w:sz w:val="28"/>
          <w:szCs w:val="28"/>
        </w:rPr>
      </w:pPr>
      <w:r w:rsidRPr="0014177B">
        <w:rPr>
          <w:color w:val="000000" w:themeColor="text1"/>
          <w:sz w:val="28"/>
          <w:szCs w:val="28"/>
        </w:rPr>
        <w:t>Проблемы, связанные с возникновением чрезвычайных ситуаций на автомобильном транспорте, присущи всем странам мира.</w:t>
      </w:r>
    </w:p>
    <w:p w:rsidR="0014177B" w:rsidRPr="0014177B" w:rsidRDefault="0014177B" w:rsidP="0014177B">
      <w:pPr>
        <w:pStyle w:val="ae"/>
        <w:spacing w:before="0" w:beforeAutospacing="0" w:after="0" w:afterAutospacing="0" w:line="365" w:lineRule="atLeast"/>
        <w:jc w:val="both"/>
        <w:rPr>
          <w:color w:val="000000" w:themeColor="text1"/>
          <w:sz w:val="28"/>
          <w:szCs w:val="28"/>
        </w:rPr>
      </w:pPr>
      <w:r w:rsidRPr="0014177B">
        <w:rPr>
          <w:rStyle w:val="aff2"/>
          <w:color w:val="000000" w:themeColor="text1"/>
          <w:sz w:val="28"/>
          <w:szCs w:val="28"/>
        </w:rPr>
        <w:t>Главные причины ЧС на автомобильном транспорте:</w:t>
      </w:r>
    </w:p>
    <w:p w:rsidR="0014177B" w:rsidRPr="0014177B" w:rsidRDefault="0014177B" w:rsidP="0071250A">
      <w:pPr>
        <w:numPr>
          <w:ilvl w:val="0"/>
          <w:numId w:val="9"/>
        </w:numPr>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различные нарушения правил дорожного движения;</w:t>
      </w:r>
    </w:p>
    <w:p w:rsidR="0014177B" w:rsidRPr="0014177B" w:rsidRDefault="0014177B" w:rsidP="0071250A">
      <w:pPr>
        <w:numPr>
          <w:ilvl w:val="0"/>
          <w:numId w:val="9"/>
        </w:numPr>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техническая неисправность автомобиля;</w:t>
      </w:r>
    </w:p>
    <w:p w:rsidR="0014177B" w:rsidRPr="0014177B" w:rsidRDefault="0014177B" w:rsidP="0071250A">
      <w:pPr>
        <w:numPr>
          <w:ilvl w:val="0"/>
          <w:numId w:val="9"/>
        </w:numPr>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превышение скорости движения;</w:t>
      </w:r>
    </w:p>
    <w:p w:rsidR="0014177B" w:rsidRPr="0014177B" w:rsidRDefault="0014177B" w:rsidP="0071250A">
      <w:pPr>
        <w:numPr>
          <w:ilvl w:val="0"/>
          <w:numId w:val="9"/>
        </w:numPr>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управление автомобилем в нетрезвом состоянии;</w:t>
      </w:r>
    </w:p>
    <w:p w:rsidR="0014177B" w:rsidRPr="0014177B" w:rsidRDefault="0014177B" w:rsidP="0071250A">
      <w:pPr>
        <w:numPr>
          <w:ilvl w:val="0"/>
          <w:numId w:val="9"/>
        </w:numPr>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плохие дороги (в том числе и скользкие);</w:t>
      </w:r>
    </w:p>
    <w:p w:rsidR="0014177B" w:rsidRPr="0014177B" w:rsidRDefault="0014177B" w:rsidP="0071250A">
      <w:pPr>
        <w:numPr>
          <w:ilvl w:val="0"/>
          <w:numId w:val="9"/>
        </w:numPr>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неисправности автомобилей (прежде всего – тормозной системы и рулевого управления);</w:t>
      </w:r>
    </w:p>
    <w:p w:rsidR="0014177B" w:rsidRPr="0014177B" w:rsidRDefault="0014177B" w:rsidP="0071250A">
      <w:pPr>
        <w:numPr>
          <w:ilvl w:val="0"/>
          <w:numId w:val="9"/>
        </w:numPr>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недостаточная подготовка лиц, управляющих автомобилями, слабая их реакция, низкая эмоциональная устойчивость;</w:t>
      </w:r>
    </w:p>
    <w:p w:rsidR="0014177B" w:rsidRPr="0014177B" w:rsidRDefault="0014177B" w:rsidP="0071250A">
      <w:pPr>
        <w:numPr>
          <w:ilvl w:val="0"/>
          <w:numId w:val="9"/>
        </w:numPr>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невыполнение правил перевозки опасных грузов и несоблюдение при этом необходимых требований безопасности;</w:t>
      </w:r>
    </w:p>
    <w:p w:rsidR="0014177B" w:rsidRPr="0014177B" w:rsidRDefault="0014177B" w:rsidP="0071250A">
      <w:pPr>
        <w:numPr>
          <w:ilvl w:val="0"/>
          <w:numId w:val="9"/>
        </w:numPr>
        <w:spacing w:after="0" w:line="240"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неудовлетворительное состояние дорог.</w:t>
      </w:r>
    </w:p>
    <w:p w:rsidR="0014177B" w:rsidRPr="0014177B" w:rsidRDefault="0014177B" w:rsidP="0014177B">
      <w:pPr>
        <w:pStyle w:val="aff0"/>
        <w:rPr>
          <w:color w:val="000000" w:themeColor="text1"/>
        </w:rPr>
      </w:pPr>
      <w:r w:rsidRPr="0014177B">
        <w:rPr>
          <w:color w:val="000000" w:themeColor="text1"/>
        </w:rPr>
        <w:t xml:space="preserve"> Опасные грузы – это вещества, которые несут потенциальный вред для здоровья человека или природы, разрушают органические вещества при соприкосновении с ними. Перевозка опасных грузов жестко регламентируется законами, так как подобные ДТП приносят колоссальный вред окружающему миру.</w:t>
      </w:r>
    </w:p>
    <w:p w:rsidR="0014177B" w:rsidRPr="0014177B" w:rsidRDefault="0014177B" w:rsidP="0014177B">
      <w:pPr>
        <w:pStyle w:val="aff0"/>
        <w:rPr>
          <w:color w:val="000000" w:themeColor="text1"/>
        </w:rPr>
      </w:pPr>
      <w:r w:rsidRPr="0014177B">
        <w:rPr>
          <w:color w:val="000000" w:themeColor="text1"/>
        </w:rPr>
        <w:t>Существуют различные опасные соединения, которые подразделяются по видам: ядовитые, радиоактивные, окисляющие и т.д. Каждый вид разбит на категории опасности, всего существуют 9 классов, разделяющиеся по уровню опасности.</w:t>
      </w:r>
    </w:p>
    <w:p w:rsidR="0014177B" w:rsidRPr="0014177B" w:rsidRDefault="0014177B" w:rsidP="0014177B">
      <w:pPr>
        <w:spacing w:after="0" w:line="276" w:lineRule="auto"/>
        <w:ind w:firstLine="360"/>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В </w:t>
      </w:r>
      <w:proofErr w:type="spellStart"/>
      <w:r w:rsidRPr="0014177B">
        <w:rPr>
          <w:rFonts w:ascii="Times New Roman" w:hAnsi="Times New Roman" w:cs="Times New Roman"/>
          <w:color w:val="000000" w:themeColor="text1"/>
          <w:sz w:val="28"/>
          <w:szCs w:val="28"/>
        </w:rPr>
        <w:t>госстандарте</w:t>
      </w:r>
      <w:proofErr w:type="spellEnd"/>
      <w:r w:rsidRPr="0014177B">
        <w:rPr>
          <w:rFonts w:ascii="Times New Roman" w:hAnsi="Times New Roman" w:cs="Times New Roman"/>
          <w:color w:val="000000" w:themeColor="text1"/>
          <w:sz w:val="28"/>
          <w:szCs w:val="28"/>
        </w:rPr>
        <w:t xml:space="preserve"> прописаны следующие типы опасных грузов:</w:t>
      </w:r>
    </w:p>
    <w:p w:rsidR="0014177B" w:rsidRPr="0014177B" w:rsidRDefault="0014177B" w:rsidP="0071250A">
      <w:pPr>
        <w:numPr>
          <w:ilvl w:val="0"/>
          <w:numId w:val="6"/>
        </w:numPr>
        <w:spacing w:after="0" w:line="276"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Газы, которые были сжаты, сжижены или растворены;</w:t>
      </w:r>
    </w:p>
    <w:p w:rsidR="0014177B" w:rsidRPr="0014177B" w:rsidRDefault="0014177B" w:rsidP="0071250A">
      <w:pPr>
        <w:numPr>
          <w:ilvl w:val="0"/>
          <w:numId w:val="6"/>
        </w:numPr>
        <w:spacing w:after="0" w:line="276"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Соединения едкого или коррозионного типа;</w:t>
      </w:r>
    </w:p>
    <w:p w:rsidR="0014177B" w:rsidRPr="0014177B" w:rsidRDefault="0014177B" w:rsidP="0071250A">
      <w:pPr>
        <w:numPr>
          <w:ilvl w:val="0"/>
          <w:numId w:val="6"/>
        </w:numPr>
        <w:spacing w:after="0" w:line="276"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Взрывоопасные элементы;</w:t>
      </w:r>
    </w:p>
    <w:p w:rsidR="0014177B" w:rsidRPr="0014177B" w:rsidRDefault="0014177B" w:rsidP="0071250A">
      <w:pPr>
        <w:numPr>
          <w:ilvl w:val="0"/>
          <w:numId w:val="6"/>
        </w:numPr>
        <w:spacing w:after="0" w:line="276"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Радиоактивные вещества;</w:t>
      </w:r>
    </w:p>
    <w:p w:rsidR="0014177B" w:rsidRPr="0014177B" w:rsidRDefault="0014177B" w:rsidP="0071250A">
      <w:pPr>
        <w:numPr>
          <w:ilvl w:val="0"/>
          <w:numId w:val="6"/>
        </w:numPr>
        <w:spacing w:after="0" w:line="276"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Легко воспламеняемые жидкости;</w:t>
      </w:r>
    </w:p>
    <w:p w:rsidR="0014177B" w:rsidRPr="0014177B" w:rsidRDefault="0014177B" w:rsidP="0071250A">
      <w:pPr>
        <w:numPr>
          <w:ilvl w:val="0"/>
          <w:numId w:val="6"/>
        </w:numPr>
        <w:spacing w:after="0" w:line="276"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Вещества, обладающие ядовитым или инфекционным эффектом;</w:t>
      </w:r>
    </w:p>
    <w:p w:rsidR="0014177B" w:rsidRPr="0014177B" w:rsidRDefault="0014177B" w:rsidP="0071250A">
      <w:pPr>
        <w:numPr>
          <w:ilvl w:val="0"/>
          <w:numId w:val="6"/>
        </w:numPr>
        <w:spacing w:after="0" w:line="276" w:lineRule="auto"/>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Самовозгорающиеся соединения;</w:t>
      </w:r>
    </w:p>
    <w:p w:rsidR="0014177B" w:rsidRPr="0014177B" w:rsidRDefault="0014177B" w:rsidP="0071250A">
      <w:pPr>
        <w:numPr>
          <w:ilvl w:val="0"/>
          <w:numId w:val="6"/>
        </w:numPr>
        <w:spacing w:after="0" w:line="276" w:lineRule="auto"/>
        <w:jc w:val="both"/>
        <w:rPr>
          <w:rFonts w:ascii="Times New Roman" w:hAnsi="Times New Roman" w:cs="Times New Roman"/>
          <w:color w:val="000000" w:themeColor="text1"/>
          <w:sz w:val="28"/>
          <w:szCs w:val="28"/>
        </w:rPr>
      </w:pPr>
      <w:proofErr w:type="spellStart"/>
      <w:r w:rsidRPr="0014177B">
        <w:rPr>
          <w:rFonts w:ascii="Times New Roman" w:hAnsi="Times New Roman" w:cs="Times New Roman"/>
          <w:color w:val="000000" w:themeColor="text1"/>
          <w:sz w:val="28"/>
          <w:szCs w:val="28"/>
        </w:rPr>
        <w:t>Пероксиды</w:t>
      </w:r>
      <w:proofErr w:type="spellEnd"/>
      <w:r w:rsidRPr="0014177B">
        <w:rPr>
          <w:rFonts w:ascii="Times New Roman" w:hAnsi="Times New Roman" w:cs="Times New Roman"/>
          <w:color w:val="000000" w:themeColor="text1"/>
          <w:sz w:val="28"/>
          <w:szCs w:val="28"/>
        </w:rPr>
        <w:t>.</w:t>
      </w:r>
    </w:p>
    <w:p w:rsidR="0014177B" w:rsidRPr="0014177B" w:rsidRDefault="0014177B" w:rsidP="0014177B">
      <w:pPr>
        <w:pStyle w:val="aff0"/>
        <w:rPr>
          <w:color w:val="000000" w:themeColor="text1"/>
        </w:rPr>
      </w:pPr>
      <w:r w:rsidRPr="0014177B">
        <w:rPr>
          <w:color w:val="000000" w:themeColor="text1"/>
        </w:rPr>
        <w:t xml:space="preserve">Каждый тип опасных грузов имеет регламентированные нормы транспортировки и хранения веществ. Стандарты прописаны в ГОСТ и международном </w:t>
      </w:r>
      <w:proofErr w:type="gramStart"/>
      <w:r w:rsidRPr="0014177B">
        <w:rPr>
          <w:color w:val="000000" w:themeColor="text1"/>
        </w:rPr>
        <w:t>соглашении</w:t>
      </w:r>
      <w:proofErr w:type="gramEnd"/>
      <w:r w:rsidRPr="0014177B">
        <w:rPr>
          <w:color w:val="000000" w:themeColor="text1"/>
        </w:rPr>
        <w:t xml:space="preserve"> ДОПОГ.</w:t>
      </w:r>
    </w:p>
    <w:p w:rsidR="0014177B" w:rsidRPr="0014177B" w:rsidRDefault="0014177B" w:rsidP="0014177B">
      <w:pPr>
        <w:pStyle w:val="aff0"/>
        <w:rPr>
          <w:color w:val="000000" w:themeColor="text1"/>
        </w:rPr>
      </w:pPr>
      <w:r w:rsidRPr="0014177B">
        <w:rPr>
          <w:color w:val="000000" w:themeColor="text1"/>
        </w:rPr>
        <w:t>Перевозка опасных грузов автомобильным транспортом требует повышенного уровня безопасности, поэтому увеличиваются и требования, выдвигаемые к нему. Нормы регулируются благодаря европейскому соглашению и национальному стандарту. Проверка соответствия нормам безопасности происходит в ГИБДД, где подтверждается или опровергается пригодность автомобиля для транспортировки.</w:t>
      </w:r>
    </w:p>
    <w:p w:rsidR="0014177B" w:rsidRPr="0014177B" w:rsidRDefault="0014177B" w:rsidP="0014177B">
      <w:pPr>
        <w:pStyle w:val="aff0"/>
        <w:rPr>
          <w:color w:val="000000" w:themeColor="text1"/>
        </w:rPr>
      </w:pPr>
      <w:r w:rsidRPr="0014177B">
        <w:rPr>
          <w:color w:val="000000" w:themeColor="text1"/>
        </w:rPr>
        <w:t>Подъезды к районным центрам осуществляются по областным автомобильным дорогам, идущим от существующих федеральных автомобильных дорог.</w:t>
      </w:r>
    </w:p>
    <w:p w:rsidR="0014177B" w:rsidRPr="0014177B" w:rsidRDefault="0014177B" w:rsidP="0014177B">
      <w:pPr>
        <w:pStyle w:val="aff0"/>
        <w:rPr>
          <w:color w:val="000000" w:themeColor="text1"/>
        </w:rPr>
      </w:pPr>
      <w:r w:rsidRPr="0014177B">
        <w:rPr>
          <w:color w:val="000000" w:themeColor="text1"/>
        </w:rPr>
        <w:t>Места стоянок: отдельные оборудованные и обозначенные дорожными знаками площадки для стоянки транспорта за пределами населенных пунктов.</w:t>
      </w:r>
    </w:p>
    <w:p w:rsidR="0014177B" w:rsidRPr="0014177B" w:rsidRDefault="0014177B" w:rsidP="0014177B">
      <w:pPr>
        <w:pStyle w:val="aff0"/>
        <w:rPr>
          <w:color w:val="000000" w:themeColor="text1"/>
        </w:rPr>
      </w:pPr>
      <w:r w:rsidRPr="0014177B">
        <w:rPr>
          <w:color w:val="000000" w:themeColor="text1"/>
        </w:rPr>
        <w:t>Места заправки: с передвижных АЗС или с использованием канистр на стационарных АЗС при условии стоянки автомобиля в 25 м от топливораздаточных колонок.</w:t>
      </w:r>
    </w:p>
    <w:p w:rsidR="0014177B" w:rsidRPr="0014177B" w:rsidRDefault="0014177B" w:rsidP="0014177B">
      <w:pPr>
        <w:keepNext/>
        <w:spacing w:after="0"/>
        <w:ind w:firstLine="720"/>
        <w:jc w:val="center"/>
        <w:rPr>
          <w:rFonts w:ascii="Times New Roman" w:hAnsi="Times New Roman" w:cs="Times New Roman"/>
          <w:b/>
          <w:i/>
          <w:color w:val="000000" w:themeColor="text1"/>
          <w:sz w:val="28"/>
          <w:szCs w:val="28"/>
        </w:rPr>
      </w:pPr>
      <w:bookmarkStart w:id="156" w:name="_Toc151537245"/>
      <w:proofErr w:type="spellStart"/>
      <w:r w:rsidRPr="0014177B">
        <w:rPr>
          <w:rFonts w:ascii="Times New Roman" w:hAnsi="Times New Roman" w:cs="Times New Roman"/>
          <w:b/>
          <w:i/>
          <w:color w:val="000000" w:themeColor="text1"/>
          <w:sz w:val="28"/>
          <w:szCs w:val="28"/>
        </w:rPr>
        <w:t>Радиациоционно-опасные</w:t>
      </w:r>
      <w:proofErr w:type="spellEnd"/>
      <w:r w:rsidRPr="0014177B">
        <w:rPr>
          <w:rFonts w:ascii="Times New Roman" w:hAnsi="Times New Roman" w:cs="Times New Roman"/>
          <w:b/>
          <w:i/>
          <w:color w:val="000000" w:themeColor="text1"/>
          <w:sz w:val="28"/>
          <w:szCs w:val="28"/>
        </w:rPr>
        <w:t xml:space="preserve"> </w:t>
      </w:r>
      <w:bookmarkEnd w:id="156"/>
      <w:r w:rsidRPr="0014177B">
        <w:rPr>
          <w:rFonts w:ascii="Times New Roman" w:hAnsi="Times New Roman" w:cs="Times New Roman"/>
          <w:b/>
          <w:i/>
          <w:color w:val="000000" w:themeColor="text1"/>
          <w:sz w:val="28"/>
          <w:szCs w:val="28"/>
        </w:rPr>
        <w:t>объекты</w:t>
      </w:r>
    </w:p>
    <w:p w:rsidR="0014177B" w:rsidRPr="0014177B" w:rsidRDefault="0014177B" w:rsidP="0014177B">
      <w:pPr>
        <w:pStyle w:val="aff0"/>
        <w:rPr>
          <w:color w:val="000000" w:themeColor="text1"/>
        </w:rPr>
      </w:pPr>
      <w:r w:rsidRPr="0014177B">
        <w:rPr>
          <w:color w:val="000000" w:themeColor="text1"/>
        </w:rPr>
        <w:t>В Белгородской области</w:t>
      </w:r>
      <w:r w:rsidRPr="0014177B">
        <w:rPr>
          <w:b/>
          <w:i/>
          <w:color w:val="000000" w:themeColor="text1"/>
        </w:rPr>
        <w:t xml:space="preserve"> </w:t>
      </w:r>
      <w:proofErr w:type="spellStart"/>
      <w:r w:rsidRPr="0014177B">
        <w:rPr>
          <w:color w:val="000000" w:themeColor="text1"/>
        </w:rPr>
        <w:t>радиациоционно-опасных</w:t>
      </w:r>
      <w:proofErr w:type="spellEnd"/>
      <w:r w:rsidRPr="0014177B">
        <w:rPr>
          <w:color w:val="000000" w:themeColor="text1"/>
        </w:rPr>
        <w:t xml:space="preserve"> объектов нет. </w:t>
      </w:r>
      <w:proofErr w:type="gramStart"/>
      <w:r w:rsidRPr="0014177B">
        <w:rPr>
          <w:color w:val="000000" w:themeColor="text1"/>
        </w:rPr>
        <w:t>Радиационное загрязнение местности возможно в случае аварии на АЭС в Курской и Воронежской областях.</w:t>
      </w:r>
      <w:proofErr w:type="gramEnd"/>
    </w:p>
    <w:p w:rsidR="0014177B" w:rsidRPr="0014177B" w:rsidRDefault="0014177B" w:rsidP="0014177B">
      <w:pPr>
        <w:pStyle w:val="aff0"/>
        <w:rPr>
          <w:color w:val="000000" w:themeColor="text1"/>
        </w:rPr>
      </w:pPr>
      <w:r w:rsidRPr="0014177B">
        <w:rPr>
          <w:color w:val="000000" w:themeColor="text1"/>
        </w:rPr>
        <w:t>Общая площадь зон радиоактивного загрязнения может составить 17529 кв. км. На данной территории окажется 919 населенных пунктов с населением 745,6 тыс. человек.</w:t>
      </w:r>
    </w:p>
    <w:p w:rsidR="0014177B" w:rsidRPr="0014177B" w:rsidRDefault="0014177B" w:rsidP="0014177B">
      <w:pPr>
        <w:keepNext/>
        <w:spacing w:after="0"/>
        <w:ind w:firstLine="720"/>
        <w:jc w:val="center"/>
        <w:rPr>
          <w:rFonts w:ascii="Times New Roman" w:hAnsi="Times New Roman" w:cs="Times New Roman"/>
          <w:b/>
          <w:i/>
          <w:color w:val="000000" w:themeColor="text1"/>
          <w:sz w:val="28"/>
          <w:szCs w:val="28"/>
        </w:rPr>
      </w:pPr>
      <w:r w:rsidRPr="0014177B">
        <w:rPr>
          <w:rFonts w:ascii="Times New Roman" w:hAnsi="Times New Roman" w:cs="Times New Roman"/>
          <w:b/>
          <w:i/>
          <w:color w:val="000000" w:themeColor="text1"/>
          <w:sz w:val="28"/>
          <w:szCs w:val="28"/>
        </w:rPr>
        <w:t>Гидродинамические опасные объекты.</w:t>
      </w:r>
    </w:p>
    <w:p w:rsidR="0014177B" w:rsidRPr="0014177B" w:rsidRDefault="0014177B" w:rsidP="0014177B">
      <w:pPr>
        <w:pStyle w:val="ConsPlusNormal"/>
        <w:ind w:firstLine="540"/>
        <w:jc w:val="both"/>
        <w:rPr>
          <w:color w:val="000000" w:themeColor="text1"/>
          <w:sz w:val="28"/>
          <w:szCs w:val="28"/>
        </w:rPr>
      </w:pPr>
      <w:r w:rsidRPr="0014177B">
        <w:rPr>
          <w:color w:val="000000" w:themeColor="text1"/>
          <w:sz w:val="28"/>
          <w:szCs w:val="28"/>
        </w:rPr>
        <w:t xml:space="preserve">Гидродинамические опасные объекты - аварии, связанные с разрушением сооружений напорного фронта гидротехнических сооружений (плотин, дамб и другие), образованием волны прорыва и зоны катастрофического затопления, а также заражением токсическими веществами при разрушении обвалования </w:t>
      </w:r>
      <w:proofErr w:type="spellStart"/>
      <w:r w:rsidRPr="0014177B">
        <w:rPr>
          <w:color w:val="000000" w:themeColor="text1"/>
          <w:sz w:val="28"/>
          <w:szCs w:val="28"/>
        </w:rPr>
        <w:t>шламохранилищ</w:t>
      </w:r>
      <w:proofErr w:type="spellEnd"/>
      <w:r w:rsidRPr="0014177B">
        <w:rPr>
          <w:color w:val="000000" w:themeColor="text1"/>
          <w:sz w:val="28"/>
          <w:szCs w:val="28"/>
        </w:rPr>
        <w:t>.</w:t>
      </w:r>
    </w:p>
    <w:p w:rsidR="0014177B" w:rsidRPr="0014177B" w:rsidRDefault="0014177B" w:rsidP="0014177B">
      <w:pPr>
        <w:pStyle w:val="ConsPlusNormal"/>
        <w:ind w:firstLine="540"/>
        <w:jc w:val="both"/>
        <w:rPr>
          <w:color w:val="000000" w:themeColor="text1"/>
          <w:sz w:val="28"/>
          <w:szCs w:val="28"/>
        </w:rPr>
      </w:pPr>
      <w:r w:rsidRPr="0014177B">
        <w:rPr>
          <w:color w:val="000000" w:themeColor="text1"/>
          <w:sz w:val="28"/>
          <w:szCs w:val="28"/>
        </w:rPr>
        <w:t xml:space="preserve">На территории Белгородского района гидродинамических опасных объектов нет. </w:t>
      </w:r>
    </w:p>
    <w:p w:rsidR="0014177B" w:rsidRPr="0014177B" w:rsidRDefault="0014177B" w:rsidP="0014177B">
      <w:pPr>
        <w:keepNext/>
        <w:spacing w:after="0"/>
        <w:ind w:firstLine="720"/>
        <w:jc w:val="center"/>
        <w:rPr>
          <w:rFonts w:ascii="Times New Roman" w:hAnsi="Times New Roman" w:cs="Times New Roman"/>
          <w:b/>
          <w:i/>
          <w:color w:val="000000" w:themeColor="text1"/>
          <w:sz w:val="28"/>
          <w:szCs w:val="28"/>
        </w:rPr>
      </w:pPr>
    </w:p>
    <w:p w:rsidR="0014177B" w:rsidRPr="0014177B" w:rsidRDefault="0014177B" w:rsidP="0014177B">
      <w:pPr>
        <w:keepNext/>
        <w:spacing w:after="0"/>
        <w:ind w:firstLine="720"/>
        <w:jc w:val="center"/>
        <w:rPr>
          <w:rFonts w:ascii="Times New Roman" w:hAnsi="Times New Roman" w:cs="Times New Roman"/>
          <w:b/>
          <w:i/>
          <w:color w:val="000000" w:themeColor="text1"/>
          <w:sz w:val="28"/>
          <w:szCs w:val="28"/>
        </w:rPr>
      </w:pPr>
      <w:r w:rsidRPr="0014177B">
        <w:rPr>
          <w:rFonts w:ascii="Times New Roman" w:hAnsi="Times New Roman" w:cs="Times New Roman"/>
          <w:b/>
          <w:i/>
          <w:color w:val="000000" w:themeColor="text1"/>
          <w:sz w:val="28"/>
          <w:szCs w:val="28"/>
        </w:rPr>
        <w:t>Аварии на химически опасных объектах</w:t>
      </w:r>
    </w:p>
    <w:p w:rsidR="0014177B" w:rsidRPr="0014177B" w:rsidRDefault="0014177B" w:rsidP="0014177B">
      <w:pPr>
        <w:pStyle w:val="aff0"/>
        <w:rPr>
          <w:color w:val="000000" w:themeColor="text1"/>
        </w:rPr>
      </w:pPr>
      <w:r w:rsidRPr="0014177B">
        <w:rPr>
          <w:color w:val="000000" w:themeColor="text1"/>
        </w:rPr>
        <w:t>Аварии с выбросом (угрозой выброса) химически опасных веществ возможны при их производстве, переработке, хранении (захоронении), транспортировке и влекут за собой химическое поражение людей, продовольствия, пищевого сырья и кормов, сельскохозяйственных животных и растений, а также химическое заражение территории (атмосферы, грунта, воды).</w:t>
      </w:r>
    </w:p>
    <w:p w:rsidR="0014177B" w:rsidRPr="0014177B" w:rsidRDefault="0014177B" w:rsidP="0014177B">
      <w:pPr>
        <w:pStyle w:val="aff0"/>
        <w:rPr>
          <w:color w:val="000000" w:themeColor="text1"/>
        </w:rPr>
      </w:pPr>
      <w:r w:rsidRPr="0014177B">
        <w:rPr>
          <w:color w:val="000000" w:themeColor="text1"/>
        </w:rPr>
        <w:t xml:space="preserve">При аварии на ХОО или при его разрушении </w:t>
      </w:r>
      <w:proofErr w:type="spellStart"/>
      <w:proofErr w:type="gramStart"/>
      <w:r w:rsidRPr="0014177B">
        <w:rPr>
          <w:color w:val="000000" w:themeColor="text1"/>
        </w:rPr>
        <w:t>аварийно-химически</w:t>
      </w:r>
      <w:proofErr w:type="spellEnd"/>
      <w:proofErr w:type="gramEnd"/>
      <w:r w:rsidRPr="0014177B">
        <w:rPr>
          <w:color w:val="000000" w:themeColor="text1"/>
        </w:rPr>
        <w:t xml:space="preserve"> опасные вещества (далее – АХОВ) выбрасываются в окружающую среду в количествах, достаточных для массового поражения людей и животных, образуя зоны и очаги химического заражения.</w:t>
      </w:r>
    </w:p>
    <w:p w:rsidR="0014177B" w:rsidRPr="0014177B" w:rsidRDefault="0014177B" w:rsidP="0014177B">
      <w:pPr>
        <w:pStyle w:val="aff0"/>
        <w:rPr>
          <w:color w:val="000000" w:themeColor="text1"/>
        </w:rPr>
      </w:pPr>
      <w:r w:rsidRPr="0014177B">
        <w:rPr>
          <w:color w:val="000000" w:themeColor="text1"/>
        </w:rPr>
        <w:t>Основными источниками аварий на химически опасных объектах могут быть:</w:t>
      </w:r>
    </w:p>
    <w:p w:rsidR="0014177B" w:rsidRPr="0014177B" w:rsidRDefault="0014177B" w:rsidP="0071250A">
      <w:pPr>
        <w:pStyle w:val="33"/>
        <w:numPr>
          <w:ilvl w:val="0"/>
          <w:numId w:val="10"/>
        </w:numPr>
        <w:spacing w:after="0" w:line="240" w:lineRule="auto"/>
        <w:ind w:left="851" w:hanging="284"/>
        <w:contextualSpacing/>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неисправность технологического оборудования, емкостей и специальных цистерн (до 50%);</w:t>
      </w:r>
    </w:p>
    <w:p w:rsidR="0014177B" w:rsidRPr="0014177B" w:rsidRDefault="0014177B" w:rsidP="0071250A">
      <w:pPr>
        <w:pStyle w:val="33"/>
        <w:numPr>
          <w:ilvl w:val="0"/>
          <w:numId w:val="10"/>
        </w:numPr>
        <w:spacing w:after="0" w:line="240" w:lineRule="auto"/>
        <w:ind w:left="851" w:hanging="284"/>
        <w:contextualSpacing/>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недостаточная профессиональная подготовка обслуживающего персонала;</w:t>
      </w:r>
    </w:p>
    <w:p w:rsidR="0014177B" w:rsidRPr="0014177B" w:rsidRDefault="0014177B" w:rsidP="0071250A">
      <w:pPr>
        <w:pStyle w:val="33"/>
        <w:numPr>
          <w:ilvl w:val="0"/>
          <w:numId w:val="10"/>
        </w:numPr>
        <w:spacing w:after="0" w:line="240" w:lineRule="auto"/>
        <w:ind w:left="851" w:hanging="284"/>
        <w:contextualSpacing/>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несоблюдение правил обращения с АХОВ (заправка, транспортировка, хранение - до 40%);</w:t>
      </w:r>
    </w:p>
    <w:p w:rsidR="0014177B" w:rsidRPr="0014177B" w:rsidRDefault="0014177B" w:rsidP="0071250A">
      <w:pPr>
        <w:pStyle w:val="33"/>
        <w:numPr>
          <w:ilvl w:val="0"/>
          <w:numId w:val="10"/>
        </w:numPr>
        <w:spacing w:after="0" w:line="240" w:lineRule="auto"/>
        <w:ind w:left="851" w:hanging="284"/>
        <w:contextualSpacing/>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недостаточная охрана объектов с АХОВ.</w:t>
      </w:r>
    </w:p>
    <w:p w:rsidR="0014177B" w:rsidRPr="0014177B" w:rsidRDefault="0014177B" w:rsidP="0014177B">
      <w:pPr>
        <w:pStyle w:val="33"/>
        <w:spacing w:after="0"/>
        <w:ind w:left="851"/>
        <w:contextualSpacing/>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На территории поселения химически опасные объекты отсутствуют. </w:t>
      </w:r>
    </w:p>
    <w:p w:rsidR="0014177B" w:rsidRPr="0014177B" w:rsidRDefault="0014177B" w:rsidP="0014177B">
      <w:pPr>
        <w:keepNext/>
        <w:spacing w:after="0"/>
        <w:ind w:firstLine="720"/>
        <w:jc w:val="center"/>
        <w:rPr>
          <w:rFonts w:ascii="Times New Roman" w:hAnsi="Times New Roman" w:cs="Times New Roman"/>
          <w:b/>
          <w:i/>
          <w:color w:val="000000" w:themeColor="text1"/>
          <w:sz w:val="28"/>
          <w:szCs w:val="28"/>
        </w:rPr>
      </w:pPr>
      <w:r w:rsidRPr="0014177B">
        <w:rPr>
          <w:rFonts w:ascii="Times New Roman" w:hAnsi="Times New Roman" w:cs="Times New Roman"/>
          <w:b/>
          <w:i/>
          <w:color w:val="000000" w:themeColor="text1"/>
          <w:sz w:val="28"/>
          <w:szCs w:val="28"/>
        </w:rPr>
        <w:t xml:space="preserve">Аварии на </w:t>
      </w:r>
      <w:proofErr w:type="spellStart"/>
      <w:r w:rsidRPr="0014177B">
        <w:rPr>
          <w:rFonts w:ascii="Times New Roman" w:hAnsi="Times New Roman" w:cs="Times New Roman"/>
          <w:b/>
          <w:i/>
          <w:color w:val="000000" w:themeColor="text1"/>
          <w:sz w:val="28"/>
          <w:szCs w:val="28"/>
        </w:rPr>
        <w:t>пожар</w:t>
      </w:r>
      <w:proofErr w:type="gramStart"/>
      <w:r w:rsidRPr="0014177B">
        <w:rPr>
          <w:rFonts w:ascii="Times New Roman" w:hAnsi="Times New Roman" w:cs="Times New Roman"/>
          <w:b/>
          <w:i/>
          <w:color w:val="000000" w:themeColor="text1"/>
          <w:sz w:val="28"/>
          <w:szCs w:val="28"/>
        </w:rPr>
        <w:t>о</w:t>
      </w:r>
      <w:proofErr w:type="spellEnd"/>
      <w:r w:rsidRPr="0014177B">
        <w:rPr>
          <w:rFonts w:ascii="Times New Roman" w:hAnsi="Times New Roman" w:cs="Times New Roman"/>
          <w:b/>
          <w:i/>
          <w:color w:val="000000" w:themeColor="text1"/>
          <w:sz w:val="28"/>
          <w:szCs w:val="28"/>
        </w:rPr>
        <w:t>-</w:t>
      </w:r>
      <w:proofErr w:type="gramEnd"/>
      <w:r w:rsidRPr="0014177B">
        <w:rPr>
          <w:rFonts w:ascii="Times New Roman" w:hAnsi="Times New Roman" w:cs="Times New Roman"/>
          <w:b/>
          <w:i/>
          <w:color w:val="000000" w:themeColor="text1"/>
          <w:sz w:val="28"/>
          <w:szCs w:val="28"/>
        </w:rPr>
        <w:t xml:space="preserve"> и взрывоопасных объектах</w:t>
      </w:r>
    </w:p>
    <w:p w:rsidR="0014177B" w:rsidRPr="0014177B" w:rsidRDefault="0014177B" w:rsidP="0014177B">
      <w:pPr>
        <w:pStyle w:val="aff0"/>
        <w:rPr>
          <w:color w:val="000000" w:themeColor="text1"/>
        </w:rPr>
      </w:pPr>
      <w:r w:rsidRPr="0014177B">
        <w:rPr>
          <w:color w:val="000000" w:themeColor="text1"/>
        </w:rPr>
        <w:t>Опасность представляют также взрывоопасные предметы времен войны, которых ежегодно обнаруживается и уничтожается на территории Белгородской области  до 2000 единиц. Определенную опасность локального характера представляют нефтебазы, автозаправочные и газозаправочные станции, газонаполнительные станции, жилые газифицированные дома и квартиры в населенных пунктах городского типа, и в сельской местности, а также предприятия и организации, использующие в производстве кислород и ацетилен.</w:t>
      </w:r>
    </w:p>
    <w:p w:rsidR="0014177B" w:rsidRPr="0014177B" w:rsidRDefault="0014177B" w:rsidP="0014177B">
      <w:pPr>
        <w:pStyle w:val="aff0"/>
        <w:rPr>
          <w:color w:val="000000" w:themeColor="text1"/>
        </w:rPr>
      </w:pPr>
    </w:p>
    <w:p w:rsidR="0014177B" w:rsidRPr="0014177B" w:rsidRDefault="0014177B" w:rsidP="0014177B">
      <w:pPr>
        <w:pStyle w:val="3"/>
        <w:spacing w:before="0"/>
        <w:rPr>
          <w:rFonts w:ascii="Times New Roman" w:hAnsi="Times New Roman" w:cs="Times New Roman"/>
          <w:color w:val="000000" w:themeColor="text1"/>
          <w:sz w:val="28"/>
          <w:szCs w:val="28"/>
        </w:rPr>
      </w:pPr>
      <w:bookmarkStart w:id="157" w:name="_Toc185601546"/>
      <w:r w:rsidRPr="0014177B">
        <w:rPr>
          <w:rFonts w:ascii="Times New Roman" w:hAnsi="Times New Roman" w:cs="Times New Roman"/>
          <w:color w:val="000000" w:themeColor="text1"/>
          <w:sz w:val="28"/>
          <w:szCs w:val="28"/>
        </w:rPr>
        <w:t>6.2. Противопожарные мероприятия</w:t>
      </w:r>
      <w:bookmarkEnd w:id="145"/>
      <w:bookmarkEnd w:id="146"/>
      <w:bookmarkEnd w:id="157"/>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В целях предотвращения возникновения чрезвычайных ситуаций, в частности возникновения </w:t>
      </w:r>
      <w:proofErr w:type="gramStart"/>
      <w:r w:rsidRPr="0014177B">
        <w:rPr>
          <w:rFonts w:ascii="Times New Roman" w:hAnsi="Times New Roman" w:cs="Times New Roman"/>
          <w:color w:val="000000" w:themeColor="text1"/>
          <w:sz w:val="28"/>
          <w:szCs w:val="28"/>
        </w:rPr>
        <w:t>пожаров</w:t>
      </w:r>
      <w:proofErr w:type="gramEnd"/>
      <w:r w:rsidRPr="0014177B">
        <w:rPr>
          <w:rFonts w:ascii="Times New Roman" w:hAnsi="Times New Roman" w:cs="Times New Roman"/>
          <w:color w:val="000000" w:themeColor="text1"/>
          <w:sz w:val="28"/>
          <w:szCs w:val="28"/>
        </w:rPr>
        <w:t xml:space="preserve"> необходимо при проектировании, строительстве и эксплуатации зданий выполнять все требования норм пожарной безопасности:</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b/>
          <w:color w:val="000000" w:themeColor="text1"/>
          <w:sz w:val="28"/>
          <w:szCs w:val="28"/>
        </w:rPr>
        <w:t xml:space="preserve">- </w:t>
      </w:r>
      <w:hyperlink r:id="rId21" w:tooltip="ССБТ. Пожарная безопасность. Термины и определения" w:history="1">
        <w:r w:rsidRPr="0014177B">
          <w:rPr>
            <w:rFonts w:ascii="Times New Roman" w:hAnsi="Times New Roman" w:cs="Times New Roman"/>
            <w:b/>
            <w:color w:val="000000" w:themeColor="text1"/>
            <w:sz w:val="28"/>
            <w:szCs w:val="28"/>
          </w:rPr>
          <w:t>ГОСТ 12.1.033</w:t>
        </w:r>
      </w:hyperlink>
      <w:r w:rsidRPr="0014177B">
        <w:rPr>
          <w:rFonts w:ascii="Times New Roman" w:hAnsi="Times New Roman" w:cs="Times New Roman"/>
          <w:color w:val="000000" w:themeColor="text1"/>
          <w:sz w:val="28"/>
          <w:szCs w:val="28"/>
        </w:rPr>
        <w:t xml:space="preserve"> «ССБТ. Пожарная безопасность. Термины и определения»;</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w:t>
      </w:r>
      <w:hyperlink r:id="rId22" w:tooltip="Пожарная безопасность зданий и сооружений" w:history="1">
        <w:proofErr w:type="spellStart"/>
        <w:r w:rsidRPr="0014177B">
          <w:rPr>
            <w:rFonts w:ascii="Times New Roman" w:hAnsi="Times New Roman" w:cs="Times New Roman"/>
            <w:b/>
            <w:color w:val="000000" w:themeColor="text1"/>
            <w:sz w:val="28"/>
            <w:szCs w:val="28"/>
          </w:rPr>
          <w:t>СНиП</w:t>
        </w:r>
        <w:proofErr w:type="spellEnd"/>
        <w:r w:rsidRPr="0014177B">
          <w:rPr>
            <w:rFonts w:ascii="Times New Roman" w:hAnsi="Times New Roman" w:cs="Times New Roman"/>
            <w:b/>
            <w:color w:val="000000" w:themeColor="text1"/>
            <w:sz w:val="28"/>
            <w:szCs w:val="28"/>
          </w:rPr>
          <w:t xml:space="preserve"> 21-01-97</w:t>
        </w:r>
      </w:hyperlink>
      <w:r w:rsidRPr="0014177B">
        <w:rPr>
          <w:rFonts w:ascii="Times New Roman" w:hAnsi="Times New Roman" w:cs="Times New Roman"/>
          <w:b/>
          <w:color w:val="000000" w:themeColor="text1"/>
          <w:sz w:val="28"/>
          <w:szCs w:val="28"/>
        </w:rPr>
        <w:t xml:space="preserve"> </w:t>
      </w:r>
      <w:r w:rsidRPr="0014177B">
        <w:rPr>
          <w:rFonts w:ascii="Times New Roman" w:hAnsi="Times New Roman" w:cs="Times New Roman"/>
          <w:color w:val="000000" w:themeColor="text1"/>
          <w:sz w:val="28"/>
          <w:szCs w:val="28"/>
        </w:rPr>
        <w:t>«Пожарная безопасность зданий и сооружений»;</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w:t>
      </w:r>
      <w:hyperlink r:id="rId23" w:tooltip="Склады нефти и нефтепродуктов. Противопожарные нормы" w:history="1">
        <w:proofErr w:type="spellStart"/>
        <w:r w:rsidRPr="0014177B">
          <w:rPr>
            <w:rFonts w:ascii="Times New Roman" w:hAnsi="Times New Roman" w:cs="Times New Roman"/>
            <w:b/>
            <w:color w:val="000000" w:themeColor="text1"/>
            <w:sz w:val="28"/>
            <w:szCs w:val="28"/>
          </w:rPr>
          <w:t>СНиП</w:t>
        </w:r>
        <w:proofErr w:type="spellEnd"/>
        <w:r w:rsidRPr="0014177B">
          <w:rPr>
            <w:rFonts w:ascii="Times New Roman" w:hAnsi="Times New Roman" w:cs="Times New Roman"/>
            <w:b/>
            <w:color w:val="000000" w:themeColor="text1"/>
            <w:sz w:val="28"/>
            <w:szCs w:val="28"/>
          </w:rPr>
          <w:t xml:space="preserve"> 2.11.03-93</w:t>
        </w:r>
      </w:hyperlink>
      <w:r w:rsidRPr="0014177B">
        <w:rPr>
          <w:rFonts w:ascii="Times New Roman" w:hAnsi="Times New Roman" w:cs="Times New Roman"/>
          <w:color w:val="000000" w:themeColor="text1"/>
          <w:sz w:val="28"/>
          <w:szCs w:val="28"/>
        </w:rPr>
        <w:t xml:space="preserve"> «Склады нефти и нефтепродуктов. Противопожарные нормы»;</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w:t>
      </w:r>
      <w:r w:rsidRPr="0014177B">
        <w:rPr>
          <w:rFonts w:ascii="Times New Roman" w:hAnsi="Times New Roman" w:cs="Times New Roman"/>
          <w:b/>
          <w:color w:val="000000" w:themeColor="text1"/>
          <w:sz w:val="28"/>
          <w:szCs w:val="28"/>
        </w:rPr>
        <w:t xml:space="preserve"> </w:t>
      </w:r>
      <w:hyperlink r:id="rId24" w:tooltip="Пожарная автоматика зданий и сооружений" w:history="1">
        <w:proofErr w:type="spellStart"/>
        <w:r w:rsidRPr="0014177B">
          <w:rPr>
            <w:rFonts w:ascii="Times New Roman" w:hAnsi="Times New Roman" w:cs="Times New Roman"/>
            <w:b/>
            <w:color w:val="000000" w:themeColor="text1"/>
            <w:sz w:val="28"/>
            <w:szCs w:val="28"/>
          </w:rPr>
          <w:t>СНиП</w:t>
        </w:r>
        <w:proofErr w:type="spellEnd"/>
        <w:r w:rsidRPr="0014177B">
          <w:rPr>
            <w:rFonts w:ascii="Times New Roman" w:hAnsi="Times New Roman" w:cs="Times New Roman"/>
            <w:b/>
            <w:color w:val="000000" w:themeColor="text1"/>
            <w:sz w:val="28"/>
            <w:szCs w:val="28"/>
          </w:rPr>
          <w:t xml:space="preserve"> 2.04.09-84</w:t>
        </w:r>
      </w:hyperlink>
      <w:r w:rsidRPr="0014177B">
        <w:rPr>
          <w:rFonts w:ascii="Times New Roman" w:hAnsi="Times New Roman" w:cs="Times New Roman"/>
          <w:b/>
          <w:color w:val="000000" w:themeColor="text1"/>
          <w:sz w:val="28"/>
          <w:szCs w:val="28"/>
        </w:rPr>
        <w:t xml:space="preserve"> </w:t>
      </w:r>
      <w:r w:rsidRPr="0014177B">
        <w:rPr>
          <w:rFonts w:ascii="Times New Roman" w:hAnsi="Times New Roman" w:cs="Times New Roman"/>
          <w:color w:val="000000" w:themeColor="text1"/>
          <w:sz w:val="28"/>
          <w:szCs w:val="28"/>
        </w:rPr>
        <w:t>«Пожарная автоматика зданий и сооружений»;</w:t>
      </w:r>
    </w:p>
    <w:p w:rsidR="0014177B" w:rsidRPr="0014177B" w:rsidRDefault="0014177B" w:rsidP="0014177B">
      <w:pPr>
        <w:tabs>
          <w:tab w:val="num" w:pos="1134"/>
        </w:tabs>
        <w:spacing w:after="0"/>
        <w:ind w:firstLine="709"/>
        <w:jc w:val="both"/>
        <w:rPr>
          <w:rFonts w:ascii="Times New Roman" w:hAnsi="Times New Roman" w:cs="Times New Roman"/>
          <w:b/>
          <w:bCs/>
          <w:color w:val="000000" w:themeColor="text1"/>
          <w:sz w:val="28"/>
          <w:szCs w:val="28"/>
        </w:rPr>
      </w:pPr>
      <w:r w:rsidRPr="0014177B">
        <w:rPr>
          <w:rFonts w:ascii="Times New Roman" w:hAnsi="Times New Roman" w:cs="Times New Roman"/>
          <w:color w:val="000000" w:themeColor="text1"/>
          <w:sz w:val="28"/>
          <w:szCs w:val="28"/>
        </w:rPr>
        <w:t xml:space="preserve">-противопожарные расстояния между жилыми, общественными и вспомогательными зданиями принимать в соответствии с </w:t>
      </w:r>
      <w:r w:rsidRPr="0014177B">
        <w:rPr>
          <w:rFonts w:ascii="Times New Roman" w:hAnsi="Times New Roman" w:cs="Times New Roman"/>
          <w:color w:val="000000" w:themeColor="text1"/>
          <w:sz w:val="28"/>
          <w:szCs w:val="28"/>
          <w:shd w:val="clear" w:color="auto" w:fill="FFFFFF"/>
        </w:rPr>
        <w:t>СП 42.13330.16</w:t>
      </w:r>
      <w:r w:rsidRPr="0014177B">
        <w:rPr>
          <w:rFonts w:ascii="Times New Roman" w:hAnsi="Times New Roman" w:cs="Times New Roman"/>
          <w:b/>
          <w:bCs/>
          <w:color w:val="000000" w:themeColor="text1"/>
          <w:sz w:val="28"/>
          <w:szCs w:val="28"/>
        </w:rPr>
        <w:t>.</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При проектировании проездов и пешеходных путей должна быть обеспечена возможность проезда пожарных машин к жилым и общественным зданиям и доступ пожарных с </w:t>
      </w:r>
      <w:proofErr w:type="spellStart"/>
      <w:r w:rsidRPr="0014177B">
        <w:rPr>
          <w:rFonts w:ascii="Times New Roman" w:hAnsi="Times New Roman" w:cs="Times New Roman"/>
          <w:color w:val="000000" w:themeColor="text1"/>
          <w:sz w:val="28"/>
          <w:szCs w:val="28"/>
        </w:rPr>
        <w:t>автолестниц</w:t>
      </w:r>
      <w:proofErr w:type="spellEnd"/>
      <w:r w:rsidRPr="0014177B">
        <w:rPr>
          <w:rFonts w:ascii="Times New Roman" w:hAnsi="Times New Roman" w:cs="Times New Roman"/>
          <w:color w:val="000000" w:themeColor="text1"/>
          <w:sz w:val="28"/>
          <w:szCs w:val="28"/>
        </w:rPr>
        <w:t xml:space="preserve"> или автоподъемников в любую квартиру или помещение.</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Расстояние от края проезда до стены здания, принимать 5-8 м. В этой зоне не допускается размещение ограждений, воздушных линий электропередачи, осуществление рядовой посадки деревьев.</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Разместить на территории поселения пожарное депо с радиусом обслуживания не более 3 км. Для забора воды для тушения пожаров разместить пожарные гидранты.</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Территории жилых районов в пределах противопожарных разрывов между зданиями и сооружениями, а также участки, прилегающие к жилым домам, должны своевременно очищаться от горючих отходов, мусора, тары, опавших листьев, сухой травы и т.п.</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Горючие отходы, мусор и т.п. следует собирать на специально выделенных площадках в контейнеры или ящики, а затем вывозить.</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В процессе эксплуатации обеспечивать противопожарные требования к содержанию зданий и территорий в частности противопожарные разрывы между зданиями и сооружениями не использовать под складирование материалов, оборудования и тары, для стоянки транспорта. На территории жилых домов, общественных и гражданских зданий не оставлять на открытых площадках и во дворах тару с ЛВЖ и ГЖ, а также баллоны со сжатыми и сжиженными газами.</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Дороги, проезды и подъезды к зданиям, сооружениям, наружным пожарным лестницам и водозаборам,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Территория жилого района должна иметь наружное освещение в темное время суток для быстрого нахождения пожарных гидрантов, наружных пожарных лестниц и мест размещения пожарного инвентаря, а также подъездов к входам в здания и сооружения. Места размещения (нахождения) средств пожарной безопасности должны быть обозначены знаками пожарной безопасности, в том числе знаком пожарной безопасности «Не загромождать».</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Сигнальные цвета и знаки пожарной безопасности должны соответствовать требованиям нормативных документов по пожарной безопасности.</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p>
    <w:p w:rsidR="0014177B" w:rsidRPr="0014177B" w:rsidRDefault="0014177B" w:rsidP="0014177B">
      <w:pPr>
        <w:pStyle w:val="3"/>
        <w:spacing w:before="0"/>
        <w:rPr>
          <w:rFonts w:ascii="Times New Roman" w:hAnsi="Times New Roman" w:cs="Times New Roman"/>
          <w:color w:val="000000" w:themeColor="text1"/>
          <w:sz w:val="28"/>
          <w:szCs w:val="28"/>
        </w:rPr>
      </w:pPr>
      <w:bookmarkStart w:id="158" w:name="_Toc185601547"/>
      <w:r w:rsidRPr="0014177B">
        <w:rPr>
          <w:rFonts w:ascii="Times New Roman" w:hAnsi="Times New Roman" w:cs="Times New Roman"/>
          <w:color w:val="000000" w:themeColor="text1"/>
          <w:sz w:val="28"/>
          <w:szCs w:val="28"/>
        </w:rPr>
        <w:t>Перечень мероприятий</w:t>
      </w:r>
      <w:bookmarkEnd w:id="158"/>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Перечень мероприятий по повышению пожарной безопасности сельского поселения:</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1) строительство пожарного депо на 1 машину в районе новой застройки;</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2) устройство пожарных гидрантов на ВЗУ населенных пунктов;</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3) устройство съездов и площадок для пожарных водозаборов с устройством твердого покрытия;</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5) при проектировании и строительстве складов для хранения пищевых продуктов не использовать горючих утеплителей и отделочных материалов;</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7) обеспечить противопожарные требования к содержанию общественных зданий и сооружений;</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8) установить особый противопожарный режим в летнее время на территории лесов;</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9) для оповещения населения о грозящей опасности на рассматриваемой территории необходимо установить сирены звукового оповещения в каждом населенном пункте района;</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10) территория жилых районов должна иметь наружное освещение в темное время суток для быстрого нахождения пожарных гидрантов, наружных пожарных лестниц и мест размещения пожарного инвентаря;</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11) при проектировании и строительстве зданий и сооружений обязательно учитывать противопожарный разрыв согласно Федеральному закону Российской Федерации от 22 июля 2008 г. №123-ФЗ «Технический регламент о требованиях пожарной безопасности».</w:t>
      </w:r>
    </w:p>
    <w:p w:rsidR="0014177B" w:rsidRPr="0014177B" w:rsidRDefault="0014177B" w:rsidP="0014177B">
      <w:pPr>
        <w:pStyle w:val="2"/>
        <w:spacing w:before="0"/>
        <w:ind w:firstLine="567"/>
        <w:jc w:val="both"/>
        <w:rPr>
          <w:rFonts w:ascii="Times New Roman" w:hAnsi="Times New Roman" w:cs="Times New Roman"/>
          <w:b/>
          <w:color w:val="000000" w:themeColor="text1"/>
          <w:sz w:val="28"/>
          <w:szCs w:val="28"/>
        </w:rPr>
      </w:pPr>
      <w:bookmarkStart w:id="159" w:name="_Toc174464000"/>
      <w:bookmarkStart w:id="160" w:name="_Toc184306480"/>
      <w:bookmarkStart w:id="161" w:name="_Toc185601548"/>
      <w:r w:rsidRPr="0014177B">
        <w:rPr>
          <w:rFonts w:ascii="Times New Roman" w:hAnsi="Times New Roman" w:cs="Times New Roman"/>
          <w:color w:val="000000" w:themeColor="text1"/>
          <w:sz w:val="28"/>
          <w:szCs w:val="28"/>
        </w:rPr>
        <w:t xml:space="preserve">7.3. Перечень возможных источников чрезвычайных ситуаций </w:t>
      </w:r>
      <w:proofErr w:type="spellStart"/>
      <w:r w:rsidRPr="0014177B">
        <w:rPr>
          <w:rFonts w:ascii="Times New Roman" w:hAnsi="Times New Roman" w:cs="Times New Roman"/>
          <w:color w:val="000000" w:themeColor="text1"/>
          <w:sz w:val="28"/>
          <w:szCs w:val="28"/>
        </w:rPr>
        <w:t>биологосоциального</w:t>
      </w:r>
      <w:proofErr w:type="spellEnd"/>
      <w:r w:rsidRPr="0014177B">
        <w:rPr>
          <w:rFonts w:ascii="Times New Roman" w:hAnsi="Times New Roman" w:cs="Times New Roman"/>
          <w:color w:val="000000" w:themeColor="text1"/>
          <w:sz w:val="28"/>
          <w:szCs w:val="28"/>
        </w:rPr>
        <w:t xml:space="preserve"> характера</w:t>
      </w:r>
      <w:bookmarkEnd w:id="159"/>
      <w:bookmarkEnd w:id="160"/>
      <w:bookmarkEnd w:id="161"/>
    </w:p>
    <w:p w:rsidR="0014177B" w:rsidRPr="0014177B" w:rsidRDefault="0014177B" w:rsidP="0014177B">
      <w:pPr>
        <w:tabs>
          <w:tab w:val="left" w:pos="132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Перечень факторов риска возникновения ЧС биолого-социального характера: </w:t>
      </w:r>
    </w:p>
    <w:p w:rsidR="0014177B" w:rsidRPr="0014177B" w:rsidRDefault="0014177B" w:rsidP="0014177B">
      <w:pPr>
        <w:tabs>
          <w:tab w:val="left" w:pos="132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заболевания гриппом, вирусным гепатитом (носящие очаговый характер без признаков эпидемии); </w:t>
      </w:r>
    </w:p>
    <w:p w:rsidR="0014177B" w:rsidRPr="0014177B" w:rsidRDefault="0014177B" w:rsidP="0014177B">
      <w:pPr>
        <w:tabs>
          <w:tab w:val="left" w:pos="132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заболевания сельскохозяйственных животных опасной вирусной болезнью – африканской чумой свиней; </w:t>
      </w:r>
    </w:p>
    <w:p w:rsidR="0014177B" w:rsidRPr="0014177B" w:rsidRDefault="0014177B" w:rsidP="0014177B">
      <w:pPr>
        <w:tabs>
          <w:tab w:val="left" w:pos="132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случаи заболевания животных бешенством, переносчиками болезни являются дикие животные; </w:t>
      </w:r>
    </w:p>
    <w:p w:rsidR="0014177B" w:rsidRPr="0014177B" w:rsidRDefault="0014177B" w:rsidP="0014177B">
      <w:pPr>
        <w:tabs>
          <w:tab w:val="left" w:pos="1320"/>
        </w:tabs>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вспышки массового размножения опасных болезней и вредителей сельскохозяйственных растений. </w:t>
      </w:r>
    </w:p>
    <w:p w:rsidR="0014177B" w:rsidRPr="0014177B" w:rsidRDefault="0014177B" w:rsidP="0014177B">
      <w:pPr>
        <w:shd w:val="clear" w:color="auto" w:fill="FFFFFF"/>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К санитарно-противоэпидемическим (профилактическим) мероприятиям относятся профилактические прививки, проводимые в соответствии с действующим законодательством в целях предупреждения возникновения и распространения инфекционных заболеваний в соответствии с п. 2 ст. 25, </w:t>
      </w:r>
      <w:proofErr w:type="spellStart"/>
      <w:r w:rsidRPr="0014177B">
        <w:rPr>
          <w:rFonts w:ascii="Times New Roman" w:hAnsi="Times New Roman" w:cs="Times New Roman"/>
          <w:color w:val="000000" w:themeColor="text1"/>
          <w:sz w:val="28"/>
          <w:szCs w:val="28"/>
        </w:rPr>
        <w:t>пп</w:t>
      </w:r>
      <w:proofErr w:type="spellEnd"/>
      <w:r w:rsidRPr="0014177B">
        <w:rPr>
          <w:rFonts w:ascii="Times New Roman" w:hAnsi="Times New Roman" w:cs="Times New Roman"/>
          <w:color w:val="000000" w:themeColor="text1"/>
          <w:sz w:val="28"/>
          <w:szCs w:val="28"/>
        </w:rPr>
        <w:t xml:space="preserve">. 1, 3 ст. 29, ст. 35 </w:t>
      </w:r>
      <w:hyperlink r:id="rId25" w:tgtFrame="_blank" w:history="1">
        <w:r w:rsidRPr="0014177B">
          <w:rPr>
            <w:rFonts w:ascii="Times New Roman" w:hAnsi="Times New Roman" w:cs="Times New Roman"/>
            <w:color w:val="000000" w:themeColor="text1"/>
            <w:spacing w:val="2"/>
            <w:sz w:val="28"/>
            <w:szCs w:val="28"/>
          </w:rPr>
          <w:t>Федерального закона от 30.03.1999 N 52-ФЗ (ред. от 29.07.2017)"О санитарно-эпидемиологическом благополучии населения</w:t>
        </w:r>
      </w:hyperlink>
      <w:r w:rsidRPr="0014177B">
        <w:rPr>
          <w:rFonts w:ascii="Times New Roman" w:hAnsi="Times New Roman" w:cs="Times New Roman"/>
          <w:color w:val="000000" w:themeColor="text1"/>
          <w:sz w:val="28"/>
          <w:szCs w:val="28"/>
        </w:rPr>
        <w:t>.</w:t>
      </w:r>
    </w:p>
    <w:p w:rsidR="0014177B" w:rsidRPr="0014177B" w:rsidRDefault="0014177B" w:rsidP="0014177B">
      <w:pPr>
        <w:spacing w:after="0"/>
        <w:ind w:firstLine="547"/>
        <w:jc w:val="both"/>
        <w:rPr>
          <w:rFonts w:ascii="Times New Roman" w:hAnsi="Times New Roman" w:cs="Times New Roman"/>
          <w:color w:val="000000" w:themeColor="text1"/>
          <w:sz w:val="28"/>
          <w:szCs w:val="28"/>
        </w:rPr>
      </w:pPr>
      <w:r w:rsidRPr="0014177B">
        <w:rPr>
          <w:rFonts w:ascii="Times New Roman" w:hAnsi="Times New Roman" w:cs="Times New Roman"/>
          <w:bCs/>
          <w:color w:val="000000" w:themeColor="text1"/>
          <w:sz w:val="28"/>
          <w:szCs w:val="28"/>
        </w:rPr>
        <w:t>Приказом Минздрава России от 21.03.2014 N 125н утвержден национальный календарь профилактических прививок и календарь профилактических прививок по эпидемическим показаниям. </w:t>
      </w:r>
      <w:r w:rsidRPr="0014177B">
        <w:rPr>
          <w:rFonts w:ascii="Times New Roman" w:hAnsi="Times New Roman" w:cs="Times New Roman"/>
          <w:color w:val="000000" w:themeColor="text1"/>
          <w:sz w:val="28"/>
          <w:szCs w:val="28"/>
        </w:rPr>
        <w:t>Профилактические прививки в рамках национального календаря профилактических прививок проводятся гражданам в медицинских организациях при наличии у таких организаций лицензии, предусматривающей выполнение работ (услуг) по вакцинации (проведению профилактических прививок).</w:t>
      </w:r>
    </w:p>
    <w:p w:rsidR="0014177B" w:rsidRPr="0014177B" w:rsidRDefault="0014177B" w:rsidP="0014177B">
      <w:pPr>
        <w:shd w:val="clear" w:color="auto" w:fill="FFFFFF"/>
        <w:spacing w:after="0"/>
        <w:ind w:firstLine="851"/>
        <w:jc w:val="both"/>
        <w:rPr>
          <w:rFonts w:ascii="Times New Roman" w:hAnsi="Times New Roman" w:cs="Times New Roman"/>
          <w:color w:val="000000" w:themeColor="text1"/>
          <w:sz w:val="28"/>
          <w:szCs w:val="28"/>
        </w:rPr>
      </w:pPr>
      <w:proofErr w:type="gramStart"/>
      <w:r w:rsidRPr="0014177B">
        <w:rPr>
          <w:rFonts w:ascii="Times New Roman" w:hAnsi="Times New Roman" w:cs="Times New Roman"/>
          <w:color w:val="000000" w:themeColor="text1"/>
          <w:sz w:val="28"/>
          <w:szCs w:val="28"/>
        </w:rPr>
        <w:t>В соответствии со ст. 9 Федерального закона от 17.09.1998 № 157-ФЗ «Об иммунопрофилактике инфекционных болезней» (прививки от гриппа включены в национальный календарь профилактических прививок, утвержденный Приказом Минздрава России от 21.03.2014 № 125н.</w:t>
      </w:r>
      <w:proofErr w:type="gramEnd"/>
      <w:r w:rsidRPr="0014177B">
        <w:rPr>
          <w:rFonts w:ascii="Times New Roman" w:hAnsi="Times New Roman" w:cs="Times New Roman"/>
          <w:color w:val="000000" w:themeColor="text1"/>
          <w:sz w:val="28"/>
          <w:szCs w:val="28"/>
        </w:rPr>
        <w:t xml:space="preserve"> В календаре указано, что обязательной вакцинации от гриппа подлежат в т. ч. работники отдельных профессий и должностей (медицинских и образовательных организаций, транспорта, коммунальной сферы).</w:t>
      </w:r>
    </w:p>
    <w:p w:rsidR="0014177B" w:rsidRPr="0014177B" w:rsidRDefault="0014177B" w:rsidP="0014177B">
      <w:pPr>
        <w:shd w:val="clear" w:color="auto" w:fill="FFFFFF"/>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Кроме того, вопросы профилактики гриппа регламентированы СП 3.1.2.3117-13 «Профилактика гриппа и других острых респираторных вирусных инфекций».</w:t>
      </w:r>
    </w:p>
    <w:p w:rsidR="0014177B" w:rsidRPr="0014177B" w:rsidRDefault="0014177B" w:rsidP="0014177B">
      <w:pPr>
        <w:pStyle w:val="2"/>
        <w:spacing w:before="0"/>
        <w:ind w:firstLine="851"/>
        <w:jc w:val="both"/>
        <w:rPr>
          <w:rFonts w:ascii="Times New Roman" w:hAnsi="Times New Roman" w:cs="Times New Roman"/>
          <w:b/>
          <w:color w:val="000000" w:themeColor="text1"/>
          <w:sz w:val="28"/>
          <w:szCs w:val="28"/>
        </w:rPr>
      </w:pPr>
      <w:bookmarkStart w:id="162" w:name="_Toc123007971"/>
      <w:bookmarkStart w:id="163" w:name="_Toc126146945"/>
      <w:bookmarkStart w:id="164" w:name="_Toc159317344"/>
      <w:bookmarkStart w:id="165" w:name="_Toc174464001"/>
      <w:bookmarkStart w:id="166" w:name="_Toc184306481"/>
      <w:bookmarkStart w:id="167" w:name="_Toc185601549"/>
      <w:r w:rsidRPr="0014177B">
        <w:rPr>
          <w:rFonts w:ascii="Times New Roman" w:hAnsi="Times New Roman" w:cs="Times New Roman"/>
          <w:color w:val="000000" w:themeColor="text1"/>
          <w:sz w:val="28"/>
          <w:szCs w:val="28"/>
        </w:rPr>
        <w:t>6.4 Мероприятия по предупреждению чрезвычайных ситуаций природного и техногенного характера. Перечень мероприятий по обеспечению пожарной безопасности</w:t>
      </w:r>
      <w:bookmarkEnd w:id="162"/>
      <w:bookmarkEnd w:id="163"/>
      <w:bookmarkEnd w:id="164"/>
      <w:bookmarkEnd w:id="165"/>
      <w:bookmarkEnd w:id="166"/>
      <w:bookmarkEnd w:id="167"/>
    </w:p>
    <w:p w:rsidR="0014177B" w:rsidRPr="0014177B" w:rsidRDefault="0014177B" w:rsidP="0014177B">
      <w:pPr>
        <w:pStyle w:val="3"/>
        <w:shd w:val="clear" w:color="auto" w:fill="FFFFFF"/>
        <w:spacing w:before="0"/>
        <w:ind w:firstLine="709"/>
        <w:jc w:val="both"/>
        <w:textAlignment w:val="baseline"/>
        <w:rPr>
          <w:rFonts w:ascii="Times New Roman" w:hAnsi="Times New Roman" w:cs="Times New Roman"/>
          <w:color w:val="000000" w:themeColor="text1"/>
          <w:sz w:val="28"/>
          <w:szCs w:val="28"/>
        </w:rPr>
      </w:pPr>
      <w:bookmarkStart w:id="168" w:name="_Toc123007003"/>
      <w:bookmarkStart w:id="169" w:name="_Toc123007972"/>
      <w:bookmarkStart w:id="170" w:name="_Toc124283025"/>
      <w:bookmarkStart w:id="171" w:name="_Toc126146946"/>
      <w:bookmarkStart w:id="172" w:name="_Toc135233950"/>
      <w:bookmarkStart w:id="173" w:name="_Toc159317345"/>
      <w:bookmarkStart w:id="174" w:name="_Toc168589843"/>
      <w:bookmarkStart w:id="175" w:name="_Toc174464002"/>
      <w:bookmarkStart w:id="176" w:name="_Toc184306482"/>
      <w:bookmarkStart w:id="177" w:name="_Toc185601550"/>
      <w:proofErr w:type="gramStart"/>
      <w:r w:rsidRPr="0014177B">
        <w:rPr>
          <w:rFonts w:ascii="Times New Roman" w:hAnsi="Times New Roman" w:cs="Times New Roman"/>
          <w:color w:val="000000" w:themeColor="text1"/>
          <w:sz w:val="28"/>
          <w:szCs w:val="28"/>
        </w:rPr>
        <w:t>В соответствии с Федеральным законом от 21.12.1994 № 68-ФЗ «О защите населения и территорий от чрезвычайных ситуаций природного и техногенного характера», Законом Белгородской области от 23 сентября 1998 года № 41</w:t>
      </w:r>
      <w:r w:rsidRPr="0014177B">
        <w:rPr>
          <w:rFonts w:ascii="Times New Roman" w:hAnsi="Times New Roman" w:cs="Times New Roman"/>
          <w:color w:val="000000" w:themeColor="text1"/>
          <w:sz w:val="28"/>
          <w:szCs w:val="28"/>
          <w:shd w:val="clear" w:color="auto" w:fill="FFFFFF"/>
        </w:rPr>
        <w:t xml:space="preserve"> "О защите населения и территорий от чрезвычайных ситуаций природного и техногенного характера», Законом Белгородской области </w:t>
      </w:r>
      <w:r w:rsidRPr="0014177B">
        <w:rPr>
          <w:rFonts w:ascii="Times New Roman" w:hAnsi="Times New Roman" w:cs="Times New Roman"/>
          <w:color w:val="000000" w:themeColor="text1"/>
          <w:sz w:val="28"/>
          <w:szCs w:val="28"/>
          <w:bdr w:val="none" w:sz="0" w:space="0" w:color="auto" w:frame="1"/>
        </w:rPr>
        <w:t xml:space="preserve">от 12 декабря 2006 года № 75 «О пожарной безопасности в Белгородской области» </w:t>
      </w:r>
      <w:r w:rsidRPr="0014177B">
        <w:rPr>
          <w:rFonts w:ascii="Times New Roman" w:hAnsi="Times New Roman" w:cs="Times New Roman"/>
          <w:color w:val="000000" w:themeColor="text1"/>
          <w:sz w:val="28"/>
          <w:szCs w:val="28"/>
        </w:rPr>
        <w:t xml:space="preserve"> мероприятия, направленные на предупреждение</w:t>
      </w:r>
      <w:proofErr w:type="gramEnd"/>
      <w:r w:rsidRPr="0014177B">
        <w:rPr>
          <w:rFonts w:ascii="Times New Roman" w:hAnsi="Times New Roman" w:cs="Times New Roman"/>
          <w:color w:val="000000" w:themeColor="text1"/>
          <w:sz w:val="28"/>
          <w:szCs w:val="28"/>
        </w:rPr>
        <w:t xml:space="preserve"> чрезвычайных ситуаций, а также на максимально возможное снижение размеров ущерба и потерь в случае их возникновения, проводятся заблаговременно.</w:t>
      </w:r>
      <w:bookmarkEnd w:id="168"/>
      <w:bookmarkEnd w:id="169"/>
      <w:bookmarkEnd w:id="170"/>
      <w:bookmarkEnd w:id="171"/>
      <w:bookmarkEnd w:id="172"/>
      <w:bookmarkEnd w:id="173"/>
      <w:bookmarkEnd w:id="174"/>
      <w:bookmarkEnd w:id="175"/>
      <w:bookmarkEnd w:id="176"/>
      <w:bookmarkEnd w:id="177"/>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14177B" w:rsidRPr="0014177B" w:rsidRDefault="0014177B" w:rsidP="0014177B">
      <w:pPr>
        <w:pStyle w:val="2"/>
        <w:spacing w:before="0"/>
        <w:ind w:firstLine="709"/>
        <w:jc w:val="both"/>
        <w:rPr>
          <w:rFonts w:ascii="Times New Roman" w:hAnsi="Times New Roman" w:cs="Times New Roman"/>
          <w:b/>
          <w:color w:val="000000" w:themeColor="text1"/>
          <w:sz w:val="28"/>
          <w:szCs w:val="28"/>
        </w:rPr>
      </w:pPr>
      <w:bookmarkStart w:id="178" w:name="_Toc123007973"/>
      <w:bookmarkStart w:id="179" w:name="_Toc126146947"/>
      <w:bookmarkStart w:id="180" w:name="_Toc159317346"/>
      <w:bookmarkStart w:id="181" w:name="_Toc174464003"/>
      <w:bookmarkStart w:id="182" w:name="_Toc184306483"/>
      <w:bookmarkStart w:id="183" w:name="_Toc185601551"/>
      <w:r w:rsidRPr="0014177B">
        <w:rPr>
          <w:rFonts w:ascii="Times New Roman" w:hAnsi="Times New Roman" w:cs="Times New Roman"/>
          <w:color w:val="000000" w:themeColor="text1"/>
          <w:sz w:val="28"/>
          <w:szCs w:val="28"/>
        </w:rPr>
        <w:t>6.5. Мероприятия по защите территорий от чрезвычайных ситуаций природного характера</w:t>
      </w:r>
      <w:bookmarkEnd w:id="178"/>
      <w:bookmarkEnd w:id="179"/>
      <w:bookmarkEnd w:id="180"/>
      <w:bookmarkEnd w:id="181"/>
      <w:bookmarkEnd w:id="182"/>
      <w:bookmarkEnd w:id="183"/>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В основе мер по предупреждению чрезвычайных ситуаций (снижению риска их возникновения) и уменьшению возможных потерь и ущерба от них (уменьшению масштабов чрезвычайных ситуаций) лежат конкретные превентивные мероприятия научного, инженерно-технического и технологического характера, осуществляемые по видам природных и техногенных опасностей и угроз.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Предупреждение большинства опасных природных явлений связано с большими трудностями из-за несопоставимости их мощи с возможностями людей (землетрясения, ураганы, и др.). Однако целенаправленная деятельность людей может воспрепятствовать негативному влиянию некоторых опасных геологических процессов.</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В целях защиты территорий, зданий и сооружений от опасных геологических процессов (карст) и их сочетаний, необходимо предусматривать мероприятия в соответствии с СП 116.13330.2012 «</w:t>
      </w:r>
      <w:proofErr w:type="spellStart"/>
      <w:r w:rsidRPr="0014177B">
        <w:rPr>
          <w:rFonts w:ascii="Times New Roman" w:hAnsi="Times New Roman" w:cs="Times New Roman"/>
          <w:color w:val="000000" w:themeColor="text1"/>
          <w:sz w:val="28"/>
          <w:szCs w:val="28"/>
        </w:rPr>
        <w:t>СНиП</w:t>
      </w:r>
      <w:proofErr w:type="spellEnd"/>
      <w:r w:rsidRPr="0014177B">
        <w:rPr>
          <w:rFonts w:ascii="Times New Roman" w:hAnsi="Times New Roman" w:cs="Times New Roman"/>
          <w:color w:val="000000" w:themeColor="text1"/>
          <w:sz w:val="28"/>
          <w:szCs w:val="28"/>
        </w:rPr>
        <w:t xml:space="preserve"> 22-02-2003 «Инженерная защита территорий, зданий и сооружений от опасных геологических процессов. Основные положения».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Для обеспечения противоэрозионной стойкости и повышения производительности угодий должна широко применяться почвозащитная система земледелия с контурно- мелиоративной организацией территории. </w:t>
      </w:r>
      <w:proofErr w:type="gramStart"/>
      <w:r w:rsidRPr="0014177B">
        <w:rPr>
          <w:rFonts w:ascii="Times New Roman" w:hAnsi="Times New Roman" w:cs="Times New Roman"/>
          <w:color w:val="000000" w:themeColor="text1"/>
          <w:sz w:val="28"/>
          <w:szCs w:val="28"/>
        </w:rPr>
        <w:t xml:space="preserve">Для защиты пахотных земель от ветровой эрозии применяют комплекс противоэрозионных агротехнических мероприятий, среди которых можно выделить основные: </w:t>
      </w:r>
      <w:proofErr w:type="gramEnd"/>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почвозащитные севообороты с полосным размещением полей и паров;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сокращение до минимума числа проходов сельскохозяйственной техники по полям и применение для тяжелой техники опорно-двигательных элементов, оказывающих на почву минимальное удельное давление (широкопрофильных шин, гусениц и т. п.).</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Основными направлениями рекультивации деградированных земель должно быть рекреационное. С целью защиты населения территории от опасных метеорологических явлений и процессов предусматривается комплекс мероприятий.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Для предупреждения образования или ликвидации зимней скользкости на автомобильных дорогах рекомендуется проведение следующих мероприятий: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профилактическая обработка покрытий </w:t>
      </w:r>
      <w:proofErr w:type="spellStart"/>
      <w:r w:rsidRPr="0014177B">
        <w:rPr>
          <w:rFonts w:ascii="Times New Roman" w:hAnsi="Times New Roman" w:cs="Times New Roman"/>
          <w:color w:val="000000" w:themeColor="text1"/>
          <w:sz w:val="28"/>
          <w:szCs w:val="28"/>
        </w:rPr>
        <w:t>противогололедными</w:t>
      </w:r>
      <w:proofErr w:type="spellEnd"/>
      <w:r w:rsidRPr="0014177B">
        <w:rPr>
          <w:rFonts w:ascii="Times New Roman" w:hAnsi="Times New Roman" w:cs="Times New Roman"/>
          <w:color w:val="000000" w:themeColor="text1"/>
          <w:sz w:val="28"/>
          <w:szCs w:val="28"/>
        </w:rPr>
        <w:t xml:space="preserve"> материалами (ПГМ) до появления зимней скользкости или в начале снегопада, чтобы предотвратить образование снежного наката;</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 ликвидация снежно-ледяных отложений с помощью химических или комбинированных ПГМ;</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 обработка снежно-ледяных отложений фрикционными материалами.</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Комплекс работ по зимнему содержанию улиц и дорог, в том числе предотвращение развития гололедных явлений на дорожных покрытиях в населенных пунктах осуществляют дорожно-эксплуатационные участки.</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Для защиты зданий и сооружений от воздействия молнии применяются различные способы: установка </w:t>
      </w:r>
      <w:proofErr w:type="spellStart"/>
      <w:r w:rsidRPr="0014177B">
        <w:rPr>
          <w:rFonts w:ascii="Times New Roman" w:hAnsi="Times New Roman" w:cs="Times New Roman"/>
          <w:color w:val="000000" w:themeColor="text1"/>
          <w:sz w:val="28"/>
          <w:szCs w:val="28"/>
        </w:rPr>
        <w:t>молниеприемников</w:t>
      </w:r>
      <w:proofErr w:type="spellEnd"/>
      <w:r w:rsidRPr="0014177B">
        <w:rPr>
          <w:rFonts w:ascii="Times New Roman" w:hAnsi="Times New Roman" w:cs="Times New Roman"/>
          <w:color w:val="000000" w:themeColor="text1"/>
          <w:sz w:val="28"/>
          <w:szCs w:val="28"/>
        </w:rPr>
        <w:t xml:space="preserve">, токоотводов и </w:t>
      </w:r>
      <w:proofErr w:type="spellStart"/>
      <w:r w:rsidRPr="0014177B">
        <w:rPr>
          <w:rFonts w:ascii="Times New Roman" w:hAnsi="Times New Roman" w:cs="Times New Roman"/>
          <w:color w:val="000000" w:themeColor="text1"/>
          <w:sz w:val="28"/>
          <w:szCs w:val="28"/>
        </w:rPr>
        <w:t>заземлителей</w:t>
      </w:r>
      <w:proofErr w:type="spellEnd"/>
      <w:r w:rsidRPr="0014177B">
        <w:rPr>
          <w:rFonts w:ascii="Times New Roman" w:hAnsi="Times New Roman" w:cs="Times New Roman"/>
          <w:color w:val="000000" w:themeColor="text1"/>
          <w:sz w:val="28"/>
          <w:szCs w:val="28"/>
        </w:rPr>
        <w:t xml:space="preserve">, экранирование и др. Соблюдение норм при выборе </w:t>
      </w:r>
      <w:proofErr w:type="spellStart"/>
      <w:r w:rsidRPr="0014177B">
        <w:rPr>
          <w:rFonts w:ascii="Times New Roman" w:hAnsi="Times New Roman" w:cs="Times New Roman"/>
          <w:color w:val="000000" w:themeColor="text1"/>
          <w:sz w:val="28"/>
          <w:szCs w:val="28"/>
        </w:rPr>
        <w:t>молниезащиты</w:t>
      </w:r>
      <w:proofErr w:type="spellEnd"/>
      <w:r w:rsidRPr="0014177B">
        <w:rPr>
          <w:rFonts w:ascii="Times New Roman" w:hAnsi="Times New Roman" w:cs="Times New Roman"/>
          <w:color w:val="000000" w:themeColor="text1"/>
          <w:sz w:val="28"/>
          <w:szCs w:val="28"/>
        </w:rPr>
        <w:t xml:space="preserve"> существенно снижает риск ущерба от удара молнии. При выборе комплекса средств </w:t>
      </w:r>
      <w:proofErr w:type="spellStart"/>
      <w:r w:rsidRPr="0014177B">
        <w:rPr>
          <w:rFonts w:ascii="Times New Roman" w:hAnsi="Times New Roman" w:cs="Times New Roman"/>
          <w:color w:val="000000" w:themeColor="text1"/>
          <w:sz w:val="28"/>
          <w:szCs w:val="28"/>
        </w:rPr>
        <w:t>молниезащиты</w:t>
      </w:r>
      <w:proofErr w:type="spellEnd"/>
      <w:r w:rsidRPr="0014177B">
        <w:rPr>
          <w:rFonts w:ascii="Times New Roman" w:hAnsi="Times New Roman" w:cs="Times New Roman"/>
          <w:color w:val="000000" w:themeColor="text1"/>
          <w:sz w:val="28"/>
          <w:szCs w:val="28"/>
        </w:rPr>
        <w:t xml:space="preserve"> следует руководствоваться Инструкцией по устройству </w:t>
      </w:r>
      <w:proofErr w:type="spellStart"/>
      <w:r w:rsidRPr="0014177B">
        <w:rPr>
          <w:rFonts w:ascii="Times New Roman" w:hAnsi="Times New Roman" w:cs="Times New Roman"/>
          <w:color w:val="000000" w:themeColor="text1"/>
          <w:sz w:val="28"/>
          <w:szCs w:val="28"/>
        </w:rPr>
        <w:t>молниезащиты</w:t>
      </w:r>
      <w:proofErr w:type="spellEnd"/>
      <w:r w:rsidRPr="0014177B">
        <w:rPr>
          <w:rFonts w:ascii="Times New Roman" w:hAnsi="Times New Roman" w:cs="Times New Roman"/>
          <w:color w:val="000000" w:themeColor="text1"/>
          <w:sz w:val="28"/>
          <w:szCs w:val="28"/>
        </w:rPr>
        <w:t xml:space="preserve"> зданий, сооружений и промышленных коммуникаций, утвержденной Приказом Министерства энергетики Российской Федерации от 30.06.2003 № 280.</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p>
    <w:p w:rsidR="0014177B" w:rsidRPr="0014177B" w:rsidRDefault="0014177B" w:rsidP="0014177B">
      <w:pPr>
        <w:pStyle w:val="2"/>
        <w:spacing w:before="0"/>
        <w:ind w:firstLine="567"/>
        <w:jc w:val="both"/>
        <w:rPr>
          <w:rFonts w:ascii="Times New Roman" w:hAnsi="Times New Roman" w:cs="Times New Roman"/>
          <w:b/>
          <w:color w:val="000000" w:themeColor="text1"/>
          <w:sz w:val="28"/>
          <w:szCs w:val="28"/>
        </w:rPr>
      </w:pPr>
      <w:bookmarkStart w:id="184" w:name="_Toc123007974"/>
      <w:bookmarkStart w:id="185" w:name="_Toc126146948"/>
      <w:bookmarkStart w:id="186" w:name="_Toc159317347"/>
      <w:bookmarkStart w:id="187" w:name="_Toc174464004"/>
      <w:bookmarkStart w:id="188" w:name="_Toc184306484"/>
      <w:bookmarkStart w:id="189" w:name="_Toc185601552"/>
      <w:r w:rsidRPr="0014177B">
        <w:rPr>
          <w:rFonts w:ascii="Times New Roman" w:hAnsi="Times New Roman" w:cs="Times New Roman"/>
          <w:color w:val="000000" w:themeColor="text1"/>
          <w:sz w:val="28"/>
          <w:szCs w:val="28"/>
        </w:rPr>
        <w:t>6.6. Мероприятия по защите территорий от чрезвычайных ситуаций техногенного характера</w:t>
      </w:r>
      <w:bookmarkEnd w:id="184"/>
      <w:bookmarkEnd w:id="185"/>
      <w:bookmarkEnd w:id="186"/>
      <w:bookmarkEnd w:id="187"/>
      <w:bookmarkEnd w:id="188"/>
      <w:bookmarkEnd w:id="189"/>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Проектом генерального плана предложен комплекс мероприятий по предотвращению чрезвычайных ситуаций техногенного характера. Для обеспечения безопасности газопроводов предусматриваются следующие </w:t>
      </w:r>
      <w:proofErr w:type="spellStart"/>
      <w:proofErr w:type="gramStart"/>
      <w:r w:rsidRPr="0014177B">
        <w:rPr>
          <w:rFonts w:ascii="Times New Roman" w:hAnsi="Times New Roman" w:cs="Times New Roman"/>
          <w:color w:val="000000" w:themeColor="text1"/>
          <w:sz w:val="28"/>
          <w:szCs w:val="28"/>
        </w:rPr>
        <w:t>меро</w:t>
      </w:r>
      <w:proofErr w:type="spellEnd"/>
      <w:r w:rsidRPr="0014177B">
        <w:rPr>
          <w:rFonts w:ascii="Times New Roman" w:hAnsi="Times New Roman" w:cs="Times New Roman"/>
          <w:color w:val="000000" w:themeColor="text1"/>
          <w:sz w:val="28"/>
          <w:szCs w:val="28"/>
        </w:rPr>
        <w:t xml:space="preserve"> приятия</w:t>
      </w:r>
      <w:proofErr w:type="gramEnd"/>
      <w:r w:rsidRPr="0014177B">
        <w:rPr>
          <w:rFonts w:ascii="Times New Roman" w:hAnsi="Times New Roman" w:cs="Times New Roman"/>
          <w:color w:val="000000" w:themeColor="text1"/>
          <w:sz w:val="28"/>
          <w:szCs w:val="28"/>
        </w:rPr>
        <w:t xml:space="preserve">: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трасса газопровода отмечается на территории опознавательными знаками, на ограждении отключающей задвижки размещается надпись: «Огнеопасно - газ» с табличками- указателями охранной зоны, телефонами городской газовой службы, районного отдела по делам ГО и ЧС;</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материалы и технические изделия для системы газоснабжения должны соответствовать требованиям государственных стандартов и технических условий;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работа по локализации и ликвидации аварийных ситуаций производится без наряда- допуска до устранения прямой угрозы жизни людей и повреждения материальных ценностей. После устранения угрозы, работы по проведению газопровода и газооборудования в технически исправное состояние, должны производиться по наряду- допуску.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Надежность коммунальных систем жизнеобеспечения обеспечивается при проведении следующих мероприятий:</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 планово-предупредительных ремонтов оборудования и сетей;</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 замене и модернизации морально устаревшего технологического оборудования;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установки дополнительной запорной арматуры; – наличия резервного электроснабжения;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замены устаревшего оборудования на новое;</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 создания аварийного запаса материалов.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На автомобильных дорогах предлагается провести следующие мероприятия: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улучшение качества зимнего содержания дорог, в том числе очистка дорог; </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устройство ограждений, разметка, установка дорожных знаков, улучшение освещения на автомобильных дорогах;</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 очистка дорог в зимнее время от снежных валов, сужающих проезжую часть и ограничивающих видимость.</w:t>
      </w:r>
    </w:p>
    <w:p w:rsidR="0014177B" w:rsidRPr="0014177B" w:rsidRDefault="0014177B" w:rsidP="0014177B">
      <w:pPr>
        <w:spacing w:after="0"/>
        <w:ind w:firstLine="708"/>
        <w:jc w:val="both"/>
        <w:rPr>
          <w:rFonts w:ascii="Times New Roman" w:hAnsi="Times New Roman" w:cs="Times New Roman"/>
          <w:color w:val="000000" w:themeColor="text1"/>
          <w:sz w:val="28"/>
          <w:szCs w:val="28"/>
        </w:rPr>
      </w:pPr>
    </w:p>
    <w:p w:rsidR="0014177B" w:rsidRPr="0014177B" w:rsidRDefault="0014177B" w:rsidP="0014177B">
      <w:pPr>
        <w:pStyle w:val="2"/>
        <w:spacing w:before="0"/>
        <w:ind w:left="576" w:firstLine="417"/>
        <w:jc w:val="both"/>
        <w:rPr>
          <w:rFonts w:ascii="Times New Roman" w:hAnsi="Times New Roman" w:cs="Times New Roman"/>
          <w:b/>
          <w:color w:val="000000" w:themeColor="text1"/>
          <w:sz w:val="28"/>
          <w:szCs w:val="28"/>
        </w:rPr>
      </w:pPr>
      <w:bookmarkStart w:id="190" w:name="_Toc123007975"/>
      <w:bookmarkStart w:id="191" w:name="_Toc126146949"/>
      <w:bookmarkStart w:id="192" w:name="_Toc159317348"/>
      <w:bookmarkStart w:id="193" w:name="_Toc174464005"/>
      <w:bookmarkStart w:id="194" w:name="_Toc184306485"/>
      <w:bookmarkStart w:id="195" w:name="_Toc185601553"/>
      <w:r w:rsidRPr="0014177B">
        <w:rPr>
          <w:rFonts w:ascii="Times New Roman" w:hAnsi="Times New Roman" w:cs="Times New Roman"/>
          <w:color w:val="000000" w:themeColor="text1"/>
          <w:sz w:val="28"/>
          <w:szCs w:val="28"/>
        </w:rPr>
        <w:t>6.7. Перечень мероприятий по обеспечению пожарной безопасности</w:t>
      </w:r>
      <w:bookmarkEnd w:id="190"/>
      <w:bookmarkEnd w:id="191"/>
      <w:bookmarkEnd w:id="192"/>
      <w:bookmarkEnd w:id="193"/>
      <w:bookmarkEnd w:id="194"/>
      <w:bookmarkEnd w:id="195"/>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которых в основном являются нарушения правил пожарной безопасности, правил эксплуатации электрооборудования и неосторожное обращение с огнем. В соответствии с Федеральным законом от 22.07.2008 № 123-ФЗ «Технический регламент о требованиях пожарной безопасности» (далее по тексту - Федеральный закон № 123-ФЗ) к опасным факторам пожара, воздействующим на людей и имущество, относятся: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пламя и искры;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тепловой поток; – повышенная температура окружающей среды;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повышенная концентрация токсичных продуктов горения и термического разложения;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пониженная концентрация кислорода;</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 снижение видимости в дыму.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proofErr w:type="gramStart"/>
      <w:r w:rsidRPr="0014177B">
        <w:rPr>
          <w:rFonts w:ascii="Times New Roman" w:hAnsi="Times New Roman" w:cs="Times New Roman"/>
          <w:color w:val="000000" w:themeColor="text1"/>
          <w:sz w:val="28"/>
          <w:szCs w:val="28"/>
        </w:rPr>
        <w:t xml:space="preserve">К сопутствующим проявлениям опасных факторов пожара относятся: – 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 </w:t>
      </w:r>
      <w:proofErr w:type="gramEnd"/>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вынос высокого напряжения на токопроводящие части технологических установок, оборудования, агрегатов, изделий и иного имущества;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опасные факторы взрыва, происшедшего вследствие пожара;</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 воздействие огнетушащих веществ.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применение объемно-планировочных решений и средств, обеспечивающих ограничение распространения пожара за пределы очага;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устройство эвакуационных путей, удовлетворяющих требованиям безопасной эвакуации людей при пожаре;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устройство систем обнаружения пожара (установок и систем пожарной сигнализации), оповещения и управления эвакуацией людей при пожаре;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применение систем коллективной защиты (в том числе </w:t>
      </w:r>
      <w:proofErr w:type="spellStart"/>
      <w:r w:rsidRPr="0014177B">
        <w:rPr>
          <w:rFonts w:ascii="Times New Roman" w:hAnsi="Times New Roman" w:cs="Times New Roman"/>
          <w:color w:val="000000" w:themeColor="text1"/>
          <w:sz w:val="28"/>
          <w:szCs w:val="28"/>
        </w:rPr>
        <w:t>противодымной</w:t>
      </w:r>
      <w:proofErr w:type="spellEnd"/>
      <w:r w:rsidRPr="0014177B">
        <w:rPr>
          <w:rFonts w:ascii="Times New Roman" w:hAnsi="Times New Roman" w:cs="Times New Roman"/>
          <w:color w:val="000000" w:themeColor="text1"/>
          <w:sz w:val="28"/>
          <w:szCs w:val="28"/>
        </w:rPr>
        <w:t xml:space="preserve">) и средств индивидуальной защиты людей от воздействия опасных факторов пожара;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применение основных строительных конструкций с пределами огнестойкости и классами пожарной опасности;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устройство на технологическом оборудовании систем противовзрывной защиты;</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 применение первичных средств пожаротушения;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организация деятельности подразделений пожарной охраны.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w:t>
      </w:r>
    </w:p>
    <w:p w:rsidR="0014177B" w:rsidRPr="0014177B" w:rsidRDefault="0014177B" w:rsidP="0014177B">
      <w:pPr>
        <w:overflowPunct w:val="0"/>
        <w:autoSpaceDE w:val="0"/>
        <w:autoSpaceDN w:val="0"/>
        <w:adjustRightInd w:val="0"/>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Для целей пожаротушения на территории </w:t>
      </w:r>
      <w:proofErr w:type="spellStart"/>
      <w:r w:rsidRPr="0014177B">
        <w:rPr>
          <w:rFonts w:ascii="Times New Roman" w:hAnsi="Times New Roman" w:cs="Times New Roman"/>
          <w:color w:val="000000" w:themeColor="text1"/>
          <w:sz w:val="28"/>
          <w:szCs w:val="28"/>
        </w:rPr>
        <w:t>Новосадовского</w:t>
      </w:r>
      <w:proofErr w:type="spellEnd"/>
      <w:r w:rsidRPr="0014177B">
        <w:rPr>
          <w:rFonts w:ascii="Times New Roman" w:hAnsi="Times New Roman" w:cs="Times New Roman"/>
          <w:color w:val="000000" w:themeColor="text1"/>
          <w:sz w:val="28"/>
          <w:szCs w:val="28"/>
        </w:rPr>
        <w:t xml:space="preserve"> сельского поселения оборудовано  84 пожарных гидранта на наружных сетях водоснабжения. На территории сельского поселения  источники наружного противопожарного водоснабжения отсутствуют.</w:t>
      </w:r>
    </w:p>
    <w:p w:rsidR="0014177B" w:rsidRPr="0014177B" w:rsidRDefault="0014177B" w:rsidP="0014177B">
      <w:pPr>
        <w:overflowPunct w:val="0"/>
        <w:autoSpaceDE w:val="0"/>
        <w:autoSpaceDN w:val="0"/>
        <w:adjustRightInd w:val="0"/>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Естественные водоемы для целей пожаротушения не используются в связи с отсутствием пожарных пирсов.</w:t>
      </w:r>
    </w:p>
    <w:p w:rsidR="0014177B" w:rsidRPr="0014177B" w:rsidRDefault="0014177B" w:rsidP="0014177B">
      <w:pPr>
        <w:overflowPunct w:val="0"/>
        <w:autoSpaceDE w:val="0"/>
        <w:autoSpaceDN w:val="0"/>
        <w:adjustRightInd w:val="0"/>
        <w:spacing w:after="0"/>
        <w:ind w:firstLine="709"/>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В соответствии с планом привлечения сил и сре</w:t>
      </w:r>
      <w:proofErr w:type="gramStart"/>
      <w:r w:rsidRPr="0014177B">
        <w:rPr>
          <w:rFonts w:ascii="Times New Roman" w:hAnsi="Times New Roman" w:cs="Times New Roman"/>
          <w:color w:val="000000" w:themeColor="text1"/>
          <w:sz w:val="28"/>
          <w:szCs w:val="28"/>
        </w:rPr>
        <w:t>дств дл</w:t>
      </w:r>
      <w:proofErr w:type="gramEnd"/>
      <w:r w:rsidRPr="0014177B">
        <w:rPr>
          <w:rFonts w:ascii="Times New Roman" w:hAnsi="Times New Roman" w:cs="Times New Roman"/>
          <w:color w:val="000000" w:themeColor="text1"/>
          <w:sz w:val="28"/>
          <w:szCs w:val="28"/>
        </w:rPr>
        <w:t xml:space="preserve">я тушения пожаров на  территорию </w:t>
      </w:r>
      <w:proofErr w:type="spellStart"/>
      <w:r w:rsidRPr="0014177B">
        <w:rPr>
          <w:rFonts w:ascii="Times New Roman" w:hAnsi="Times New Roman" w:cs="Times New Roman"/>
          <w:color w:val="000000" w:themeColor="text1"/>
          <w:sz w:val="28"/>
          <w:szCs w:val="28"/>
        </w:rPr>
        <w:t>Новосадовского</w:t>
      </w:r>
      <w:proofErr w:type="spellEnd"/>
      <w:r w:rsidRPr="0014177B">
        <w:rPr>
          <w:rFonts w:ascii="Times New Roman" w:hAnsi="Times New Roman" w:cs="Times New Roman"/>
          <w:color w:val="000000" w:themeColor="text1"/>
          <w:sz w:val="28"/>
          <w:szCs w:val="28"/>
        </w:rPr>
        <w:t xml:space="preserve"> сельского поселения привлекаются пожарно-спасательные части, расположенные на территории города Белгород.</w:t>
      </w:r>
    </w:p>
    <w:p w:rsidR="0014177B" w:rsidRPr="0014177B" w:rsidRDefault="0014177B" w:rsidP="0014177B">
      <w:pPr>
        <w:spacing w:after="0"/>
        <w:ind w:firstLine="709"/>
        <w:jc w:val="both"/>
        <w:rPr>
          <w:rFonts w:ascii="Times New Roman" w:hAnsi="Times New Roman" w:cs="Times New Roman"/>
          <w:color w:val="000000" w:themeColor="text1"/>
          <w:sz w:val="28"/>
          <w:szCs w:val="28"/>
          <w:shd w:val="clear" w:color="auto" w:fill="FFFFFF"/>
        </w:rPr>
      </w:pPr>
      <w:r w:rsidRPr="0014177B">
        <w:rPr>
          <w:rFonts w:ascii="Times New Roman" w:hAnsi="Times New Roman" w:cs="Times New Roman"/>
          <w:color w:val="000000" w:themeColor="text1"/>
          <w:sz w:val="28"/>
          <w:szCs w:val="28"/>
          <w:shd w:val="clear" w:color="auto" w:fill="FFFFFF"/>
        </w:rPr>
        <w:t xml:space="preserve">Дислокация подразделения пожарной охраны на территории поселений позволяет обеспечить время прибытия первого подразделения к месту вызова в сельском поселении не более 20 минут.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p>
    <w:p w:rsidR="0014177B" w:rsidRPr="0014177B" w:rsidRDefault="0014177B" w:rsidP="0014177B">
      <w:pPr>
        <w:spacing w:after="0"/>
        <w:ind w:firstLine="851"/>
        <w:jc w:val="both"/>
        <w:rPr>
          <w:rFonts w:ascii="Times New Roman" w:hAnsi="Times New Roman" w:cs="Times New Roman"/>
          <w:color w:val="000000" w:themeColor="text1"/>
          <w:sz w:val="28"/>
          <w:szCs w:val="28"/>
        </w:rPr>
      </w:pPr>
    </w:p>
    <w:p w:rsidR="0014177B" w:rsidRPr="0014177B" w:rsidRDefault="0014177B" w:rsidP="0014177B">
      <w:pPr>
        <w:spacing w:after="0"/>
        <w:ind w:firstLine="851"/>
        <w:jc w:val="both"/>
        <w:rPr>
          <w:rFonts w:ascii="Times New Roman" w:hAnsi="Times New Roman" w:cs="Times New Roman"/>
          <w:color w:val="000000" w:themeColor="text1"/>
          <w:sz w:val="28"/>
          <w:szCs w:val="28"/>
        </w:rPr>
      </w:pPr>
    </w:p>
    <w:p w:rsidR="0014177B" w:rsidRPr="0014177B" w:rsidRDefault="0014177B" w:rsidP="0014177B">
      <w:pPr>
        <w:shd w:val="clear" w:color="auto" w:fill="FFFFFF"/>
        <w:spacing w:after="0" w:line="540" w:lineRule="atLeast"/>
        <w:jc w:val="both"/>
        <w:textAlignment w:val="baseline"/>
        <w:outlineLvl w:val="0"/>
        <w:rPr>
          <w:rFonts w:ascii="Times New Roman" w:hAnsi="Times New Roman" w:cs="Times New Roman"/>
          <w:b/>
          <w:color w:val="000000" w:themeColor="text1"/>
          <w:spacing w:val="-6"/>
          <w:kern w:val="36"/>
          <w:sz w:val="28"/>
          <w:szCs w:val="28"/>
        </w:rPr>
      </w:pPr>
      <w:bookmarkStart w:id="196" w:name="_Toc126146950"/>
      <w:bookmarkStart w:id="197" w:name="_Toc135233954"/>
      <w:bookmarkStart w:id="198" w:name="_Toc159317349"/>
      <w:bookmarkStart w:id="199" w:name="_Toc174464006"/>
      <w:bookmarkStart w:id="200" w:name="_Toc184306486"/>
      <w:bookmarkStart w:id="201" w:name="_Toc185601554"/>
      <w:r w:rsidRPr="0014177B">
        <w:rPr>
          <w:rFonts w:ascii="Times New Roman" w:hAnsi="Times New Roman" w:cs="Times New Roman"/>
          <w:b/>
          <w:color w:val="000000" w:themeColor="text1"/>
          <w:spacing w:val="-6"/>
          <w:kern w:val="36"/>
          <w:sz w:val="28"/>
          <w:szCs w:val="28"/>
        </w:rPr>
        <w:t>6.8. Состав сил и средств пожарно-спасательных подразделений.</w:t>
      </w:r>
      <w:bookmarkEnd w:id="196"/>
      <w:bookmarkEnd w:id="197"/>
      <w:bookmarkEnd w:id="198"/>
      <w:bookmarkEnd w:id="199"/>
      <w:bookmarkEnd w:id="200"/>
      <w:bookmarkEnd w:id="201"/>
    </w:p>
    <w:p w:rsidR="0014177B" w:rsidRPr="0014177B" w:rsidRDefault="0014177B" w:rsidP="0014177B">
      <w:pPr>
        <w:pStyle w:val="3"/>
        <w:spacing w:before="0"/>
        <w:ind w:left="720"/>
        <w:jc w:val="both"/>
        <w:rPr>
          <w:rFonts w:ascii="Times New Roman" w:hAnsi="Times New Roman" w:cs="Times New Roman"/>
          <w:b/>
          <w:color w:val="000000" w:themeColor="text1"/>
          <w:sz w:val="28"/>
          <w:szCs w:val="28"/>
        </w:rPr>
      </w:pPr>
      <w:bookmarkStart w:id="202" w:name="_Toc126146951"/>
      <w:bookmarkStart w:id="203" w:name="_Toc135233955"/>
      <w:bookmarkStart w:id="204" w:name="_Toc159317350"/>
      <w:bookmarkStart w:id="205" w:name="_Toc174464007"/>
      <w:bookmarkStart w:id="206" w:name="_Toc184306487"/>
      <w:bookmarkStart w:id="207" w:name="_Toc185601555"/>
      <w:r w:rsidRPr="0014177B">
        <w:rPr>
          <w:rFonts w:ascii="Times New Roman" w:hAnsi="Times New Roman" w:cs="Times New Roman"/>
          <w:color w:val="000000" w:themeColor="text1"/>
          <w:spacing w:val="-6"/>
          <w:kern w:val="36"/>
          <w:sz w:val="28"/>
          <w:szCs w:val="28"/>
        </w:rPr>
        <w:t xml:space="preserve">6.8.1. </w:t>
      </w:r>
      <w:r w:rsidRPr="0014177B">
        <w:rPr>
          <w:rFonts w:ascii="Times New Roman" w:hAnsi="Times New Roman" w:cs="Times New Roman"/>
          <w:color w:val="000000" w:themeColor="text1"/>
          <w:sz w:val="28"/>
          <w:szCs w:val="28"/>
        </w:rPr>
        <w:t>Поисково-спасательная служба.</w:t>
      </w:r>
      <w:bookmarkEnd w:id="202"/>
      <w:bookmarkEnd w:id="203"/>
      <w:bookmarkEnd w:id="204"/>
      <w:bookmarkEnd w:id="205"/>
      <w:bookmarkEnd w:id="206"/>
      <w:bookmarkEnd w:id="207"/>
    </w:p>
    <w:p w:rsidR="0014177B" w:rsidRPr="0014177B" w:rsidRDefault="0014177B" w:rsidP="0014177B">
      <w:pPr>
        <w:pStyle w:val="3"/>
        <w:spacing w:before="0"/>
        <w:ind w:left="720"/>
        <w:jc w:val="both"/>
        <w:rPr>
          <w:rFonts w:ascii="Times New Roman" w:hAnsi="Times New Roman" w:cs="Times New Roman"/>
          <w:b/>
          <w:color w:val="000000" w:themeColor="text1"/>
          <w:sz w:val="28"/>
          <w:szCs w:val="28"/>
        </w:rPr>
      </w:pPr>
      <w:bookmarkStart w:id="208" w:name="_Toc126146952"/>
      <w:bookmarkStart w:id="209" w:name="_Toc135233956"/>
      <w:bookmarkStart w:id="210" w:name="_Toc159317351"/>
      <w:bookmarkStart w:id="211" w:name="_Toc174464008"/>
      <w:bookmarkStart w:id="212" w:name="_Toc184306488"/>
      <w:bookmarkStart w:id="213" w:name="_Toc185601556"/>
      <w:r w:rsidRPr="0014177B">
        <w:rPr>
          <w:rFonts w:ascii="Times New Roman" w:hAnsi="Times New Roman" w:cs="Times New Roman"/>
          <w:color w:val="000000" w:themeColor="text1"/>
          <w:spacing w:val="-6"/>
          <w:kern w:val="36"/>
          <w:sz w:val="28"/>
          <w:szCs w:val="28"/>
        </w:rPr>
        <w:t xml:space="preserve">Служба </w:t>
      </w:r>
      <w:r w:rsidRPr="0014177B">
        <w:rPr>
          <w:rFonts w:ascii="Times New Roman" w:hAnsi="Times New Roman" w:cs="Times New Roman"/>
          <w:color w:val="000000" w:themeColor="text1"/>
          <w:sz w:val="28"/>
          <w:szCs w:val="28"/>
        </w:rPr>
        <w:t>создана на основании постановления Главы администрации Белгородской области от 07.03.2001 г. №152.</w:t>
      </w:r>
      <w:bookmarkEnd w:id="208"/>
      <w:bookmarkEnd w:id="209"/>
      <w:bookmarkEnd w:id="210"/>
      <w:bookmarkEnd w:id="211"/>
      <w:bookmarkEnd w:id="212"/>
      <w:bookmarkEnd w:id="213"/>
    </w:p>
    <w:p w:rsidR="0014177B" w:rsidRPr="0014177B" w:rsidRDefault="0014177B" w:rsidP="0014177B">
      <w:pPr>
        <w:shd w:val="clear" w:color="auto" w:fill="FFFFFF"/>
        <w:spacing w:after="0"/>
        <w:ind w:firstLine="567"/>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22 января 2013 года состоялось торжественное открытие нового здания поисково-спасательной службы Белгородской области, где созданы все условия для несения боевого дежурства.</w:t>
      </w:r>
    </w:p>
    <w:p w:rsidR="0014177B" w:rsidRPr="0014177B" w:rsidRDefault="0014177B" w:rsidP="0014177B">
      <w:pPr>
        <w:shd w:val="clear" w:color="auto" w:fill="FFFFFF"/>
        <w:spacing w:after="0"/>
        <w:ind w:firstLine="567"/>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Организационно служба состоит из: руководства службы, отделения </w:t>
      </w:r>
      <w:proofErr w:type="spellStart"/>
      <w:r w:rsidRPr="0014177B">
        <w:rPr>
          <w:rFonts w:ascii="Times New Roman" w:hAnsi="Times New Roman" w:cs="Times New Roman"/>
          <w:color w:val="000000" w:themeColor="text1"/>
          <w:sz w:val="28"/>
          <w:szCs w:val="28"/>
        </w:rPr>
        <w:t>взрывотехнических</w:t>
      </w:r>
      <w:proofErr w:type="spellEnd"/>
      <w:r w:rsidRPr="0014177B">
        <w:rPr>
          <w:rFonts w:ascii="Times New Roman" w:hAnsi="Times New Roman" w:cs="Times New Roman"/>
          <w:color w:val="000000" w:themeColor="text1"/>
          <w:sz w:val="28"/>
          <w:szCs w:val="28"/>
        </w:rPr>
        <w:t xml:space="preserve"> и кинологических работ, отделения специальных и водолазных работ, отделения аварийно-спасательных работ, отделения обеспечения действий спасателей, медицинских работников и специалистов службы.</w:t>
      </w:r>
    </w:p>
    <w:p w:rsidR="0014177B" w:rsidRPr="0014177B" w:rsidRDefault="0014177B" w:rsidP="0014177B">
      <w:pPr>
        <w:shd w:val="clear" w:color="auto" w:fill="FFFFFF"/>
        <w:spacing w:after="0"/>
        <w:ind w:firstLine="567"/>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Кинологическая служба состоит из двух расчетов:</w:t>
      </w:r>
    </w:p>
    <w:p w:rsidR="0014177B" w:rsidRPr="0014177B" w:rsidRDefault="0014177B" w:rsidP="0014177B">
      <w:pPr>
        <w:shd w:val="clear" w:color="auto" w:fill="FFFFFF"/>
        <w:spacing w:after="0"/>
        <w:ind w:firstLine="567"/>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по поиску и обнаружению пострадавших людей в лесном массиве и техногенных завалах (кинолог с собакой породы немецкая овчарка);</w:t>
      </w:r>
    </w:p>
    <w:p w:rsidR="0014177B" w:rsidRPr="0014177B" w:rsidRDefault="0014177B" w:rsidP="0014177B">
      <w:pPr>
        <w:shd w:val="clear" w:color="auto" w:fill="FFFFFF"/>
        <w:spacing w:after="0"/>
        <w:ind w:firstLine="567"/>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по поиску взрывчатых веществ, оружия и боеприпасов (кинолог с собакой </w:t>
      </w:r>
      <w:proofErr w:type="spellStart"/>
      <w:r w:rsidRPr="0014177B">
        <w:rPr>
          <w:rFonts w:ascii="Times New Roman" w:hAnsi="Times New Roman" w:cs="Times New Roman"/>
          <w:color w:val="000000" w:themeColor="text1"/>
          <w:sz w:val="28"/>
          <w:szCs w:val="28"/>
        </w:rPr>
        <w:t>лабрадор-ретривер</w:t>
      </w:r>
      <w:proofErr w:type="spellEnd"/>
      <w:r w:rsidRPr="0014177B">
        <w:rPr>
          <w:rFonts w:ascii="Times New Roman" w:hAnsi="Times New Roman" w:cs="Times New Roman"/>
          <w:color w:val="000000" w:themeColor="text1"/>
          <w:sz w:val="28"/>
          <w:szCs w:val="28"/>
        </w:rPr>
        <w:t>).</w:t>
      </w:r>
    </w:p>
    <w:p w:rsidR="0014177B" w:rsidRPr="0014177B" w:rsidRDefault="0014177B" w:rsidP="0014177B">
      <w:pPr>
        <w:shd w:val="clear" w:color="auto" w:fill="FFFFFF"/>
        <w:spacing w:after="0"/>
        <w:ind w:firstLine="567"/>
        <w:jc w:val="both"/>
        <w:textAlignment w:val="baseline"/>
        <w:rPr>
          <w:rFonts w:ascii="Times New Roman" w:hAnsi="Times New Roman" w:cs="Times New Roman"/>
          <w:color w:val="000000" w:themeColor="text1"/>
          <w:sz w:val="28"/>
          <w:szCs w:val="28"/>
        </w:rPr>
      </w:pPr>
      <w:proofErr w:type="gramStart"/>
      <w:r w:rsidRPr="0014177B">
        <w:rPr>
          <w:rFonts w:ascii="Times New Roman" w:hAnsi="Times New Roman" w:cs="Times New Roman"/>
          <w:color w:val="000000" w:themeColor="text1"/>
          <w:sz w:val="28"/>
          <w:szCs w:val="28"/>
        </w:rPr>
        <w:t>В службе аттестовано спасателей – 36 человек, в т.ч. по классной квалификации: спасатель 1 класса – 5 человек, спасатель 2 класса – 10 человек, спасатель 3 класса - 5 человек, спасатель – 16 человек.</w:t>
      </w:r>
      <w:proofErr w:type="gramEnd"/>
    </w:p>
    <w:p w:rsidR="0014177B" w:rsidRPr="0014177B" w:rsidRDefault="0014177B" w:rsidP="0014177B">
      <w:pPr>
        <w:shd w:val="clear" w:color="auto" w:fill="FFFFFF"/>
        <w:spacing w:after="0"/>
        <w:ind w:firstLine="567"/>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Свидетельство на </w:t>
      </w:r>
      <w:proofErr w:type="gramStart"/>
      <w:r w:rsidRPr="0014177B">
        <w:rPr>
          <w:rFonts w:ascii="Times New Roman" w:hAnsi="Times New Roman" w:cs="Times New Roman"/>
          <w:color w:val="000000" w:themeColor="text1"/>
          <w:sz w:val="28"/>
          <w:szCs w:val="28"/>
        </w:rPr>
        <w:t>право ведения</w:t>
      </w:r>
      <w:proofErr w:type="gramEnd"/>
      <w:r w:rsidRPr="0014177B">
        <w:rPr>
          <w:rFonts w:ascii="Times New Roman" w:hAnsi="Times New Roman" w:cs="Times New Roman"/>
          <w:color w:val="000000" w:themeColor="text1"/>
          <w:sz w:val="28"/>
          <w:szCs w:val="28"/>
        </w:rPr>
        <w:t xml:space="preserve"> аварийно-спасательных и других неотложных работ от 25.11.2010 г. № 00013:</w:t>
      </w:r>
    </w:p>
    <w:p w:rsidR="0014177B" w:rsidRPr="0014177B" w:rsidRDefault="0014177B" w:rsidP="0014177B">
      <w:pPr>
        <w:shd w:val="clear" w:color="auto" w:fill="FFFFFF"/>
        <w:spacing w:after="0"/>
        <w:ind w:firstLine="567"/>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Виды работ, на которые аттестована служба: Ввод сил и средств аварийно-спасательных служб, аварийно-спасательных формирований в зону чрезвычайной ситуации. Оказание первой помощи пострадавшим. Поисково-спасательные работы в зоне чрезвычайной ситуации. Эвакуация пострадавших и материальных ценностей из зоны чрезвычайной ситуации. Организация управления и связи в зоне чрезвычайной ситуации. Проведение аварийно-спасательных работ, связанных с тушением пожаров в зоне чрезвычайной ситуации. Укрепление или обрушение поврежденных и грозящих обвалом конструкций зданий, сооружений на путях движения и в местах работ. Ликвидация (локализация) чрезвычайных ситуаций на железнодорожном транспорте. Ликвидация (локализация) чрезвычайных ситуаций на автомобильном транспорте. Аварийные подводно-технические (водолазные) работы. Ликвидация ледовых заторов. Ликвидация (локализация) на внутренних водах (за исключением внутренних морских вод) разливов нефти и нефтепродуктов. Ликвидация (локализация) на суше разливов нефти и нефтепродуктов. Проведение взрывных работ в зоне чрезвычайной ситуации.</w:t>
      </w:r>
    </w:p>
    <w:p w:rsidR="0014177B" w:rsidRPr="0014177B" w:rsidRDefault="0014177B" w:rsidP="0014177B">
      <w:pPr>
        <w:shd w:val="clear" w:color="auto" w:fill="FFFFFF"/>
        <w:spacing w:after="0"/>
        <w:jc w:val="both"/>
        <w:textAlignment w:val="baseline"/>
        <w:outlineLvl w:val="0"/>
        <w:rPr>
          <w:rFonts w:ascii="Times New Roman" w:hAnsi="Times New Roman" w:cs="Times New Roman"/>
          <w:b/>
          <w:color w:val="000000" w:themeColor="text1"/>
          <w:spacing w:val="-6"/>
          <w:kern w:val="36"/>
          <w:sz w:val="28"/>
          <w:szCs w:val="28"/>
        </w:rPr>
      </w:pPr>
    </w:p>
    <w:p w:rsidR="0014177B" w:rsidRPr="0014177B" w:rsidRDefault="0014177B" w:rsidP="0014177B">
      <w:pPr>
        <w:shd w:val="clear" w:color="auto" w:fill="FFFFFF"/>
        <w:spacing w:after="0" w:line="540" w:lineRule="atLeast"/>
        <w:jc w:val="both"/>
        <w:textAlignment w:val="baseline"/>
        <w:outlineLvl w:val="0"/>
        <w:rPr>
          <w:rFonts w:ascii="Times New Roman" w:hAnsi="Times New Roman" w:cs="Times New Roman"/>
          <w:b/>
          <w:color w:val="000000" w:themeColor="text1"/>
          <w:spacing w:val="-6"/>
          <w:kern w:val="36"/>
          <w:sz w:val="28"/>
          <w:szCs w:val="28"/>
        </w:rPr>
      </w:pPr>
    </w:p>
    <w:p w:rsidR="0014177B" w:rsidRPr="0014177B" w:rsidRDefault="0014177B" w:rsidP="0014177B">
      <w:pPr>
        <w:pStyle w:val="3"/>
        <w:spacing w:before="0"/>
        <w:ind w:left="720"/>
        <w:jc w:val="both"/>
        <w:rPr>
          <w:rFonts w:ascii="Times New Roman" w:hAnsi="Times New Roman" w:cs="Times New Roman"/>
          <w:b/>
          <w:color w:val="000000" w:themeColor="text1"/>
          <w:spacing w:val="-6"/>
          <w:kern w:val="36"/>
          <w:sz w:val="28"/>
          <w:szCs w:val="28"/>
        </w:rPr>
      </w:pPr>
      <w:bookmarkStart w:id="214" w:name="_Toc126146953"/>
      <w:bookmarkStart w:id="215" w:name="_Toc135233957"/>
      <w:bookmarkStart w:id="216" w:name="_Toc159317352"/>
      <w:bookmarkStart w:id="217" w:name="_Toc174464009"/>
      <w:bookmarkStart w:id="218" w:name="_Toc184306489"/>
      <w:bookmarkStart w:id="219" w:name="_Toc185601557"/>
      <w:r w:rsidRPr="0014177B">
        <w:rPr>
          <w:rFonts w:ascii="Times New Roman" w:hAnsi="Times New Roman" w:cs="Times New Roman"/>
          <w:color w:val="000000" w:themeColor="text1"/>
          <w:spacing w:val="-6"/>
          <w:kern w:val="36"/>
          <w:sz w:val="28"/>
          <w:szCs w:val="28"/>
        </w:rPr>
        <w:t>6.8.2. Государственная противопожарная служба Белгородской области.</w:t>
      </w:r>
      <w:bookmarkEnd w:id="214"/>
      <w:bookmarkEnd w:id="215"/>
      <w:bookmarkEnd w:id="216"/>
      <w:bookmarkEnd w:id="217"/>
      <w:bookmarkEnd w:id="218"/>
      <w:bookmarkEnd w:id="219"/>
    </w:p>
    <w:p w:rsidR="0014177B" w:rsidRPr="0014177B" w:rsidRDefault="0014177B" w:rsidP="0014177B">
      <w:pPr>
        <w:shd w:val="clear" w:color="auto" w:fill="FFFFFF"/>
        <w:spacing w:after="0"/>
        <w:ind w:firstLine="709"/>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В состав Государственной противопожарной службы на территории Белгородской области входит группировка Федеральной противопожарной службы по Белгородской области и противопожарная служба Белгородской области.</w:t>
      </w:r>
    </w:p>
    <w:p w:rsidR="0014177B" w:rsidRPr="0014177B" w:rsidRDefault="0014177B" w:rsidP="0014177B">
      <w:pPr>
        <w:shd w:val="clear" w:color="auto" w:fill="FFFFFF"/>
        <w:spacing w:after="0"/>
        <w:ind w:firstLine="709"/>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Всего численность федеральной противопожарной службы Главного управления МЧС России по Белгородской области составляет 1020 единиц (сотрудников – 413, работников – 607), численность договорных подразделений федеральной противопожарной службы 137 единиц (работников).</w:t>
      </w:r>
    </w:p>
    <w:p w:rsidR="0014177B" w:rsidRPr="0014177B" w:rsidRDefault="0014177B" w:rsidP="0014177B">
      <w:pPr>
        <w:shd w:val="clear" w:color="auto" w:fill="FFFFFF"/>
        <w:spacing w:after="0"/>
        <w:ind w:firstLine="709"/>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В состав группировки Федеральной противопожарной службы входят:</w:t>
      </w:r>
    </w:p>
    <w:p w:rsidR="0014177B" w:rsidRPr="0014177B" w:rsidRDefault="0014177B" w:rsidP="0014177B">
      <w:pPr>
        <w:shd w:val="clear" w:color="auto" w:fill="FFFFFF"/>
        <w:spacing w:after="0"/>
        <w:ind w:firstLine="709"/>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Главное управление МЧС России по Белгородской области с входящими в её состав территориальными подразделениями ФПС;</w:t>
      </w:r>
    </w:p>
    <w:p w:rsidR="0014177B" w:rsidRPr="0014177B" w:rsidRDefault="0014177B" w:rsidP="0014177B">
      <w:pPr>
        <w:shd w:val="clear" w:color="auto" w:fill="FFFFFF"/>
        <w:spacing w:after="0"/>
        <w:ind w:firstLine="709"/>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Центр управления в кризисных ситуациях Главного управления МЧС России по Белгородской области;</w:t>
      </w:r>
    </w:p>
    <w:p w:rsidR="0014177B" w:rsidRPr="0014177B" w:rsidRDefault="0014177B" w:rsidP="0014177B">
      <w:pPr>
        <w:shd w:val="clear" w:color="auto" w:fill="FFFFFF"/>
        <w:spacing w:after="0"/>
        <w:ind w:firstLine="709"/>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- 1 пожарно-спасательный отряд федеральной противопожарной службы Государственной противопожарной службы (I разряда, </w:t>
      </w:r>
      <w:proofErr w:type="gramStart"/>
      <w:r w:rsidRPr="0014177B">
        <w:rPr>
          <w:rFonts w:ascii="Times New Roman" w:hAnsi="Times New Roman" w:cs="Times New Roman"/>
          <w:color w:val="000000" w:themeColor="text1"/>
          <w:sz w:val="28"/>
          <w:szCs w:val="28"/>
        </w:rPr>
        <w:t>г</w:t>
      </w:r>
      <w:proofErr w:type="gramEnd"/>
      <w:r w:rsidRPr="0014177B">
        <w:rPr>
          <w:rFonts w:ascii="Times New Roman" w:hAnsi="Times New Roman" w:cs="Times New Roman"/>
          <w:color w:val="000000" w:themeColor="text1"/>
          <w:sz w:val="28"/>
          <w:szCs w:val="28"/>
        </w:rPr>
        <w:t>. Белгород);</w:t>
      </w:r>
    </w:p>
    <w:p w:rsidR="0014177B" w:rsidRPr="0014177B" w:rsidRDefault="0014177B" w:rsidP="0014177B">
      <w:pPr>
        <w:shd w:val="clear" w:color="auto" w:fill="FFFFFF"/>
        <w:spacing w:after="0"/>
        <w:ind w:firstLine="709"/>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- 2 пожарно-спасательный отряд федеральной противопожарной службы Государственной противопожарной службы (I разряда, </w:t>
      </w:r>
      <w:proofErr w:type="gramStart"/>
      <w:r w:rsidRPr="0014177B">
        <w:rPr>
          <w:rFonts w:ascii="Times New Roman" w:hAnsi="Times New Roman" w:cs="Times New Roman"/>
          <w:color w:val="000000" w:themeColor="text1"/>
          <w:sz w:val="28"/>
          <w:szCs w:val="28"/>
        </w:rPr>
        <w:t>г</w:t>
      </w:r>
      <w:proofErr w:type="gramEnd"/>
      <w:r w:rsidRPr="0014177B">
        <w:rPr>
          <w:rFonts w:ascii="Times New Roman" w:hAnsi="Times New Roman" w:cs="Times New Roman"/>
          <w:color w:val="000000" w:themeColor="text1"/>
          <w:sz w:val="28"/>
          <w:szCs w:val="28"/>
        </w:rPr>
        <w:t>. Старый Оскол)</w:t>
      </w:r>
    </w:p>
    <w:p w:rsidR="0014177B" w:rsidRPr="0014177B" w:rsidRDefault="0014177B" w:rsidP="0014177B">
      <w:pPr>
        <w:shd w:val="clear" w:color="auto" w:fill="FFFFFF"/>
        <w:spacing w:after="0"/>
        <w:ind w:firstLine="709"/>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ФКУ «3 отряд ФПС ГПС по Белгородской области (договорной)»;</w:t>
      </w:r>
    </w:p>
    <w:p w:rsidR="0014177B" w:rsidRPr="0014177B" w:rsidRDefault="0014177B" w:rsidP="0014177B">
      <w:pPr>
        <w:shd w:val="clear" w:color="auto" w:fill="FFFFFF"/>
        <w:spacing w:after="0"/>
        <w:ind w:firstLine="709"/>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-Специализированная пожарно-спасательная часть федеральной противопожарной службы </w:t>
      </w:r>
      <w:r w:rsidRPr="0014177B">
        <w:rPr>
          <w:rFonts w:ascii="Times New Roman" w:hAnsi="Times New Roman" w:cs="Times New Roman"/>
          <w:color w:val="000000" w:themeColor="text1"/>
          <w:spacing w:val="3"/>
          <w:sz w:val="28"/>
          <w:szCs w:val="28"/>
          <w:bdr w:val="none" w:sz="0" w:space="0" w:color="auto" w:frame="1"/>
        </w:rPr>
        <w:t>Государственной противопожарной службы (</w:t>
      </w:r>
      <w:proofErr w:type="gramStart"/>
      <w:r w:rsidRPr="0014177B">
        <w:rPr>
          <w:rFonts w:ascii="Times New Roman" w:hAnsi="Times New Roman" w:cs="Times New Roman"/>
          <w:color w:val="000000" w:themeColor="text1"/>
          <w:spacing w:val="3"/>
          <w:sz w:val="28"/>
          <w:szCs w:val="28"/>
          <w:bdr w:val="none" w:sz="0" w:space="0" w:color="auto" w:frame="1"/>
        </w:rPr>
        <w:t>г</w:t>
      </w:r>
      <w:proofErr w:type="gramEnd"/>
      <w:r w:rsidRPr="0014177B">
        <w:rPr>
          <w:rFonts w:ascii="Times New Roman" w:hAnsi="Times New Roman" w:cs="Times New Roman"/>
          <w:color w:val="000000" w:themeColor="text1"/>
          <w:spacing w:val="3"/>
          <w:sz w:val="28"/>
          <w:szCs w:val="28"/>
          <w:bdr w:val="none" w:sz="0" w:space="0" w:color="auto" w:frame="1"/>
        </w:rPr>
        <w:t>. Белгород) </w:t>
      </w:r>
    </w:p>
    <w:p w:rsidR="0014177B" w:rsidRPr="0014177B" w:rsidRDefault="0014177B" w:rsidP="0014177B">
      <w:pPr>
        <w:shd w:val="clear" w:color="auto" w:fill="FFFFFF"/>
        <w:spacing w:after="0"/>
        <w:ind w:firstLine="709"/>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pacing w:val="3"/>
          <w:sz w:val="28"/>
          <w:szCs w:val="28"/>
          <w:bdr w:val="none" w:sz="0" w:space="0" w:color="auto" w:frame="1"/>
        </w:rPr>
        <w:t>- ЦМТО ФПС по Белгородской области;</w:t>
      </w:r>
    </w:p>
    <w:p w:rsidR="0014177B" w:rsidRPr="0014177B" w:rsidRDefault="0014177B" w:rsidP="0014177B">
      <w:pPr>
        <w:shd w:val="clear" w:color="auto" w:fill="FFFFFF"/>
        <w:spacing w:after="0"/>
        <w:ind w:firstLine="709"/>
        <w:jc w:val="both"/>
        <w:textAlignment w:val="baseline"/>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ФГБУ «Судебно-экспертное учреждение федеральной противопожарной службы по Белгородской области «Испытательная пожарная лаборатория»</w:t>
      </w:r>
    </w:p>
    <w:p w:rsidR="0014177B" w:rsidRPr="0014177B" w:rsidRDefault="0014177B" w:rsidP="0014177B">
      <w:pPr>
        <w:pStyle w:val="3"/>
        <w:spacing w:before="0"/>
        <w:ind w:left="720"/>
        <w:jc w:val="both"/>
        <w:rPr>
          <w:rFonts w:ascii="Times New Roman" w:hAnsi="Times New Roman" w:cs="Times New Roman"/>
          <w:color w:val="000000" w:themeColor="text1"/>
          <w:sz w:val="28"/>
          <w:szCs w:val="28"/>
        </w:rPr>
      </w:pPr>
      <w:bookmarkStart w:id="220" w:name="_Toc126146954"/>
      <w:bookmarkStart w:id="221" w:name="_Toc135233958"/>
      <w:bookmarkStart w:id="222" w:name="_Toc159317353"/>
      <w:bookmarkStart w:id="223" w:name="_Toc174464010"/>
      <w:bookmarkStart w:id="224" w:name="_Toc184306490"/>
      <w:bookmarkStart w:id="225" w:name="_Toc185601558"/>
      <w:r w:rsidRPr="0014177B">
        <w:rPr>
          <w:rFonts w:ascii="Times New Roman" w:hAnsi="Times New Roman" w:cs="Times New Roman"/>
          <w:color w:val="000000" w:themeColor="text1"/>
          <w:sz w:val="28"/>
          <w:szCs w:val="28"/>
        </w:rPr>
        <w:t>6.8.3. Центр управления в кризисных ситуациях Главного управления МЧС России по Белгородской области.</w:t>
      </w:r>
      <w:bookmarkEnd w:id="220"/>
      <w:bookmarkEnd w:id="221"/>
      <w:bookmarkEnd w:id="222"/>
      <w:bookmarkEnd w:id="223"/>
      <w:bookmarkEnd w:id="224"/>
      <w:bookmarkEnd w:id="225"/>
    </w:p>
    <w:p w:rsidR="0014177B" w:rsidRPr="0014177B" w:rsidRDefault="0014177B" w:rsidP="0014177B">
      <w:pPr>
        <w:spacing w:after="0"/>
        <w:ind w:firstLine="993"/>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Основными задачами ЦУКС ГУ МЧС России являются:</w:t>
      </w:r>
    </w:p>
    <w:p w:rsidR="0014177B" w:rsidRPr="0014177B" w:rsidRDefault="0014177B" w:rsidP="0014177B">
      <w:pPr>
        <w:spacing w:after="0"/>
        <w:ind w:firstLine="993"/>
        <w:jc w:val="both"/>
        <w:rPr>
          <w:rFonts w:ascii="Times New Roman" w:hAnsi="Times New Roman" w:cs="Times New Roman"/>
          <w:color w:val="000000" w:themeColor="text1"/>
          <w:sz w:val="28"/>
          <w:szCs w:val="28"/>
        </w:rPr>
      </w:pPr>
    </w:p>
    <w:p w:rsidR="0014177B" w:rsidRPr="0014177B" w:rsidRDefault="0014177B" w:rsidP="0014177B">
      <w:pPr>
        <w:spacing w:after="0"/>
        <w:ind w:firstLine="993"/>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информирование органов управления и сил МЧС России, функциональных и территориальной подсистем РСЧС, гражданской обороны (далее – ГО) о чрезвычайных ситуациях (далее – ЧС) мирного и военного времени на территории Белгородской области;</w:t>
      </w:r>
    </w:p>
    <w:p w:rsidR="0014177B" w:rsidRPr="0014177B" w:rsidRDefault="0014177B" w:rsidP="0014177B">
      <w:pPr>
        <w:spacing w:after="0"/>
        <w:ind w:firstLine="993"/>
        <w:jc w:val="both"/>
        <w:rPr>
          <w:rFonts w:ascii="Times New Roman" w:hAnsi="Times New Roman" w:cs="Times New Roman"/>
          <w:color w:val="000000" w:themeColor="text1"/>
          <w:sz w:val="28"/>
          <w:szCs w:val="28"/>
        </w:rPr>
      </w:pPr>
      <w:proofErr w:type="gramStart"/>
      <w:r w:rsidRPr="0014177B">
        <w:rPr>
          <w:rFonts w:ascii="Times New Roman" w:hAnsi="Times New Roman" w:cs="Times New Roman"/>
          <w:color w:val="000000" w:themeColor="text1"/>
          <w:sz w:val="28"/>
          <w:szCs w:val="28"/>
        </w:rPr>
        <w:t>организация на региональном уровне информационного взаимодействия с территориальными органами федеральных органов исполнительной власти, органов исполнительной власти Белгородской области, органов местного самоуправления и организаций при решении задач в области защиты населения и территорий от ЧС и ГО, а также при осуществлении мер информационной поддержки принятия решений в области защиты населения и территорий от ЧС и ГО;</w:t>
      </w:r>
      <w:proofErr w:type="gramEnd"/>
    </w:p>
    <w:p w:rsidR="0014177B" w:rsidRPr="0014177B" w:rsidRDefault="0014177B" w:rsidP="0014177B">
      <w:pPr>
        <w:spacing w:after="0"/>
        <w:ind w:firstLine="993"/>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обеспечение на региональном уровне координации деятельности органов повседневного управления РСЧС и органов управления ГО, в том числе управления силами и средствами РСЧС и ГО;</w:t>
      </w:r>
    </w:p>
    <w:p w:rsidR="0014177B" w:rsidRPr="0014177B" w:rsidRDefault="0014177B" w:rsidP="0014177B">
      <w:pPr>
        <w:spacing w:after="0"/>
        <w:ind w:firstLine="993"/>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поддержание устойчивого, непрерывного и оперативного управления силами и средствами постоянной готовности ГУ МЧС России в период угрозы, возникновения и ликвидации ЧС природного и техногенного характера в мирное и военное время;</w:t>
      </w:r>
    </w:p>
    <w:p w:rsidR="0014177B" w:rsidRPr="0014177B" w:rsidRDefault="0014177B" w:rsidP="0014177B">
      <w:pPr>
        <w:spacing w:after="0"/>
        <w:ind w:firstLine="993"/>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комплексная воздушная разведка очагов пожаров, техногенных аварий и катастроф, контроль зон ЧС (происшествий), определение точных координат границ зон ЧС (происшествий) и объектов поиска, мониторинг площадных и линейных объектов инфраструктуры большой протяженности с применением беспилотных авиационных технологий;</w:t>
      </w:r>
    </w:p>
    <w:p w:rsidR="0014177B" w:rsidRPr="0014177B" w:rsidRDefault="0014177B" w:rsidP="0014177B">
      <w:pPr>
        <w:spacing w:after="0"/>
        <w:ind w:firstLine="993"/>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организация в пределах своей компетенции своевременного оповещения и информирования населения при угрозе возникновения и возникновении ЧС, а также об опасностях, возникающих при ведении военных действий или вследствие этих действий на территории Белгородской области;</w:t>
      </w:r>
    </w:p>
    <w:p w:rsidR="0014177B" w:rsidRPr="0014177B" w:rsidRDefault="0014177B" w:rsidP="0014177B">
      <w:pPr>
        <w:spacing w:after="0"/>
        <w:ind w:firstLine="993"/>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обеспечение готовности подвижного пункта управления ГУ МЧС России к применению по предназначению;</w:t>
      </w:r>
    </w:p>
    <w:p w:rsidR="0014177B" w:rsidRPr="0014177B" w:rsidRDefault="0014177B" w:rsidP="0014177B">
      <w:pPr>
        <w:spacing w:after="0"/>
        <w:ind w:firstLine="993"/>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информационное сопровождение оперативной деятельности МЧС России, органов управления РСЧС.</w:t>
      </w:r>
    </w:p>
    <w:p w:rsidR="0014177B" w:rsidRPr="0014177B" w:rsidRDefault="0014177B" w:rsidP="0014177B">
      <w:pPr>
        <w:spacing w:after="0"/>
        <w:ind w:firstLine="993"/>
        <w:jc w:val="both"/>
        <w:rPr>
          <w:rFonts w:ascii="Times New Roman" w:hAnsi="Times New Roman" w:cs="Times New Roman"/>
          <w:color w:val="000000" w:themeColor="text1"/>
          <w:sz w:val="28"/>
          <w:szCs w:val="28"/>
        </w:rPr>
      </w:pPr>
    </w:p>
    <w:p w:rsidR="0014177B" w:rsidRPr="0014177B" w:rsidRDefault="0014177B" w:rsidP="0014177B">
      <w:pPr>
        <w:pStyle w:val="3"/>
        <w:spacing w:before="0"/>
        <w:ind w:left="720"/>
        <w:jc w:val="both"/>
        <w:rPr>
          <w:rFonts w:ascii="Times New Roman" w:hAnsi="Times New Roman" w:cs="Times New Roman"/>
          <w:color w:val="000000" w:themeColor="text1"/>
          <w:sz w:val="28"/>
          <w:szCs w:val="28"/>
        </w:rPr>
      </w:pPr>
      <w:bookmarkStart w:id="226" w:name="_Toc126146955"/>
      <w:bookmarkStart w:id="227" w:name="_Toc135233959"/>
      <w:bookmarkStart w:id="228" w:name="_Toc159317354"/>
      <w:bookmarkStart w:id="229" w:name="_Toc174464011"/>
      <w:bookmarkStart w:id="230" w:name="_Toc184306491"/>
      <w:bookmarkStart w:id="231" w:name="_Toc185601559"/>
      <w:r w:rsidRPr="0014177B">
        <w:rPr>
          <w:rFonts w:ascii="Times New Roman" w:hAnsi="Times New Roman" w:cs="Times New Roman"/>
          <w:color w:val="000000" w:themeColor="text1"/>
          <w:sz w:val="28"/>
          <w:szCs w:val="28"/>
        </w:rPr>
        <w:t>6.8.4.Государственная инспекция по маломерным судам.</w:t>
      </w:r>
      <w:bookmarkEnd w:id="226"/>
      <w:bookmarkEnd w:id="227"/>
      <w:bookmarkEnd w:id="228"/>
      <w:bookmarkEnd w:id="229"/>
      <w:bookmarkEnd w:id="230"/>
      <w:bookmarkEnd w:id="231"/>
    </w:p>
    <w:p w:rsidR="0014177B" w:rsidRPr="0014177B" w:rsidRDefault="0014177B" w:rsidP="0014177B">
      <w:pPr>
        <w:spacing w:after="0"/>
        <w:jc w:val="both"/>
        <w:rPr>
          <w:rFonts w:ascii="Times New Roman" w:hAnsi="Times New Roman" w:cs="Times New Roman"/>
          <w:b/>
          <w:color w:val="000000" w:themeColor="text1"/>
          <w:sz w:val="28"/>
          <w:szCs w:val="28"/>
        </w:rPr>
      </w:pPr>
    </w:p>
    <w:p w:rsidR="0014177B" w:rsidRPr="0014177B" w:rsidRDefault="0014177B" w:rsidP="0014177B">
      <w:pPr>
        <w:pStyle w:val="3"/>
        <w:spacing w:before="0"/>
        <w:ind w:left="720"/>
        <w:jc w:val="both"/>
        <w:rPr>
          <w:rFonts w:ascii="Times New Roman" w:hAnsi="Times New Roman" w:cs="Times New Roman"/>
          <w:b/>
          <w:color w:val="000000" w:themeColor="text1"/>
          <w:sz w:val="28"/>
          <w:szCs w:val="28"/>
        </w:rPr>
      </w:pPr>
      <w:bookmarkStart w:id="232" w:name="_Toc126146956"/>
      <w:bookmarkStart w:id="233" w:name="_Toc135233960"/>
      <w:bookmarkStart w:id="234" w:name="_Toc159317355"/>
      <w:bookmarkStart w:id="235" w:name="_Toc174464012"/>
      <w:bookmarkStart w:id="236" w:name="_Toc184306492"/>
      <w:bookmarkStart w:id="237" w:name="_Toc185601560"/>
      <w:r w:rsidRPr="0014177B">
        <w:rPr>
          <w:rFonts w:ascii="Times New Roman" w:hAnsi="Times New Roman" w:cs="Times New Roman"/>
          <w:color w:val="000000" w:themeColor="text1"/>
          <w:sz w:val="28"/>
          <w:szCs w:val="28"/>
        </w:rPr>
        <w:t>6.8.5. ФГБУ «Судебно-экспертное учреждение Федеральной противопожарной службы «Испытательная пожарная лаборатория» по Белгородской области».</w:t>
      </w:r>
      <w:bookmarkEnd w:id="232"/>
      <w:bookmarkEnd w:id="233"/>
      <w:bookmarkEnd w:id="234"/>
      <w:bookmarkEnd w:id="235"/>
      <w:bookmarkEnd w:id="236"/>
      <w:bookmarkEnd w:id="237"/>
    </w:p>
    <w:p w:rsidR="0014177B" w:rsidRPr="0014177B" w:rsidRDefault="0014177B" w:rsidP="0014177B">
      <w:pPr>
        <w:spacing w:after="0"/>
        <w:jc w:val="both"/>
        <w:rPr>
          <w:rFonts w:ascii="Times New Roman" w:hAnsi="Times New Roman" w:cs="Times New Roman"/>
          <w:color w:val="000000" w:themeColor="text1"/>
          <w:sz w:val="28"/>
          <w:szCs w:val="28"/>
        </w:rPr>
      </w:pPr>
    </w:p>
    <w:p w:rsidR="0014177B" w:rsidRPr="0014177B" w:rsidRDefault="0014177B" w:rsidP="0014177B">
      <w:pPr>
        <w:pStyle w:val="3"/>
        <w:spacing w:before="0"/>
        <w:ind w:left="720"/>
        <w:jc w:val="both"/>
        <w:rPr>
          <w:rFonts w:ascii="Times New Roman" w:hAnsi="Times New Roman" w:cs="Times New Roman"/>
          <w:color w:val="000000" w:themeColor="text1"/>
          <w:sz w:val="28"/>
          <w:szCs w:val="28"/>
        </w:rPr>
      </w:pPr>
      <w:bookmarkStart w:id="238" w:name="_Toc126146957"/>
      <w:bookmarkStart w:id="239" w:name="_Toc135233961"/>
      <w:bookmarkStart w:id="240" w:name="_Toc159317356"/>
      <w:bookmarkStart w:id="241" w:name="_Toc174464013"/>
      <w:bookmarkStart w:id="242" w:name="_Toc184306493"/>
      <w:bookmarkStart w:id="243" w:name="_Toc185601561"/>
      <w:r w:rsidRPr="0014177B">
        <w:rPr>
          <w:rFonts w:ascii="Times New Roman" w:hAnsi="Times New Roman" w:cs="Times New Roman"/>
          <w:color w:val="000000" w:themeColor="text1"/>
          <w:sz w:val="28"/>
          <w:szCs w:val="28"/>
        </w:rPr>
        <w:t>6.8.6. Психологическая служба Главного управления МЧС России по Белгородской области</w:t>
      </w:r>
      <w:bookmarkEnd w:id="238"/>
      <w:bookmarkEnd w:id="239"/>
      <w:bookmarkEnd w:id="240"/>
      <w:bookmarkEnd w:id="241"/>
      <w:bookmarkEnd w:id="242"/>
      <w:bookmarkEnd w:id="243"/>
    </w:p>
    <w:p w:rsidR="0014177B" w:rsidRPr="0014177B" w:rsidRDefault="0014177B" w:rsidP="0014177B">
      <w:pPr>
        <w:pStyle w:val="3"/>
        <w:spacing w:before="0"/>
        <w:ind w:left="720"/>
        <w:jc w:val="both"/>
        <w:rPr>
          <w:rFonts w:ascii="Times New Roman" w:hAnsi="Times New Roman" w:cs="Times New Roman"/>
          <w:b/>
          <w:color w:val="000000" w:themeColor="text1"/>
          <w:sz w:val="28"/>
          <w:szCs w:val="28"/>
        </w:rPr>
      </w:pPr>
      <w:bookmarkStart w:id="244" w:name="_Toc126146958"/>
      <w:bookmarkStart w:id="245" w:name="_Toc135233962"/>
      <w:bookmarkStart w:id="246" w:name="_Toc159317357"/>
      <w:bookmarkStart w:id="247" w:name="_Toc174464014"/>
      <w:bookmarkStart w:id="248" w:name="_Toc184306494"/>
      <w:bookmarkStart w:id="249" w:name="_Toc185601562"/>
      <w:r w:rsidRPr="0014177B">
        <w:rPr>
          <w:rFonts w:ascii="Times New Roman" w:hAnsi="Times New Roman" w:cs="Times New Roman"/>
          <w:color w:val="000000" w:themeColor="text1"/>
          <w:sz w:val="28"/>
          <w:szCs w:val="28"/>
        </w:rPr>
        <w:t>6.8.7. Техника и оборудование</w:t>
      </w:r>
      <w:bookmarkEnd w:id="244"/>
      <w:bookmarkEnd w:id="245"/>
      <w:bookmarkEnd w:id="246"/>
      <w:bookmarkEnd w:id="247"/>
      <w:bookmarkEnd w:id="248"/>
      <w:bookmarkEnd w:id="249"/>
    </w:p>
    <w:p w:rsidR="0014177B" w:rsidRPr="0014177B" w:rsidRDefault="0014177B" w:rsidP="0014177B">
      <w:pPr>
        <w:spacing w:after="0"/>
        <w:jc w:val="both"/>
        <w:rPr>
          <w:rFonts w:ascii="Times New Roman" w:hAnsi="Times New Roman" w:cs="Times New Roman"/>
          <w:b/>
          <w:color w:val="000000" w:themeColor="text1"/>
          <w:sz w:val="28"/>
          <w:szCs w:val="28"/>
        </w:rPr>
      </w:pP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Обеспеченность Главного управления МЧС России по Белгородской области вооружением, военной и пожарной техникой, пожарно-техническим вооружением составляет 84 %, в т.ч. основной техникой - 71 %, специальной - 84 %, автомобильной - 100 % и техникой ГИМС - 95 %.</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bCs/>
          <w:color w:val="000000" w:themeColor="text1"/>
          <w:sz w:val="28"/>
          <w:szCs w:val="28"/>
        </w:rPr>
        <w:t>Сведения о наличии и состоянии пожарной техники подразделений федеральной противопожарной службы Белгородской области</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В целях поддержания вооружения и техники Главного управления МЧС России по Белгородской области в боевой готовности и своевременного проведения текущего ремонта, на территории Белгородской области осуществляет свою деятельность федеральное автономное учреждение «Центр материально-технического обеспечения федеральной противопожарной службы по Белгородской области» (ФАУ «ЦМТО ФПС по Белгородской области»).</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 xml:space="preserve">Работа по предупреждению происшествий с вооружением и техникой организована и проводится в соответствии с требованиями руководящих документов МЧС России. </w:t>
      </w:r>
      <w:proofErr w:type="gramStart"/>
      <w:r w:rsidRPr="0014177B">
        <w:rPr>
          <w:rFonts w:ascii="Times New Roman" w:hAnsi="Times New Roman" w:cs="Times New Roman"/>
          <w:color w:val="000000" w:themeColor="text1"/>
          <w:sz w:val="28"/>
          <w:szCs w:val="28"/>
        </w:rPr>
        <w:t>Отказов пожарных автомобилей, приводящих к прекращению боевых действий по тушению пожаров и проведению аварийно-спасательных работ в текущем году не выявлено</w:t>
      </w:r>
      <w:proofErr w:type="gramEnd"/>
      <w:r w:rsidRPr="0014177B">
        <w:rPr>
          <w:rFonts w:ascii="Times New Roman" w:hAnsi="Times New Roman" w:cs="Times New Roman"/>
          <w:color w:val="000000" w:themeColor="text1"/>
          <w:sz w:val="28"/>
          <w:szCs w:val="28"/>
        </w:rPr>
        <w:t>.</w:t>
      </w:r>
    </w:p>
    <w:p w:rsidR="0014177B" w:rsidRPr="0014177B" w:rsidRDefault="0014177B" w:rsidP="0014177B">
      <w:pPr>
        <w:spacing w:after="0"/>
        <w:ind w:firstLine="851"/>
        <w:jc w:val="both"/>
        <w:rPr>
          <w:rFonts w:ascii="Times New Roman" w:hAnsi="Times New Roman" w:cs="Times New Roman"/>
          <w:color w:val="000000" w:themeColor="text1"/>
          <w:sz w:val="28"/>
          <w:szCs w:val="28"/>
        </w:rPr>
      </w:pPr>
      <w:r w:rsidRPr="0014177B">
        <w:rPr>
          <w:rFonts w:ascii="Times New Roman" w:hAnsi="Times New Roman" w:cs="Times New Roman"/>
          <w:color w:val="000000" w:themeColor="text1"/>
          <w:sz w:val="28"/>
          <w:szCs w:val="28"/>
        </w:rPr>
        <w:t>Состояние пожарных депо, паркогаражное оборудование отвечает требованиям руководящих документов МЧС России и позволяет обеспечить содержание пожарной техники и пожарно-технического вооружения в готовности к выполнению задач по предназначению.</w:t>
      </w:r>
    </w:p>
    <w:p w:rsidR="0014177B" w:rsidRPr="0014177B" w:rsidRDefault="0014177B" w:rsidP="0014177B">
      <w:pPr>
        <w:tabs>
          <w:tab w:val="num" w:pos="1134"/>
        </w:tabs>
        <w:spacing w:after="0"/>
        <w:ind w:firstLine="709"/>
        <w:jc w:val="both"/>
        <w:rPr>
          <w:rFonts w:ascii="Times New Roman" w:hAnsi="Times New Roman" w:cs="Times New Roman"/>
          <w:color w:val="000000" w:themeColor="text1"/>
          <w:sz w:val="28"/>
          <w:szCs w:val="28"/>
        </w:rPr>
      </w:pPr>
    </w:p>
    <w:p w:rsidR="000748D2" w:rsidRPr="0014177B" w:rsidRDefault="000748D2" w:rsidP="0014177B">
      <w:pPr>
        <w:pStyle w:val="3"/>
        <w:spacing w:before="0"/>
        <w:ind w:firstLine="851"/>
        <w:jc w:val="both"/>
        <w:rPr>
          <w:rFonts w:ascii="Times New Roman" w:hAnsi="Times New Roman" w:cs="Times New Roman"/>
          <w:color w:val="000000" w:themeColor="text1"/>
          <w:sz w:val="28"/>
          <w:szCs w:val="28"/>
        </w:rPr>
      </w:pPr>
      <w:proofErr w:type="gramStart"/>
      <w:r w:rsidRPr="0014177B">
        <w:rPr>
          <w:rFonts w:ascii="Times New Roman" w:hAnsi="Times New Roman" w:cs="Times New Roman"/>
          <w:color w:val="000000" w:themeColor="text1"/>
          <w:sz w:val="28"/>
          <w:szCs w:val="28"/>
        </w:rPr>
        <w:t>Противопожарный водопровод, объединенный с хозяйственно-питьевым, проектируется по кольцевой системе, что позволяет производить пожаротушение пожарными гидрантами, устанавливаемыми в колодцах на трассах водопроводных сетей вдоль проездов с интервалами, определяемыми расчетом, учитывающим суммарный расход воды на пожаротушение и пропускную способность установленного типа гидрантов по ГОСТ 8220-85Е и ГОСТ 13816-80.</w:t>
      </w:r>
      <w:proofErr w:type="gramEnd"/>
    </w:p>
    <w:p w:rsidR="001623AC" w:rsidRPr="0014177B" w:rsidRDefault="001623AC" w:rsidP="0014177B">
      <w:pPr>
        <w:spacing w:after="0"/>
        <w:ind w:firstLine="851"/>
        <w:jc w:val="both"/>
        <w:rPr>
          <w:rFonts w:ascii="Times New Roman" w:hAnsi="Times New Roman" w:cs="Times New Roman"/>
          <w:color w:val="000000" w:themeColor="text1"/>
          <w:sz w:val="28"/>
          <w:szCs w:val="28"/>
        </w:rPr>
      </w:pPr>
    </w:p>
    <w:p w:rsidR="001623AC" w:rsidRPr="0014177B" w:rsidRDefault="001623AC" w:rsidP="0014177B">
      <w:pPr>
        <w:spacing w:after="0"/>
        <w:ind w:firstLine="851"/>
        <w:jc w:val="both"/>
        <w:rPr>
          <w:rFonts w:ascii="Times New Roman" w:hAnsi="Times New Roman" w:cs="Times New Roman"/>
          <w:color w:val="000000" w:themeColor="text1"/>
          <w:sz w:val="28"/>
          <w:szCs w:val="28"/>
        </w:rPr>
      </w:pPr>
    </w:p>
    <w:p w:rsidR="001623AC" w:rsidRPr="0014177B" w:rsidRDefault="001623AC" w:rsidP="0014177B">
      <w:pPr>
        <w:spacing w:after="0"/>
        <w:ind w:firstLine="851"/>
        <w:jc w:val="both"/>
        <w:rPr>
          <w:rFonts w:ascii="Times New Roman" w:hAnsi="Times New Roman" w:cs="Times New Roman"/>
          <w:color w:val="000000" w:themeColor="text1"/>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4177B" w:rsidRDefault="0014177B" w:rsidP="00B16B50">
      <w:pPr>
        <w:ind w:firstLine="851"/>
        <w:jc w:val="both"/>
        <w:rPr>
          <w:rFonts w:ascii="Times New Roman" w:hAnsi="Times New Roman" w:cs="Times New Roman"/>
          <w:sz w:val="28"/>
          <w:szCs w:val="28"/>
        </w:rPr>
      </w:pPr>
    </w:p>
    <w:p w:rsidR="0014177B" w:rsidRDefault="0014177B" w:rsidP="00B16B50">
      <w:pPr>
        <w:ind w:firstLine="851"/>
        <w:jc w:val="both"/>
        <w:rPr>
          <w:rFonts w:ascii="Times New Roman" w:hAnsi="Times New Roman" w:cs="Times New Roman"/>
          <w:sz w:val="28"/>
          <w:szCs w:val="28"/>
        </w:rPr>
      </w:pPr>
    </w:p>
    <w:p w:rsidR="0014177B" w:rsidRDefault="0014177B" w:rsidP="00B16B50">
      <w:pPr>
        <w:ind w:firstLine="851"/>
        <w:jc w:val="both"/>
        <w:rPr>
          <w:rFonts w:ascii="Times New Roman" w:hAnsi="Times New Roman" w:cs="Times New Roman"/>
          <w:sz w:val="28"/>
          <w:szCs w:val="28"/>
        </w:rPr>
      </w:pPr>
    </w:p>
    <w:p w:rsidR="0014177B" w:rsidRDefault="0014177B" w:rsidP="00B16B50">
      <w:pPr>
        <w:ind w:firstLine="851"/>
        <w:jc w:val="both"/>
        <w:rPr>
          <w:rFonts w:ascii="Times New Roman" w:hAnsi="Times New Roman" w:cs="Times New Roman"/>
          <w:sz w:val="28"/>
          <w:szCs w:val="28"/>
        </w:rPr>
      </w:pPr>
    </w:p>
    <w:p w:rsidR="0014177B" w:rsidRDefault="0014177B" w:rsidP="00B16B50">
      <w:pPr>
        <w:ind w:firstLine="851"/>
        <w:jc w:val="both"/>
        <w:rPr>
          <w:rFonts w:ascii="Times New Roman" w:hAnsi="Times New Roman" w:cs="Times New Roman"/>
          <w:sz w:val="28"/>
          <w:szCs w:val="28"/>
        </w:rPr>
      </w:pPr>
    </w:p>
    <w:p w:rsidR="001623AC" w:rsidRDefault="001623AC" w:rsidP="001623AC">
      <w:pPr>
        <w:ind w:firstLine="851"/>
        <w:jc w:val="right"/>
        <w:rPr>
          <w:rFonts w:ascii="Times New Roman" w:hAnsi="Times New Roman" w:cs="Times New Roman"/>
          <w:sz w:val="28"/>
          <w:szCs w:val="28"/>
        </w:rPr>
      </w:pPr>
      <w:r>
        <w:rPr>
          <w:rFonts w:ascii="Times New Roman" w:hAnsi="Times New Roman" w:cs="Times New Roman"/>
          <w:sz w:val="28"/>
          <w:szCs w:val="28"/>
        </w:rPr>
        <w:t>Приложение 1</w:t>
      </w:r>
    </w:p>
    <w:p w:rsidR="001623AC" w:rsidRDefault="001C54DA" w:rsidP="001623AC">
      <w:pPr>
        <w:ind w:left="-426"/>
        <w:jc w:val="both"/>
        <w:rPr>
          <w:rFonts w:ascii="Times New Roman" w:hAnsi="Times New Roman" w:cs="Times New Roman"/>
          <w:sz w:val="28"/>
          <w:szCs w:val="28"/>
        </w:rPr>
      </w:pPr>
      <w:r>
        <w:rPr>
          <w:rFonts w:ascii="Times New Roman" w:hAnsi="Times New Roman" w:cs="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21.9pt;margin-top:23.05pt;width:516.9pt;height:711.25pt;z-index:251658240">
            <v:imagedata r:id="rId26" o:title=""/>
          </v:shape>
          <o:OLEObject Type="Embed" ProgID="Unknown" ShapeID="_x0000_s1027" DrawAspect="Content" ObjectID="_1811857481" r:id="rId27"/>
        </w:pict>
      </w: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1623AC">
      <w:pPr>
        <w:ind w:left="-567"/>
        <w:jc w:val="both"/>
        <w:rPr>
          <w:rFonts w:ascii="Times New Roman" w:hAnsi="Times New Roman" w:cs="Times New Roman"/>
          <w:sz w:val="28"/>
          <w:szCs w:val="28"/>
        </w:rPr>
      </w:pPr>
      <w:r>
        <w:rPr>
          <w:b/>
          <w:bCs/>
          <w:noProof/>
          <w:kern w:val="32"/>
          <w:sz w:val="28"/>
          <w:szCs w:val="32"/>
          <w:lang w:eastAsia="ru-RU"/>
        </w:rPr>
        <w:drawing>
          <wp:inline distT="0" distB="0" distL="0" distR="0">
            <wp:extent cx="6558355" cy="932793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srcRect/>
                    <a:stretch>
                      <a:fillRect/>
                    </a:stretch>
                  </pic:blipFill>
                  <pic:spPr bwMode="auto">
                    <a:xfrm>
                      <a:off x="0" y="0"/>
                      <a:ext cx="6564547" cy="9336742"/>
                    </a:xfrm>
                    <a:prstGeom prst="rect">
                      <a:avLst/>
                    </a:prstGeom>
                    <a:noFill/>
                    <a:ln w="9525">
                      <a:noFill/>
                      <a:miter lim="800000"/>
                      <a:headEnd/>
                      <a:tailEnd/>
                    </a:ln>
                  </pic:spPr>
                </pic:pic>
              </a:graphicData>
            </a:graphic>
          </wp:inline>
        </w:drawing>
      </w: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Default="001623AC" w:rsidP="00B16B50">
      <w:pPr>
        <w:ind w:firstLine="851"/>
        <w:jc w:val="both"/>
        <w:rPr>
          <w:rFonts w:ascii="Times New Roman" w:hAnsi="Times New Roman" w:cs="Times New Roman"/>
          <w:sz w:val="28"/>
          <w:szCs w:val="28"/>
        </w:rPr>
      </w:pPr>
    </w:p>
    <w:p w:rsidR="001623AC" w:rsidRPr="003C137E" w:rsidRDefault="001623AC" w:rsidP="00B16B50">
      <w:pPr>
        <w:ind w:firstLine="851"/>
        <w:jc w:val="both"/>
        <w:rPr>
          <w:rFonts w:ascii="Times New Roman" w:hAnsi="Times New Roman" w:cs="Times New Roman"/>
          <w:sz w:val="28"/>
          <w:szCs w:val="28"/>
        </w:rPr>
      </w:pPr>
    </w:p>
    <w:sectPr w:rsidR="001623AC" w:rsidRPr="003C137E" w:rsidSect="002D79B6">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E751A" w:rsidRDefault="00DE751A" w:rsidP="00E440A5">
      <w:pPr>
        <w:spacing w:after="0" w:line="240" w:lineRule="auto"/>
      </w:pPr>
      <w:r>
        <w:separator/>
      </w:r>
    </w:p>
  </w:endnote>
  <w:endnote w:type="continuationSeparator" w:id="1">
    <w:p w:rsidR="00DE751A" w:rsidRDefault="00DE751A" w:rsidP="00E440A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20002A87" w:usb1="00000000"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751A" w:rsidRDefault="00DE751A">
    <w:pPr>
      <w:rPr>
        <w:sz w:val="2"/>
        <w:szCs w:val="2"/>
      </w:rPr>
    </w:pPr>
    <w:r w:rsidRPr="001C54DA">
      <w:rPr>
        <w:noProof/>
        <w:lang w:eastAsia="ru-RU"/>
      </w:rPr>
      <w:pict>
        <v:shapetype id="_x0000_t202" coordsize="21600,21600" o:spt="202" path="m,l,21600r21600,l21600,xe">
          <v:stroke joinstyle="miter"/>
          <v:path gradientshapeok="t" o:connecttype="rect"/>
        </v:shapetype>
        <v:shape id="Надпись 5" o:spid="_x0000_s2049" type="#_x0000_t202" style="position:absolute;margin-left:544.15pt;margin-top:791.3pt;width:5.45pt;height:11.5pt;z-index:-2516587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" filled="f" stroked="f">
          <v:textbox style="mso-fit-shape-to-text:t" inset="0,0,0,0">
            <w:txbxContent>
              <w:p w:rsidR="00DE751A" w:rsidRDefault="00DE751A">
                <w:pPr>
                  <w:pStyle w:val="13"/>
                  <w:shd w:val="clear" w:color="auto" w:fill="auto"/>
                  <w:spacing w:line="240" w:lineRule="auto"/>
                </w:pP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E751A" w:rsidRDefault="00DE751A" w:rsidP="00E440A5">
      <w:pPr>
        <w:spacing w:after="0" w:line="240" w:lineRule="auto"/>
      </w:pPr>
      <w:r>
        <w:separator/>
      </w:r>
    </w:p>
  </w:footnote>
  <w:footnote w:type="continuationSeparator" w:id="1">
    <w:p w:rsidR="00DE751A" w:rsidRDefault="00DE751A" w:rsidP="00E440A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127223"/>
    <w:multiLevelType w:val="multilevel"/>
    <w:tmpl w:val="127A36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9266A79"/>
    <w:multiLevelType w:val="multilevel"/>
    <w:tmpl w:val="C86A0E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15B61EA"/>
    <w:multiLevelType w:val="multilevel"/>
    <w:tmpl w:val="36ACBC36"/>
    <w:lvl w:ilvl="0">
      <w:start w:val="2"/>
      <w:numFmt w:val="decimal"/>
      <w:lvlText w:val="%1."/>
      <w:lvlJc w:val="left"/>
      <w:pPr>
        <w:ind w:left="675" w:hanging="675"/>
      </w:pPr>
      <w:rPr>
        <w:rFonts w:hint="default"/>
      </w:rPr>
    </w:lvl>
    <w:lvl w:ilvl="1">
      <w:start w:val="7"/>
      <w:numFmt w:val="decimal"/>
      <w:lvlText w:val="%1.%2."/>
      <w:lvlJc w:val="left"/>
      <w:pPr>
        <w:ind w:left="1505" w:hanging="720"/>
      </w:pPr>
      <w:rPr>
        <w:rFonts w:hint="default"/>
      </w:rPr>
    </w:lvl>
    <w:lvl w:ilvl="2">
      <w:start w:val="3"/>
      <w:numFmt w:val="decimal"/>
      <w:lvlText w:val="%1.%2.%3."/>
      <w:lvlJc w:val="left"/>
      <w:pPr>
        <w:ind w:left="2290" w:hanging="720"/>
      </w:pPr>
      <w:rPr>
        <w:rFonts w:hint="default"/>
      </w:rPr>
    </w:lvl>
    <w:lvl w:ilvl="3">
      <w:start w:val="1"/>
      <w:numFmt w:val="decimal"/>
      <w:lvlText w:val="%1.%2.%3.%4."/>
      <w:lvlJc w:val="left"/>
      <w:pPr>
        <w:ind w:left="3435" w:hanging="108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365" w:hanging="1440"/>
      </w:pPr>
      <w:rPr>
        <w:rFonts w:hint="default"/>
      </w:rPr>
    </w:lvl>
    <w:lvl w:ilvl="6">
      <w:start w:val="1"/>
      <w:numFmt w:val="decimal"/>
      <w:lvlText w:val="%1.%2.%3.%4.%5.%6.%7."/>
      <w:lvlJc w:val="left"/>
      <w:pPr>
        <w:ind w:left="6510" w:hanging="1800"/>
      </w:pPr>
      <w:rPr>
        <w:rFonts w:hint="default"/>
      </w:rPr>
    </w:lvl>
    <w:lvl w:ilvl="7">
      <w:start w:val="1"/>
      <w:numFmt w:val="decimal"/>
      <w:lvlText w:val="%1.%2.%3.%4.%5.%6.%7.%8."/>
      <w:lvlJc w:val="left"/>
      <w:pPr>
        <w:ind w:left="7295" w:hanging="1800"/>
      </w:pPr>
      <w:rPr>
        <w:rFonts w:hint="default"/>
      </w:rPr>
    </w:lvl>
    <w:lvl w:ilvl="8">
      <w:start w:val="1"/>
      <w:numFmt w:val="decimal"/>
      <w:lvlText w:val="%1.%2.%3.%4.%5.%6.%7.%8.%9."/>
      <w:lvlJc w:val="left"/>
      <w:pPr>
        <w:ind w:left="8440" w:hanging="2160"/>
      </w:pPr>
      <w:rPr>
        <w:rFonts w:hint="default"/>
      </w:rPr>
    </w:lvl>
  </w:abstractNum>
  <w:abstractNum w:abstractNumId="3">
    <w:nsid w:val="22A53BA6"/>
    <w:multiLevelType w:val="hybridMultilevel"/>
    <w:tmpl w:val="4016E65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FE804EC"/>
    <w:multiLevelType w:val="multilevel"/>
    <w:tmpl w:val="3CD2B10A"/>
    <w:lvl w:ilvl="0">
      <w:start w:val="1"/>
      <w:numFmt w:val="decimal"/>
      <w:pStyle w:val="a"/>
      <w:lvlText w:val="%1."/>
      <w:legacy w:legacy="1" w:legacySpace="0" w:legacyIndent="259"/>
      <w:lvlJc w:val="left"/>
      <w:rPr>
        <w:rFonts w:ascii="Times New Roman" w:hAnsi="Times New Roman" w:cs="Times New Roman" w:hint="default"/>
        <w:b w:val="0"/>
        <w:color w:val="auto"/>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5">
    <w:nsid w:val="3C861228"/>
    <w:multiLevelType w:val="multilevel"/>
    <w:tmpl w:val="8DEC0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CB21840"/>
    <w:multiLevelType w:val="hybridMultilevel"/>
    <w:tmpl w:val="FF228A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4D0197C"/>
    <w:multiLevelType w:val="hybridMultilevel"/>
    <w:tmpl w:val="DF0E9DDA"/>
    <w:lvl w:ilvl="0" w:tplc="04190001">
      <w:start w:val="1"/>
      <w:numFmt w:val="bullet"/>
      <w:lvlText w:val=""/>
      <w:lvlJc w:val="left"/>
      <w:pPr>
        <w:ind w:left="1570" w:hanging="360"/>
      </w:pPr>
      <w:rPr>
        <w:rFonts w:ascii="Symbol" w:hAnsi="Symbol"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8">
    <w:nsid w:val="79B450F2"/>
    <w:multiLevelType w:val="hybridMultilevel"/>
    <w:tmpl w:val="44DACB44"/>
    <w:lvl w:ilvl="0" w:tplc="107241DE">
      <w:start w:val="1"/>
      <w:numFmt w:val="decimal"/>
      <w:lvlText w:val="%1."/>
      <w:lvlJc w:val="left"/>
      <w:pPr>
        <w:ind w:left="927"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EC523CF"/>
    <w:multiLevelType w:val="multilevel"/>
    <w:tmpl w:val="F0F20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8"/>
  </w:num>
  <w:num w:numId="3">
    <w:abstractNumId w:val="3"/>
  </w:num>
  <w:num w:numId="4">
    <w:abstractNumId w:val="6"/>
  </w:num>
  <w:num w:numId="5">
    <w:abstractNumId w:val="2"/>
  </w:num>
  <w:num w:numId="6">
    <w:abstractNumId w:val="9"/>
  </w:num>
  <w:num w:numId="7">
    <w:abstractNumId w:val="1"/>
  </w:num>
  <w:num w:numId="8">
    <w:abstractNumId w:val="0"/>
  </w:num>
  <w:num w:numId="9">
    <w:abstractNumId w:val="5"/>
  </w:num>
  <w:num w:numId="10">
    <w:abstractNumId w:val="7"/>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characterSpacingControl w:val="doNotCompress"/>
  <w:hdrShapeDefaults>
    <o:shapedefaults v:ext="edit" spidmax="2051"/>
    <o:shapelayout v:ext="edit">
      <o:idmap v:ext="edit" data="2"/>
    </o:shapelayout>
  </w:hdrShapeDefaults>
  <w:footnotePr>
    <w:footnote w:id="0"/>
    <w:footnote w:id="1"/>
  </w:footnotePr>
  <w:endnotePr>
    <w:endnote w:id="0"/>
    <w:endnote w:id="1"/>
  </w:endnotePr>
  <w:compat/>
  <w:rsids>
    <w:rsidRoot w:val="001C0836"/>
    <w:rsid w:val="000348FE"/>
    <w:rsid w:val="000624EE"/>
    <w:rsid w:val="000748D2"/>
    <w:rsid w:val="000B7597"/>
    <w:rsid w:val="000D20EE"/>
    <w:rsid w:val="000D3485"/>
    <w:rsid w:val="000D4AE7"/>
    <w:rsid w:val="0010470E"/>
    <w:rsid w:val="0014177B"/>
    <w:rsid w:val="001623AC"/>
    <w:rsid w:val="001A7C38"/>
    <w:rsid w:val="001C0836"/>
    <w:rsid w:val="001C54DA"/>
    <w:rsid w:val="001E24B0"/>
    <w:rsid w:val="002024F4"/>
    <w:rsid w:val="00205315"/>
    <w:rsid w:val="00214E0D"/>
    <w:rsid w:val="00236D2A"/>
    <w:rsid w:val="002D79B6"/>
    <w:rsid w:val="002E55E4"/>
    <w:rsid w:val="002F0574"/>
    <w:rsid w:val="00305125"/>
    <w:rsid w:val="00330C0D"/>
    <w:rsid w:val="00333588"/>
    <w:rsid w:val="00366FFA"/>
    <w:rsid w:val="003972A4"/>
    <w:rsid w:val="003A201F"/>
    <w:rsid w:val="003B3C41"/>
    <w:rsid w:val="003C137E"/>
    <w:rsid w:val="00403442"/>
    <w:rsid w:val="00404F04"/>
    <w:rsid w:val="00406BA7"/>
    <w:rsid w:val="00417816"/>
    <w:rsid w:val="00420010"/>
    <w:rsid w:val="004430A1"/>
    <w:rsid w:val="00446A55"/>
    <w:rsid w:val="004A39CA"/>
    <w:rsid w:val="004B6CEF"/>
    <w:rsid w:val="004C798B"/>
    <w:rsid w:val="00500E78"/>
    <w:rsid w:val="00530EDB"/>
    <w:rsid w:val="00551D5C"/>
    <w:rsid w:val="005728EF"/>
    <w:rsid w:val="0057485A"/>
    <w:rsid w:val="00595F0F"/>
    <w:rsid w:val="005C00FE"/>
    <w:rsid w:val="005E0E99"/>
    <w:rsid w:val="005F5FC1"/>
    <w:rsid w:val="00637DBE"/>
    <w:rsid w:val="0065275D"/>
    <w:rsid w:val="0066257F"/>
    <w:rsid w:val="006679EC"/>
    <w:rsid w:val="00695989"/>
    <w:rsid w:val="006A1EC5"/>
    <w:rsid w:val="006A3149"/>
    <w:rsid w:val="006F5EB7"/>
    <w:rsid w:val="00702066"/>
    <w:rsid w:val="00707174"/>
    <w:rsid w:val="0071250A"/>
    <w:rsid w:val="00742959"/>
    <w:rsid w:val="0075158C"/>
    <w:rsid w:val="0075745E"/>
    <w:rsid w:val="007F7E32"/>
    <w:rsid w:val="00801ACD"/>
    <w:rsid w:val="00815D1B"/>
    <w:rsid w:val="0083795F"/>
    <w:rsid w:val="00853438"/>
    <w:rsid w:val="0085496C"/>
    <w:rsid w:val="00881C1A"/>
    <w:rsid w:val="00882074"/>
    <w:rsid w:val="0088518E"/>
    <w:rsid w:val="00890613"/>
    <w:rsid w:val="00893FC0"/>
    <w:rsid w:val="008D7694"/>
    <w:rsid w:val="009133DC"/>
    <w:rsid w:val="009348CA"/>
    <w:rsid w:val="009531DC"/>
    <w:rsid w:val="00962791"/>
    <w:rsid w:val="009A3462"/>
    <w:rsid w:val="009B09C4"/>
    <w:rsid w:val="009C19C4"/>
    <w:rsid w:val="009C6C61"/>
    <w:rsid w:val="009D78F6"/>
    <w:rsid w:val="00A30076"/>
    <w:rsid w:val="00A518F0"/>
    <w:rsid w:val="00AB403E"/>
    <w:rsid w:val="00AD56D6"/>
    <w:rsid w:val="00AF26EB"/>
    <w:rsid w:val="00B16B50"/>
    <w:rsid w:val="00B27E16"/>
    <w:rsid w:val="00B45740"/>
    <w:rsid w:val="00BE5DFD"/>
    <w:rsid w:val="00BF2F63"/>
    <w:rsid w:val="00BF3756"/>
    <w:rsid w:val="00C03FEA"/>
    <w:rsid w:val="00C0416C"/>
    <w:rsid w:val="00C041C0"/>
    <w:rsid w:val="00C434E3"/>
    <w:rsid w:val="00C52EE1"/>
    <w:rsid w:val="00C77A42"/>
    <w:rsid w:val="00CA378B"/>
    <w:rsid w:val="00CC28C2"/>
    <w:rsid w:val="00CC2F00"/>
    <w:rsid w:val="00CD2D03"/>
    <w:rsid w:val="00D04252"/>
    <w:rsid w:val="00D0513F"/>
    <w:rsid w:val="00D07967"/>
    <w:rsid w:val="00D100E4"/>
    <w:rsid w:val="00D21CAC"/>
    <w:rsid w:val="00D61099"/>
    <w:rsid w:val="00D74079"/>
    <w:rsid w:val="00D75002"/>
    <w:rsid w:val="00DA45AB"/>
    <w:rsid w:val="00DA71FA"/>
    <w:rsid w:val="00DD119D"/>
    <w:rsid w:val="00DE751A"/>
    <w:rsid w:val="00E440A5"/>
    <w:rsid w:val="00EB214E"/>
    <w:rsid w:val="00EC1A97"/>
    <w:rsid w:val="00ED3912"/>
    <w:rsid w:val="00EE0D1C"/>
    <w:rsid w:val="00F00010"/>
    <w:rsid w:val="00F001CE"/>
    <w:rsid w:val="00F06812"/>
    <w:rsid w:val="00F112C6"/>
    <w:rsid w:val="00F21C30"/>
    <w:rsid w:val="00F55CC5"/>
    <w:rsid w:val="00F82D99"/>
    <w:rsid w:val="00FD504A"/>
    <w:rsid w:val="00FE7C13"/>
    <w:rsid w:val="00FF586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07967"/>
  </w:style>
  <w:style w:type="paragraph" w:styleId="1">
    <w:name w:val="heading 1"/>
    <w:basedOn w:val="a0"/>
    <w:next w:val="a0"/>
    <w:link w:val="10"/>
    <w:uiPriority w:val="9"/>
    <w:qFormat/>
    <w:rsid w:val="00B27E1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0"/>
    <w:next w:val="a0"/>
    <w:link w:val="20"/>
    <w:uiPriority w:val="9"/>
    <w:unhideWhenUsed/>
    <w:qFormat/>
    <w:rsid w:val="00B27E1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0"/>
    <w:next w:val="a0"/>
    <w:link w:val="30"/>
    <w:unhideWhenUsed/>
    <w:qFormat/>
    <w:rsid w:val="00B27E1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0"/>
    <w:next w:val="a0"/>
    <w:link w:val="40"/>
    <w:uiPriority w:val="9"/>
    <w:semiHidden/>
    <w:unhideWhenUsed/>
    <w:qFormat/>
    <w:rsid w:val="00420010"/>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11">
    <w:name w:val="Сетка таблицы1"/>
    <w:basedOn w:val="a2"/>
    <w:next w:val="a4"/>
    <w:uiPriority w:val="39"/>
    <w:rsid w:val="00D079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4">
    <w:name w:val="Table Grid"/>
    <w:basedOn w:val="a2"/>
    <w:uiPriority w:val="59"/>
    <w:rsid w:val="00D079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aliases w:val="Заголовок7"/>
    <w:basedOn w:val="a0"/>
    <w:link w:val="a6"/>
    <w:uiPriority w:val="1"/>
    <w:qFormat/>
    <w:rsid w:val="00815D1B"/>
    <w:pPr>
      <w:ind w:left="720"/>
      <w:contextualSpacing/>
    </w:pPr>
  </w:style>
  <w:style w:type="character" w:styleId="a7">
    <w:name w:val="Hyperlink"/>
    <w:basedOn w:val="a1"/>
    <w:uiPriority w:val="99"/>
    <w:unhideWhenUsed/>
    <w:rsid w:val="0088518E"/>
    <w:rPr>
      <w:color w:val="0000FF"/>
      <w:u w:val="single"/>
    </w:rPr>
  </w:style>
  <w:style w:type="character" w:customStyle="1" w:styleId="30">
    <w:name w:val="Заголовок 3 Знак"/>
    <w:basedOn w:val="a1"/>
    <w:link w:val="3"/>
    <w:rsid w:val="00B27E16"/>
    <w:rPr>
      <w:rFonts w:asciiTheme="majorHAnsi" w:eastAsiaTheme="majorEastAsia" w:hAnsiTheme="majorHAnsi" w:cstheme="majorBidi"/>
      <w:color w:val="1F4D78" w:themeColor="accent1" w:themeShade="7F"/>
      <w:sz w:val="24"/>
      <w:szCs w:val="24"/>
    </w:rPr>
  </w:style>
  <w:style w:type="character" w:customStyle="1" w:styleId="10">
    <w:name w:val="Заголовок 1 Знак"/>
    <w:basedOn w:val="a1"/>
    <w:link w:val="1"/>
    <w:uiPriority w:val="9"/>
    <w:rsid w:val="00B27E16"/>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1"/>
    <w:link w:val="2"/>
    <w:uiPriority w:val="9"/>
    <w:rsid w:val="00B27E16"/>
    <w:rPr>
      <w:rFonts w:asciiTheme="majorHAnsi" w:eastAsiaTheme="majorEastAsia" w:hAnsiTheme="majorHAnsi" w:cstheme="majorBidi"/>
      <w:color w:val="2E74B5" w:themeColor="accent1" w:themeShade="BF"/>
      <w:sz w:val="26"/>
      <w:szCs w:val="26"/>
    </w:rPr>
  </w:style>
  <w:style w:type="paragraph" w:styleId="12">
    <w:name w:val="toc 1"/>
    <w:basedOn w:val="a0"/>
    <w:next w:val="a0"/>
    <w:autoRedefine/>
    <w:uiPriority w:val="39"/>
    <w:unhideWhenUsed/>
    <w:rsid w:val="003C137E"/>
    <w:pPr>
      <w:spacing w:after="100"/>
    </w:pPr>
  </w:style>
  <w:style w:type="paragraph" w:styleId="21">
    <w:name w:val="toc 2"/>
    <w:basedOn w:val="a0"/>
    <w:next w:val="a0"/>
    <w:autoRedefine/>
    <w:uiPriority w:val="39"/>
    <w:unhideWhenUsed/>
    <w:rsid w:val="001623AC"/>
    <w:pPr>
      <w:tabs>
        <w:tab w:val="right" w:pos="9345"/>
      </w:tabs>
      <w:spacing w:after="100"/>
    </w:pPr>
  </w:style>
  <w:style w:type="paragraph" w:styleId="31">
    <w:name w:val="toc 3"/>
    <w:basedOn w:val="a0"/>
    <w:next w:val="a0"/>
    <w:autoRedefine/>
    <w:uiPriority w:val="39"/>
    <w:unhideWhenUsed/>
    <w:rsid w:val="001623AC"/>
    <w:pPr>
      <w:tabs>
        <w:tab w:val="right" w:pos="9345"/>
      </w:tabs>
      <w:spacing w:after="100"/>
    </w:pPr>
  </w:style>
  <w:style w:type="paragraph" w:customStyle="1" w:styleId="rtejustify">
    <w:name w:val="rtejustify"/>
    <w:basedOn w:val="a0"/>
    <w:rsid w:val="00A518F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D0513F"/>
    <w:pPr>
      <w:autoSpaceDE w:val="0"/>
      <w:autoSpaceDN w:val="0"/>
      <w:adjustRightInd w:val="0"/>
      <w:spacing w:after="0" w:line="240" w:lineRule="auto"/>
    </w:pPr>
    <w:rPr>
      <w:rFonts w:ascii="Times New Roman" w:hAnsi="Times New Roman" w:cs="Times New Roman"/>
      <w:sz w:val="24"/>
      <w:szCs w:val="24"/>
    </w:rPr>
  </w:style>
  <w:style w:type="character" w:customStyle="1" w:styleId="ConsPlusNormal0">
    <w:name w:val="ConsPlusNormal Знак"/>
    <w:basedOn w:val="a1"/>
    <w:link w:val="ConsPlusNormal"/>
    <w:rsid w:val="00D0513F"/>
    <w:rPr>
      <w:rFonts w:ascii="Times New Roman" w:hAnsi="Times New Roman" w:cs="Times New Roman"/>
      <w:sz w:val="24"/>
      <w:szCs w:val="24"/>
    </w:rPr>
  </w:style>
  <w:style w:type="paragraph" w:customStyle="1" w:styleId="ConsPlusCell">
    <w:name w:val="ConsPlusCell"/>
    <w:uiPriority w:val="99"/>
    <w:rsid w:val="00D0513F"/>
    <w:pPr>
      <w:autoSpaceDE w:val="0"/>
      <w:autoSpaceDN w:val="0"/>
      <w:adjustRightInd w:val="0"/>
      <w:spacing w:after="0" w:line="240" w:lineRule="auto"/>
    </w:pPr>
    <w:rPr>
      <w:rFonts w:ascii="Courier New" w:hAnsi="Courier New" w:cs="Courier New"/>
      <w:sz w:val="20"/>
      <w:szCs w:val="20"/>
    </w:rPr>
  </w:style>
  <w:style w:type="table" w:customStyle="1" w:styleId="22">
    <w:name w:val="Сетка таблицы2"/>
    <w:basedOn w:val="a2"/>
    <w:next w:val="a4"/>
    <w:uiPriority w:val="39"/>
    <w:rsid w:val="00E440A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3">
    <w:name w:val="Основной текст (2)_"/>
    <w:basedOn w:val="a1"/>
    <w:link w:val="210"/>
    <w:uiPriority w:val="99"/>
    <w:locked/>
    <w:rsid w:val="00E440A5"/>
    <w:rPr>
      <w:rFonts w:ascii="Times New Roman" w:hAnsi="Times New Roman" w:cs="Times New Roman"/>
      <w:shd w:val="clear" w:color="auto" w:fill="FFFFFF"/>
    </w:rPr>
  </w:style>
  <w:style w:type="paragraph" w:customStyle="1" w:styleId="210">
    <w:name w:val="Основной текст (2)1"/>
    <w:basedOn w:val="a0"/>
    <w:link w:val="23"/>
    <w:uiPriority w:val="99"/>
    <w:rsid w:val="00E440A5"/>
    <w:pPr>
      <w:widowControl w:val="0"/>
      <w:shd w:val="clear" w:color="auto" w:fill="FFFFFF"/>
      <w:spacing w:before="2820" w:after="0" w:line="240" w:lineRule="atLeast"/>
      <w:ind w:hanging="360"/>
      <w:jc w:val="center"/>
    </w:pPr>
    <w:rPr>
      <w:rFonts w:ascii="Times New Roman" w:hAnsi="Times New Roman" w:cs="Times New Roman"/>
    </w:rPr>
  </w:style>
  <w:style w:type="paragraph" w:styleId="a8">
    <w:name w:val="header"/>
    <w:basedOn w:val="a0"/>
    <w:link w:val="a9"/>
    <w:uiPriority w:val="99"/>
    <w:unhideWhenUsed/>
    <w:rsid w:val="00E440A5"/>
    <w:pPr>
      <w:tabs>
        <w:tab w:val="center" w:pos="4677"/>
        <w:tab w:val="right" w:pos="9355"/>
      </w:tabs>
      <w:spacing w:after="0" w:line="240" w:lineRule="auto"/>
    </w:pPr>
  </w:style>
  <w:style w:type="character" w:customStyle="1" w:styleId="a9">
    <w:name w:val="Верхний колонтитул Знак"/>
    <w:basedOn w:val="a1"/>
    <w:link w:val="a8"/>
    <w:uiPriority w:val="99"/>
    <w:rsid w:val="00E440A5"/>
  </w:style>
  <w:style w:type="paragraph" w:styleId="aa">
    <w:name w:val="footer"/>
    <w:basedOn w:val="a0"/>
    <w:link w:val="ab"/>
    <w:uiPriority w:val="99"/>
    <w:unhideWhenUsed/>
    <w:rsid w:val="00E440A5"/>
    <w:pPr>
      <w:tabs>
        <w:tab w:val="center" w:pos="4677"/>
        <w:tab w:val="right" w:pos="9355"/>
      </w:tabs>
      <w:spacing w:after="0" w:line="240" w:lineRule="auto"/>
    </w:pPr>
  </w:style>
  <w:style w:type="character" w:customStyle="1" w:styleId="ab">
    <w:name w:val="Нижний колонтитул Знак"/>
    <w:basedOn w:val="a1"/>
    <w:link w:val="aa"/>
    <w:uiPriority w:val="99"/>
    <w:rsid w:val="00E440A5"/>
  </w:style>
  <w:style w:type="character" w:customStyle="1" w:styleId="28">
    <w:name w:val="Основной текст (2) + 8"/>
    <w:aliases w:val="5 pt1,Полужирный"/>
    <w:basedOn w:val="23"/>
    <w:uiPriority w:val="99"/>
    <w:rsid w:val="009A3462"/>
    <w:rPr>
      <w:rFonts w:ascii="Times New Roman" w:hAnsi="Times New Roman" w:cs="Times New Roman"/>
      <w:b/>
      <w:bCs/>
      <w:color w:val="000000"/>
      <w:spacing w:val="0"/>
      <w:w w:val="100"/>
      <w:position w:val="0"/>
      <w:sz w:val="17"/>
      <w:szCs w:val="17"/>
      <w:u w:val="none"/>
      <w:shd w:val="clear" w:color="auto" w:fill="FFFFFF"/>
      <w:lang w:val="ru-RU" w:eastAsia="ru-RU"/>
    </w:rPr>
  </w:style>
  <w:style w:type="character" w:customStyle="1" w:styleId="ac">
    <w:name w:val="Колонтитул_"/>
    <w:basedOn w:val="a1"/>
    <w:link w:val="13"/>
    <w:locked/>
    <w:rsid w:val="0083795F"/>
    <w:rPr>
      <w:rFonts w:ascii="Times New Roman" w:hAnsi="Times New Roman" w:cs="Times New Roman"/>
      <w:b/>
      <w:bCs/>
      <w:sz w:val="20"/>
      <w:szCs w:val="20"/>
      <w:shd w:val="clear" w:color="auto" w:fill="FFFFFF"/>
    </w:rPr>
  </w:style>
  <w:style w:type="paragraph" w:customStyle="1" w:styleId="13">
    <w:name w:val="Колонтитул1"/>
    <w:basedOn w:val="a0"/>
    <w:link w:val="ac"/>
    <w:rsid w:val="0083795F"/>
    <w:pPr>
      <w:widowControl w:val="0"/>
      <w:shd w:val="clear" w:color="auto" w:fill="FFFFFF"/>
      <w:spacing w:after="0" w:line="240" w:lineRule="atLeast"/>
    </w:pPr>
    <w:rPr>
      <w:rFonts w:ascii="Times New Roman" w:hAnsi="Times New Roman" w:cs="Times New Roman"/>
      <w:b/>
      <w:bCs/>
      <w:sz w:val="20"/>
      <w:szCs w:val="20"/>
    </w:rPr>
  </w:style>
  <w:style w:type="character" w:customStyle="1" w:styleId="14">
    <w:name w:val="Заголовок №1_"/>
    <w:basedOn w:val="a1"/>
    <w:link w:val="15"/>
    <w:locked/>
    <w:rsid w:val="00D61099"/>
    <w:rPr>
      <w:rFonts w:ascii="Times New Roman" w:hAnsi="Times New Roman" w:cs="Times New Roman"/>
      <w:b/>
      <w:bCs/>
      <w:sz w:val="30"/>
      <w:szCs w:val="30"/>
      <w:shd w:val="clear" w:color="auto" w:fill="FFFFFF"/>
    </w:rPr>
  </w:style>
  <w:style w:type="paragraph" w:customStyle="1" w:styleId="15">
    <w:name w:val="Заголовок №1"/>
    <w:basedOn w:val="a0"/>
    <w:link w:val="14"/>
    <w:rsid w:val="00D61099"/>
    <w:pPr>
      <w:widowControl w:val="0"/>
      <w:shd w:val="clear" w:color="auto" w:fill="FFFFFF"/>
      <w:spacing w:after="120" w:line="240" w:lineRule="atLeast"/>
      <w:jc w:val="both"/>
      <w:outlineLvl w:val="0"/>
    </w:pPr>
    <w:rPr>
      <w:rFonts w:ascii="Times New Roman" w:hAnsi="Times New Roman" w:cs="Times New Roman"/>
      <w:b/>
      <w:bCs/>
      <w:sz w:val="30"/>
      <w:szCs w:val="30"/>
    </w:rPr>
  </w:style>
  <w:style w:type="character" w:customStyle="1" w:styleId="24">
    <w:name w:val="Подпись к таблице (2)_"/>
    <w:basedOn w:val="a1"/>
    <w:link w:val="211"/>
    <w:locked/>
    <w:rsid w:val="00D61099"/>
    <w:rPr>
      <w:rFonts w:ascii="Times New Roman" w:hAnsi="Times New Roman" w:cs="Times New Roman"/>
      <w:shd w:val="clear" w:color="auto" w:fill="FFFFFF"/>
    </w:rPr>
  </w:style>
  <w:style w:type="paragraph" w:customStyle="1" w:styleId="211">
    <w:name w:val="Подпись к таблице (2)1"/>
    <w:basedOn w:val="a0"/>
    <w:link w:val="24"/>
    <w:rsid w:val="00D61099"/>
    <w:pPr>
      <w:widowControl w:val="0"/>
      <w:shd w:val="clear" w:color="auto" w:fill="FFFFFF"/>
      <w:spacing w:after="0" w:line="240" w:lineRule="atLeast"/>
      <w:jc w:val="right"/>
    </w:pPr>
    <w:rPr>
      <w:rFonts w:ascii="Times New Roman" w:hAnsi="Times New Roman" w:cs="Times New Roman"/>
    </w:rPr>
  </w:style>
  <w:style w:type="character" w:customStyle="1" w:styleId="25">
    <w:name w:val="Основной текст (2) + Полужирный"/>
    <w:basedOn w:val="23"/>
    <w:rsid w:val="00D61099"/>
    <w:rPr>
      <w:rFonts w:ascii="Times New Roman" w:hAnsi="Times New Roman" w:cs="Times New Roman"/>
      <w:b/>
      <w:bCs/>
      <w:color w:val="000000"/>
      <w:spacing w:val="0"/>
      <w:w w:val="100"/>
      <w:position w:val="0"/>
      <w:sz w:val="24"/>
      <w:szCs w:val="24"/>
      <w:u w:val="none"/>
      <w:shd w:val="clear" w:color="auto" w:fill="FFFFFF"/>
      <w:lang w:val="ru-RU" w:eastAsia="ru-RU"/>
    </w:rPr>
  </w:style>
  <w:style w:type="paragraph" w:styleId="ad">
    <w:name w:val="TOC Heading"/>
    <w:basedOn w:val="1"/>
    <w:next w:val="a0"/>
    <w:uiPriority w:val="39"/>
    <w:unhideWhenUsed/>
    <w:qFormat/>
    <w:rsid w:val="00AB403E"/>
    <w:pPr>
      <w:outlineLvl w:val="9"/>
    </w:pPr>
    <w:rPr>
      <w:lang w:eastAsia="ru-RU"/>
    </w:rPr>
  </w:style>
  <w:style w:type="character" w:customStyle="1" w:styleId="a6">
    <w:name w:val="Абзац списка Знак"/>
    <w:aliases w:val="Заголовок7 Знак"/>
    <w:link w:val="a5"/>
    <w:uiPriority w:val="1"/>
    <w:locked/>
    <w:rsid w:val="00AB403E"/>
  </w:style>
  <w:style w:type="paragraph" w:styleId="ae">
    <w:name w:val="Normal (Web)"/>
    <w:basedOn w:val="a0"/>
    <w:uiPriority w:val="99"/>
    <w:unhideWhenUsed/>
    <w:rsid w:val="00AB403E"/>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qFormat/>
    <w:rsid w:val="00AB403E"/>
    <w:pPr>
      <w:widowControl w:val="0"/>
      <w:spacing w:after="0" w:line="240" w:lineRule="auto"/>
    </w:pPr>
    <w:rPr>
      <w:lang w:val="en-US"/>
    </w:rPr>
    <w:tblPr>
      <w:tblCellMar>
        <w:top w:w="0" w:type="dxa"/>
        <w:left w:w="0" w:type="dxa"/>
        <w:bottom w:w="0" w:type="dxa"/>
        <w:right w:w="0" w:type="dxa"/>
      </w:tblCellMar>
    </w:tblPr>
  </w:style>
  <w:style w:type="table" w:customStyle="1" w:styleId="TableNormal1">
    <w:name w:val="Table Normal1"/>
    <w:uiPriority w:val="2"/>
    <w:semiHidden/>
    <w:qFormat/>
    <w:rsid w:val="00AB403E"/>
    <w:pPr>
      <w:widowControl w:val="0"/>
      <w:spacing w:after="0" w:line="240" w:lineRule="auto"/>
    </w:pPr>
    <w:rPr>
      <w:lang w:val="en-US"/>
    </w:rPr>
    <w:tblPr>
      <w:tblCellMar>
        <w:top w:w="0" w:type="dxa"/>
        <w:left w:w="0" w:type="dxa"/>
        <w:bottom w:w="0" w:type="dxa"/>
        <w:right w:w="0" w:type="dxa"/>
      </w:tblCellMar>
    </w:tblPr>
  </w:style>
  <w:style w:type="numbering" w:customStyle="1" w:styleId="16">
    <w:name w:val="Нет списка1"/>
    <w:next w:val="a3"/>
    <w:uiPriority w:val="99"/>
    <w:semiHidden/>
    <w:unhideWhenUsed/>
    <w:rsid w:val="00AB403E"/>
  </w:style>
  <w:style w:type="table" w:customStyle="1" w:styleId="32">
    <w:name w:val="Сетка таблицы3"/>
    <w:basedOn w:val="a2"/>
    <w:next w:val="a4"/>
    <w:uiPriority w:val="39"/>
    <w:rsid w:val="00AB403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6">
    <w:name w:val="Основной текст (2)"/>
    <w:basedOn w:val="23"/>
    <w:uiPriority w:val="99"/>
    <w:rsid w:val="00AB403E"/>
    <w:rPr>
      <w:rFonts w:ascii="Times New Roman" w:hAnsi="Times New Roman" w:cs="Times New Roman"/>
      <w:color w:val="000000"/>
      <w:spacing w:val="0"/>
      <w:w w:val="100"/>
      <w:position w:val="0"/>
      <w:sz w:val="24"/>
      <w:szCs w:val="24"/>
      <w:shd w:val="clear" w:color="auto" w:fill="FFFFFF"/>
      <w:lang w:val="ru-RU" w:eastAsia="ru-RU"/>
    </w:rPr>
  </w:style>
  <w:style w:type="paragraph" w:styleId="af">
    <w:name w:val="Body Text"/>
    <w:basedOn w:val="a0"/>
    <w:link w:val="af0"/>
    <w:uiPriority w:val="1"/>
    <w:unhideWhenUsed/>
    <w:qFormat/>
    <w:rsid w:val="00AB403E"/>
    <w:pPr>
      <w:widowControl w:val="0"/>
      <w:spacing w:after="0" w:line="240" w:lineRule="auto"/>
      <w:ind w:left="119" w:firstLine="710"/>
    </w:pPr>
    <w:rPr>
      <w:rFonts w:ascii="Times New Roman" w:eastAsia="Times New Roman" w:hAnsi="Times New Roman"/>
      <w:sz w:val="24"/>
      <w:szCs w:val="24"/>
      <w:lang w:val="en-US"/>
    </w:rPr>
  </w:style>
  <w:style w:type="character" w:customStyle="1" w:styleId="af0">
    <w:name w:val="Основной текст Знак"/>
    <w:basedOn w:val="a1"/>
    <w:link w:val="af"/>
    <w:uiPriority w:val="1"/>
    <w:rsid w:val="00AB403E"/>
    <w:rPr>
      <w:rFonts w:ascii="Times New Roman" w:eastAsia="Times New Roman" w:hAnsi="Times New Roman"/>
      <w:sz w:val="24"/>
      <w:szCs w:val="24"/>
      <w:lang w:val="en-US"/>
    </w:rPr>
  </w:style>
  <w:style w:type="paragraph" w:customStyle="1" w:styleId="TableParagraph">
    <w:name w:val="Table Paragraph"/>
    <w:basedOn w:val="a0"/>
    <w:uiPriority w:val="1"/>
    <w:qFormat/>
    <w:rsid w:val="00AB403E"/>
    <w:pPr>
      <w:widowControl w:val="0"/>
      <w:spacing w:after="0" w:line="240" w:lineRule="auto"/>
    </w:pPr>
    <w:rPr>
      <w:lang w:val="en-US"/>
    </w:rPr>
  </w:style>
  <w:style w:type="table" w:customStyle="1" w:styleId="TableNormal2">
    <w:name w:val="Table Normal2"/>
    <w:uiPriority w:val="2"/>
    <w:semiHidden/>
    <w:qFormat/>
    <w:rsid w:val="00AB403E"/>
    <w:pPr>
      <w:widowControl w:val="0"/>
      <w:spacing w:after="0" w:line="240" w:lineRule="auto"/>
    </w:pPr>
    <w:rPr>
      <w:lang w:val="en-US"/>
    </w:rPr>
    <w:tblPr>
      <w:tblCellMar>
        <w:top w:w="0" w:type="dxa"/>
        <w:left w:w="0" w:type="dxa"/>
        <w:bottom w:w="0" w:type="dxa"/>
        <w:right w:w="0" w:type="dxa"/>
      </w:tblCellMar>
    </w:tblPr>
  </w:style>
  <w:style w:type="character" w:customStyle="1" w:styleId="af1">
    <w:name w:val="Колонтитул"/>
    <w:basedOn w:val="ac"/>
    <w:rsid w:val="00AB403E"/>
    <w:rPr>
      <w:rFonts w:ascii="Times New Roman" w:hAnsi="Times New Roman" w:cs="Times New Roman"/>
      <w:b/>
      <w:bCs/>
      <w:color w:val="000000"/>
      <w:spacing w:val="0"/>
      <w:w w:val="100"/>
      <w:position w:val="0"/>
      <w:sz w:val="20"/>
      <w:szCs w:val="20"/>
      <w:u w:val="none"/>
      <w:shd w:val="clear" w:color="auto" w:fill="FFFFFF"/>
      <w:lang w:val="ru-RU" w:eastAsia="ru-RU"/>
    </w:rPr>
  </w:style>
  <w:style w:type="character" w:customStyle="1" w:styleId="26pt">
    <w:name w:val="Основной текст (2) + 6 pt"/>
    <w:aliases w:val="Полужирный1"/>
    <w:basedOn w:val="23"/>
    <w:rsid w:val="00AB403E"/>
    <w:rPr>
      <w:rFonts w:ascii="Times New Roman" w:hAnsi="Times New Roman" w:cs="Times New Roman"/>
      <w:b/>
      <w:bCs/>
      <w:color w:val="000000"/>
      <w:spacing w:val="0"/>
      <w:w w:val="100"/>
      <w:position w:val="0"/>
      <w:sz w:val="12"/>
      <w:szCs w:val="12"/>
      <w:u w:val="none"/>
      <w:shd w:val="clear" w:color="auto" w:fill="FFFFFF"/>
      <w:lang w:val="ru-RU" w:eastAsia="ru-RU"/>
    </w:rPr>
  </w:style>
  <w:style w:type="character" w:styleId="af2">
    <w:name w:val="FollowedHyperlink"/>
    <w:basedOn w:val="a1"/>
    <w:uiPriority w:val="99"/>
    <w:semiHidden/>
    <w:unhideWhenUsed/>
    <w:rsid w:val="00AB403E"/>
    <w:rPr>
      <w:color w:val="954F72" w:themeColor="followedHyperlink"/>
      <w:u w:val="single"/>
    </w:rPr>
  </w:style>
  <w:style w:type="character" w:customStyle="1" w:styleId="27">
    <w:name w:val="Подпись к таблице (2)"/>
    <w:basedOn w:val="24"/>
    <w:rsid w:val="00AB403E"/>
    <w:rPr>
      <w:rFonts w:ascii="Times New Roman" w:hAnsi="Times New Roman" w:cs="Times New Roman"/>
      <w:color w:val="000000"/>
      <w:spacing w:val="0"/>
      <w:w w:val="100"/>
      <w:position w:val="0"/>
      <w:sz w:val="24"/>
      <w:szCs w:val="24"/>
      <w:u w:val="single"/>
      <w:shd w:val="clear" w:color="auto" w:fill="FFFFFF"/>
      <w:lang w:val="ru-RU" w:eastAsia="ru-RU"/>
    </w:rPr>
  </w:style>
  <w:style w:type="character" w:customStyle="1" w:styleId="29">
    <w:name w:val="Заголовок №2_"/>
    <w:basedOn w:val="a1"/>
    <w:link w:val="2a"/>
    <w:locked/>
    <w:rsid w:val="00AB403E"/>
    <w:rPr>
      <w:rFonts w:ascii="Times New Roman" w:hAnsi="Times New Roman" w:cs="Times New Roman"/>
      <w:b/>
      <w:bCs/>
      <w:shd w:val="clear" w:color="auto" w:fill="FFFFFF"/>
    </w:rPr>
  </w:style>
  <w:style w:type="character" w:customStyle="1" w:styleId="41">
    <w:name w:val="Основной текст (4)_"/>
    <w:basedOn w:val="a1"/>
    <w:link w:val="410"/>
    <w:locked/>
    <w:rsid w:val="00AB403E"/>
    <w:rPr>
      <w:rFonts w:ascii="Times New Roman" w:hAnsi="Times New Roman" w:cs="Times New Roman"/>
      <w:b/>
      <w:bCs/>
      <w:shd w:val="clear" w:color="auto" w:fill="FFFFFF"/>
    </w:rPr>
  </w:style>
  <w:style w:type="paragraph" w:customStyle="1" w:styleId="2a">
    <w:name w:val="Заголовок №2"/>
    <w:basedOn w:val="a0"/>
    <w:link w:val="29"/>
    <w:rsid w:val="00AB403E"/>
    <w:pPr>
      <w:widowControl w:val="0"/>
      <w:shd w:val="clear" w:color="auto" w:fill="FFFFFF"/>
      <w:spacing w:after="0" w:line="317" w:lineRule="exact"/>
      <w:jc w:val="center"/>
      <w:outlineLvl w:val="1"/>
    </w:pPr>
    <w:rPr>
      <w:rFonts w:ascii="Times New Roman" w:hAnsi="Times New Roman" w:cs="Times New Roman"/>
      <w:b/>
      <w:bCs/>
    </w:rPr>
  </w:style>
  <w:style w:type="paragraph" w:customStyle="1" w:styleId="410">
    <w:name w:val="Основной текст (4)1"/>
    <w:basedOn w:val="a0"/>
    <w:link w:val="41"/>
    <w:rsid w:val="00AB403E"/>
    <w:pPr>
      <w:widowControl w:val="0"/>
      <w:shd w:val="clear" w:color="auto" w:fill="FFFFFF"/>
      <w:spacing w:after="0" w:line="317" w:lineRule="exact"/>
      <w:jc w:val="both"/>
    </w:pPr>
    <w:rPr>
      <w:rFonts w:ascii="Times New Roman" w:hAnsi="Times New Roman" w:cs="Times New Roman"/>
      <w:b/>
      <w:bCs/>
    </w:rPr>
  </w:style>
  <w:style w:type="paragraph" w:customStyle="1" w:styleId="xl65">
    <w:name w:val="xl65"/>
    <w:basedOn w:val="a0"/>
    <w:rsid w:val="00AB403E"/>
    <w:pP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66">
    <w:name w:val="xl66"/>
    <w:basedOn w:val="a0"/>
    <w:rsid w:val="00AB403E"/>
    <w:pP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67">
    <w:name w:val="xl67"/>
    <w:basedOn w:val="a0"/>
    <w:rsid w:val="00AB403E"/>
    <w:pP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68">
    <w:name w:val="xl68"/>
    <w:basedOn w:val="a0"/>
    <w:rsid w:val="00AB403E"/>
    <w:pPr>
      <w:spacing w:before="100" w:beforeAutospacing="1" w:after="100" w:afterAutospacing="1" w:line="240" w:lineRule="auto"/>
      <w:textAlignment w:val="center"/>
    </w:pPr>
    <w:rPr>
      <w:rFonts w:ascii="Times New Roman" w:eastAsia="Times New Roman" w:hAnsi="Times New Roman" w:cs="Times New Roman"/>
      <w:b/>
      <w:bCs/>
      <w:lang w:eastAsia="ru-RU"/>
    </w:rPr>
  </w:style>
  <w:style w:type="paragraph" w:customStyle="1" w:styleId="xl69">
    <w:name w:val="xl69"/>
    <w:basedOn w:val="a0"/>
    <w:rsid w:val="00AB403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0">
    <w:name w:val="xl70"/>
    <w:basedOn w:val="a0"/>
    <w:rsid w:val="00AB403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1">
    <w:name w:val="xl71"/>
    <w:basedOn w:val="a0"/>
    <w:rsid w:val="00AB403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2">
    <w:name w:val="xl72"/>
    <w:basedOn w:val="a0"/>
    <w:rsid w:val="00AB403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3">
    <w:name w:val="xl73"/>
    <w:basedOn w:val="a0"/>
    <w:rsid w:val="00AB403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4">
    <w:name w:val="xl74"/>
    <w:basedOn w:val="a0"/>
    <w:rsid w:val="00AB403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5">
    <w:name w:val="xl75"/>
    <w:basedOn w:val="a0"/>
    <w:rsid w:val="00AB403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6">
    <w:name w:val="xl76"/>
    <w:basedOn w:val="a0"/>
    <w:rsid w:val="00AB403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7">
    <w:name w:val="xl77"/>
    <w:basedOn w:val="a0"/>
    <w:rsid w:val="00AB403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8">
    <w:name w:val="xl78"/>
    <w:basedOn w:val="a0"/>
    <w:rsid w:val="00AB403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79">
    <w:name w:val="xl79"/>
    <w:basedOn w:val="a0"/>
    <w:rsid w:val="00AB403E"/>
    <w:pP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styleId="af3">
    <w:name w:val="Balloon Text"/>
    <w:basedOn w:val="a0"/>
    <w:link w:val="af4"/>
    <w:uiPriority w:val="99"/>
    <w:semiHidden/>
    <w:unhideWhenUsed/>
    <w:rsid w:val="00AB403E"/>
    <w:pPr>
      <w:spacing w:after="0" w:line="240" w:lineRule="auto"/>
    </w:pPr>
    <w:rPr>
      <w:rFonts w:ascii="Segoe UI" w:hAnsi="Segoe UI" w:cs="Segoe UI"/>
      <w:sz w:val="18"/>
      <w:szCs w:val="18"/>
    </w:rPr>
  </w:style>
  <w:style w:type="character" w:customStyle="1" w:styleId="af4">
    <w:name w:val="Текст выноски Знак"/>
    <w:basedOn w:val="a1"/>
    <w:link w:val="af3"/>
    <w:uiPriority w:val="99"/>
    <w:semiHidden/>
    <w:rsid w:val="00AB403E"/>
    <w:rPr>
      <w:rFonts w:ascii="Segoe UI" w:hAnsi="Segoe UI" w:cs="Segoe UI"/>
      <w:sz w:val="18"/>
      <w:szCs w:val="18"/>
    </w:rPr>
  </w:style>
  <w:style w:type="character" w:customStyle="1" w:styleId="af5">
    <w:name w:val="Подпись к таблице_"/>
    <w:basedOn w:val="a1"/>
    <w:link w:val="17"/>
    <w:locked/>
    <w:rsid w:val="00AB403E"/>
    <w:rPr>
      <w:rFonts w:ascii="Times New Roman" w:hAnsi="Times New Roman" w:cs="Times New Roman"/>
      <w:b/>
      <w:bCs/>
      <w:shd w:val="clear" w:color="auto" w:fill="FFFFFF"/>
    </w:rPr>
  </w:style>
  <w:style w:type="paragraph" w:customStyle="1" w:styleId="17">
    <w:name w:val="Подпись к таблице1"/>
    <w:basedOn w:val="a0"/>
    <w:link w:val="af5"/>
    <w:rsid w:val="00AB403E"/>
    <w:pPr>
      <w:widowControl w:val="0"/>
      <w:shd w:val="clear" w:color="auto" w:fill="FFFFFF"/>
      <w:spacing w:after="0" w:line="240" w:lineRule="atLeast"/>
    </w:pPr>
    <w:rPr>
      <w:rFonts w:ascii="Times New Roman" w:hAnsi="Times New Roman" w:cs="Times New Roman"/>
      <w:b/>
      <w:bCs/>
    </w:rPr>
  </w:style>
  <w:style w:type="character" w:customStyle="1" w:styleId="af6">
    <w:name w:val="Подпись к картинке_"/>
    <w:basedOn w:val="a1"/>
    <w:link w:val="af7"/>
    <w:locked/>
    <w:rsid w:val="00AB403E"/>
    <w:rPr>
      <w:rFonts w:ascii="Times New Roman" w:hAnsi="Times New Roman" w:cs="Times New Roman"/>
      <w:shd w:val="clear" w:color="auto" w:fill="FFFFFF"/>
    </w:rPr>
  </w:style>
  <w:style w:type="paragraph" w:customStyle="1" w:styleId="af7">
    <w:name w:val="Подпись к картинке"/>
    <w:basedOn w:val="a0"/>
    <w:link w:val="af6"/>
    <w:rsid w:val="00AB403E"/>
    <w:pPr>
      <w:widowControl w:val="0"/>
      <w:shd w:val="clear" w:color="auto" w:fill="FFFFFF"/>
      <w:spacing w:after="0" w:line="240" w:lineRule="atLeast"/>
    </w:pPr>
    <w:rPr>
      <w:rFonts w:ascii="Times New Roman" w:hAnsi="Times New Roman" w:cs="Times New Roman"/>
    </w:rPr>
  </w:style>
  <w:style w:type="character" w:customStyle="1" w:styleId="220">
    <w:name w:val="Заголовок №2 (2)_"/>
    <w:basedOn w:val="a1"/>
    <w:link w:val="221"/>
    <w:locked/>
    <w:rsid w:val="00AB403E"/>
    <w:rPr>
      <w:rFonts w:ascii="Times New Roman" w:hAnsi="Times New Roman" w:cs="Times New Roman"/>
      <w:shd w:val="clear" w:color="auto" w:fill="FFFFFF"/>
    </w:rPr>
  </w:style>
  <w:style w:type="paragraph" w:customStyle="1" w:styleId="221">
    <w:name w:val="Заголовок №2 (2)"/>
    <w:basedOn w:val="a0"/>
    <w:link w:val="220"/>
    <w:rsid w:val="00AB403E"/>
    <w:pPr>
      <w:widowControl w:val="0"/>
      <w:shd w:val="clear" w:color="auto" w:fill="FFFFFF"/>
      <w:spacing w:before="300" w:after="0" w:line="317" w:lineRule="exact"/>
      <w:jc w:val="both"/>
      <w:outlineLvl w:val="1"/>
    </w:pPr>
    <w:rPr>
      <w:rFonts w:ascii="Times New Roman" w:hAnsi="Times New Roman" w:cs="Times New Roman"/>
    </w:rPr>
  </w:style>
  <w:style w:type="table" w:customStyle="1" w:styleId="TableNormal3">
    <w:name w:val="Table Normal3"/>
    <w:uiPriority w:val="2"/>
    <w:semiHidden/>
    <w:qFormat/>
    <w:rsid w:val="00AB403E"/>
    <w:pPr>
      <w:widowControl w:val="0"/>
      <w:spacing w:after="0" w:line="240" w:lineRule="auto"/>
    </w:pPr>
    <w:rPr>
      <w:lang w:val="en-US"/>
    </w:rPr>
    <w:tblPr>
      <w:tblCellMar>
        <w:top w:w="0" w:type="dxa"/>
        <w:left w:w="0" w:type="dxa"/>
        <w:bottom w:w="0" w:type="dxa"/>
        <w:right w:w="0" w:type="dxa"/>
      </w:tblCellMar>
    </w:tblPr>
  </w:style>
  <w:style w:type="paragraph" w:customStyle="1" w:styleId="a">
    <w:name w:val="Обычный порядковый"/>
    <w:basedOn w:val="a0"/>
    <w:link w:val="af8"/>
    <w:qFormat/>
    <w:rsid w:val="00AB403E"/>
    <w:pPr>
      <w:widowControl w:val="0"/>
      <w:numPr>
        <w:numId w:val="1"/>
      </w:numPr>
      <w:shd w:val="clear" w:color="auto" w:fill="FFFFFF"/>
      <w:tabs>
        <w:tab w:val="left" w:pos="984"/>
      </w:tabs>
      <w:autoSpaceDE w:val="0"/>
      <w:autoSpaceDN w:val="0"/>
      <w:adjustRightInd w:val="0"/>
      <w:spacing w:before="120" w:after="0" w:line="274" w:lineRule="exact"/>
      <w:jc w:val="both"/>
    </w:pPr>
    <w:rPr>
      <w:rFonts w:ascii="Times New Roman" w:hAnsi="Times New Roman" w:cs="Times New Roman"/>
      <w:color w:val="000000"/>
      <w:spacing w:val="5"/>
      <w:sz w:val="24"/>
      <w:szCs w:val="24"/>
    </w:rPr>
  </w:style>
  <w:style w:type="character" w:customStyle="1" w:styleId="af8">
    <w:name w:val="Обычный порядковый Знак"/>
    <w:basedOn w:val="a1"/>
    <w:link w:val="a"/>
    <w:rsid w:val="00AB403E"/>
    <w:rPr>
      <w:rFonts w:ascii="Times New Roman" w:hAnsi="Times New Roman" w:cs="Times New Roman"/>
      <w:color w:val="000000"/>
      <w:spacing w:val="5"/>
      <w:sz w:val="24"/>
      <w:szCs w:val="24"/>
      <w:shd w:val="clear" w:color="auto" w:fill="FFFFFF"/>
    </w:rPr>
  </w:style>
  <w:style w:type="numbering" w:customStyle="1" w:styleId="2b">
    <w:name w:val="Нет списка2"/>
    <w:next w:val="a3"/>
    <w:uiPriority w:val="99"/>
    <w:semiHidden/>
    <w:unhideWhenUsed/>
    <w:rsid w:val="00AB403E"/>
  </w:style>
  <w:style w:type="table" w:customStyle="1" w:styleId="42">
    <w:name w:val="Сетка таблицы4"/>
    <w:basedOn w:val="a2"/>
    <w:next w:val="a4"/>
    <w:uiPriority w:val="39"/>
    <w:rsid w:val="00AB403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4">
    <w:name w:val="Table Normal4"/>
    <w:uiPriority w:val="2"/>
    <w:semiHidden/>
    <w:qFormat/>
    <w:rsid w:val="00AB403E"/>
    <w:pPr>
      <w:widowControl w:val="0"/>
      <w:spacing w:after="0" w:line="240" w:lineRule="auto"/>
    </w:pPr>
    <w:rPr>
      <w:lang w:val="en-US"/>
    </w:rPr>
    <w:tblPr>
      <w:tblCellMar>
        <w:top w:w="0" w:type="dxa"/>
        <w:left w:w="0" w:type="dxa"/>
        <w:bottom w:w="0" w:type="dxa"/>
        <w:right w:w="0" w:type="dxa"/>
      </w:tblCellMar>
    </w:tblPr>
  </w:style>
  <w:style w:type="table" w:customStyle="1" w:styleId="TableNormal11">
    <w:name w:val="Table Normal11"/>
    <w:uiPriority w:val="2"/>
    <w:semiHidden/>
    <w:qFormat/>
    <w:rsid w:val="00AB403E"/>
    <w:pPr>
      <w:widowControl w:val="0"/>
      <w:spacing w:after="0" w:line="240" w:lineRule="auto"/>
    </w:pPr>
    <w:rPr>
      <w:lang w:val="en-US"/>
    </w:rPr>
    <w:tblPr>
      <w:tblCellMar>
        <w:top w:w="0" w:type="dxa"/>
        <w:left w:w="0" w:type="dxa"/>
        <w:bottom w:w="0" w:type="dxa"/>
        <w:right w:w="0" w:type="dxa"/>
      </w:tblCellMar>
    </w:tblPr>
  </w:style>
  <w:style w:type="character" w:styleId="af9">
    <w:name w:val="annotation reference"/>
    <w:basedOn w:val="a1"/>
    <w:uiPriority w:val="99"/>
    <w:semiHidden/>
    <w:unhideWhenUsed/>
    <w:rsid w:val="00AB403E"/>
    <w:rPr>
      <w:sz w:val="16"/>
      <w:szCs w:val="16"/>
    </w:rPr>
  </w:style>
  <w:style w:type="paragraph" w:styleId="afa">
    <w:name w:val="annotation text"/>
    <w:basedOn w:val="a0"/>
    <w:link w:val="afb"/>
    <w:uiPriority w:val="99"/>
    <w:semiHidden/>
    <w:unhideWhenUsed/>
    <w:rsid w:val="00AB403E"/>
    <w:pPr>
      <w:spacing w:line="240" w:lineRule="auto"/>
    </w:pPr>
    <w:rPr>
      <w:sz w:val="20"/>
      <w:szCs w:val="20"/>
    </w:rPr>
  </w:style>
  <w:style w:type="character" w:customStyle="1" w:styleId="afb">
    <w:name w:val="Текст примечания Знак"/>
    <w:basedOn w:val="a1"/>
    <w:link w:val="afa"/>
    <w:uiPriority w:val="99"/>
    <w:semiHidden/>
    <w:rsid w:val="00AB403E"/>
    <w:rPr>
      <w:sz w:val="20"/>
      <w:szCs w:val="20"/>
    </w:rPr>
  </w:style>
  <w:style w:type="paragraph" w:styleId="afc">
    <w:name w:val="annotation subject"/>
    <w:basedOn w:val="afa"/>
    <w:next w:val="afa"/>
    <w:link w:val="afd"/>
    <w:uiPriority w:val="99"/>
    <w:semiHidden/>
    <w:unhideWhenUsed/>
    <w:rsid w:val="00AB403E"/>
    <w:rPr>
      <w:b/>
      <w:bCs/>
    </w:rPr>
  </w:style>
  <w:style w:type="character" w:customStyle="1" w:styleId="afd">
    <w:name w:val="Тема примечания Знак"/>
    <w:basedOn w:val="afb"/>
    <w:link w:val="afc"/>
    <w:uiPriority w:val="99"/>
    <w:semiHidden/>
    <w:rsid w:val="00AB403E"/>
    <w:rPr>
      <w:b/>
      <w:bCs/>
      <w:sz w:val="20"/>
      <w:szCs w:val="20"/>
    </w:rPr>
  </w:style>
  <w:style w:type="paragraph" w:customStyle="1" w:styleId="18">
    <w:name w:val="Абзац списка1"/>
    <w:basedOn w:val="a0"/>
    <w:rsid w:val="0010470E"/>
    <w:pPr>
      <w:spacing w:after="200" w:line="276" w:lineRule="auto"/>
      <w:ind w:left="720"/>
    </w:pPr>
    <w:rPr>
      <w:rFonts w:ascii="Times New Roman" w:eastAsia="Times New Roman" w:hAnsi="Times New Roman" w:cs="Times New Roman"/>
      <w:kern w:val="2"/>
      <w:sz w:val="24"/>
      <w:szCs w:val="24"/>
    </w:rPr>
  </w:style>
  <w:style w:type="paragraph" w:styleId="2c">
    <w:name w:val="Body Text Indent 2"/>
    <w:basedOn w:val="a0"/>
    <w:link w:val="2d"/>
    <w:uiPriority w:val="99"/>
    <w:semiHidden/>
    <w:unhideWhenUsed/>
    <w:rsid w:val="008D7694"/>
    <w:pPr>
      <w:spacing w:after="120" w:line="480" w:lineRule="auto"/>
      <w:ind w:left="283"/>
    </w:pPr>
  </w:style>
  <w:style w:type="character" w:customStyle="1" w:styleId="2d">
    <w:name w:val="Основной текст с отступом 2 Знак"/>
    <w:basedOn w:val="a1"/>
    <w:link w:val="2c"/>
    <w:uiPriority w:val="99"/>
    <w:semiHidden/>
    <w:rsid w:val="008D7694"/>
  </w:style>
  <w:style w:type="paragraph" w:styleId="33">
    <w:name w:val="Body Text Indent 3"/>
    <w:basedOn w:val="a0"/>
    <w:link w:val="34"/>
    <w:uiPriority w:val="99"/>
    <w:semiHidden/>
    <w:unhideWhenUsed/>
    <w:rsid w:val="00C0416C"/>
    <w:pPr>
      <w:spacing w:after="120"/>
      <w:ind w:left="283"/>
    </w:pPr>
    <w:rPr>
      <w:sz w:val="16"/>
      <w:szCs w:val="16"/>
    </w:rPr>
  </w:style>
  <w:style w:type="character" w:customStyle="1" w:styleId="34">
    <w:name w:val="Основной текст с отступом 3 Знак"/>
    <w:basedOn w:val="a1"/>
    <w:link w:val="33"/>
    <w:uiPriority w:val="99"/>
    <w:semiHidden/>
    <w:rsid w:val="00C0416C"/>
    <w:rPr>
      <w:sz w:val="16"/>
      <w:szCs w:val="16"/>
    </w:rPr>
  </w:style>
  <w:style w:type="paragraph" w:styleId="afe">
    <w:name w:val="Block Text"/>
    <w:basedOn w:val="a0"/>
    <w:semiHidden/>
    <w:rsid w:val="005728EF"/>
    <w:pPr>
      <w:shd w:val="clear" w:color="auto" w:fill="FFFFFF"/>
      <w:spacing w:after="0" w:line="276" w:lineRule="auto"/>
      <w:ind w:left="14" w:right="10" w:firstLine="553"/>
      <w:jc w:val="both"/>
    </w:pPr>
    <w:rPr>
      <w:rFonts w:ascii="Times New Roman" w:eastAsia="Times New Roman" w:hAnsi="Times New Roman" w:cs="Times New Roman"/>
      <w:color w:val="000000"/>
      <w:sz w:val="28"/>
      <w:szCs w:val="24"/>
      <w:lang w:eastAsia="ru-RU"/>
    </w:rPr>
  </w:style>
  <w:style w:type="paragraph" w:customStyle="1" w:styleId="ConsPlusTitle">
    <w:name w:val="ConsPlusTitle"/>
    <w:uiPriority w:val="99"/>
    <w:rsid w:val="005728EF"/>
    <w:pPr>
      <w:widowControl w:val="0"/>
      <w:autoSpaceDE w:val="0"/>
      <w:autoSpaceDN w:val="0"/>
      <w:adjustRightInd w:val="0"/>
      <w:spacing w:after="0" w:line="240" w:lineRule="auto"/>
    </w:pPr>
    <w:rPr>
      <w:rFonts w:ascii="Arial" w:eastAsiaTheme="minorEastAsia" w:hAnsi="Arial" w:cs="Arial"/>
      <w:b/>
      <w:bCs/>
      <w:sz w:val="20"/>
      <w:szCs w:val="20"/>
      <w:lang w:eastAsia="ru-RU"/>
    </w:rPr>
  </w:style>
  <w:style w:type="character" w:customStyle="1" w:styleId="fontstyle01">
    <w:name w:val="fontstyle01"/>
    <w:basedOn w:val="a1"/>
    <w:rsid w:val="00D74079"/>
    <w:rPr>
      <w:rFonts w:ascii="Times New Roman" w:hAnsi="Times New Roman" w:cs="Times New Roman" w:hint="default"/>
      <w:b w:val="0"/>
      <w:bCs w:val="0"/>
      <w:i w:val="0"/>
      <w:iCs w:val="0"/>
      <w:color w:val="000000"/>
      <w:sz w:val="24"/>
      <w:szCs w:val="24"/>
    </w:rPr>
  </w:style>
  <w:style w:type="character" w:customStyle="1" w:styleId="40">
    <w:name w:val="Заголовок 4 Знак"/>
    <w:basedOn w:val="a1"/>
    <w:link w:val="4"/>
    <w:uiPriority w:val="9"/>
    <w:semiHidden/>
    <w:rsid w:val="00420010"/>
    <w:rPr>
      <w:rFonts w:asciiTheme="majorHAnsi" w:eastAsiaTheme="majorEastAsia" w:hAnsiTheme="majorHAnsi" w:cstheme="majorBidi"/>
      <w:i/>
      <w:iCs/>
      <w:color w:val="2E74B5" w:themeColor="accent1" w:themeShade="BF"/>
    </w:rPr>
  </w:style>
  <w:style w:type="paragraph" w:customStyle="1" w:styleId="aff">
    <w:name w:val="Обычный текст"/>
    <w:basedOn w:val="a0"/>
    <w:qFormat/>
    <w:rsid w:val="00FE7C13"/>
    <w:pPr>
      <w:spacing w:after="0" w:line="240" w:lineRule="auto"/>
      <w:ind w:firstLine="709"/>
      <w:jc w:val="both"/>
    </w:pPr>
    <w:rPr>
      <w:rFonts w:ascii="Times New Roman" w:eastAsia="Times New Roman" w:hAnsi="Times New Roman" w:cs="Times New Roman"/>
      <w:sz w:val="24"/>
      <w:szCs w:val="24"/>
      <w:lang w:val="en-US" w:eastAsia="ar-SA" w:bidi="en-US"/>
    </w:rPr>
  </w:style>
  <w:style w:type="table" w:customStyle="1" w:styleId="5">
    <w:name w:val="Сетка таблицы5"/>
    <w:basedOn w:val="a2"/>
    <w:uiPriority w:val="39"/>
    <w:rsid w:val="002D79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titleimportant">
    <w:name w:val="doc__title_important"/>
    <w:basedOn w:val="a1"/>
    <w:rsid w:val="00C434E3"/>
  </w:style>
  <w:style w:type="paragraph" w:customStyle="1" w:styleId="aff0">
    <w:name w:val="Абзац"/>
    <w:link w:val="aff1"/>
    <w:qFormat/>
    <w:rsid w:val="00551D5C"/>
    <w:pPr>
      <w:spacing w:after="0" w:line="276" w:lineRule="auto"/>
      <w:ind w:firstLine="567"/>
      <w:jc w:val="both"/>
    </w:pPr>
    <w:rPr>
      <w:rFonts w:ascii="Times New Roman" w:eastAsia="Times New Roman" w:hAnsi="Times New Roman" w:cs="Times New Roman"/>
      <w:sz w:val="28"/>
      <w:szCs w:val="28"/>
      <w:lang w:eastAsia="ru-RU"/>
    </w:rPr>
  </w:style>
  <w:style w:type="character" w:customStyle="1" w:styleId="aff1">
    <w:name w:val="Абзац Знак"/>
    <w:link w:val="aff0"/>
    <w:locked/>
    <w:rsid w:val="00551D5C"/>
    <w:rPr>
      <w:rFonts w:ascii="Times New Roman" w:eastAsia="Times New Roman" w:hAnsi="Times New Roman" w:cs="Times New Roman"/>
      <w:sz w:val="28"/>
      <w:szCs w:val="28"/>
      <w:lang w:eastAsia="ru-RU"/>
    </w:rPr>
  </w:style>
  <w:style w:type="character" w:styleId="aff2">
    <w:name w:val="Emphasis"/>
    <w:qFormat/>
    <w:rsid w:val="00882074"/>
    <w:rPr>
      <w:i/>
      <w:iCs/>
    </w:rPr>
  </w:style>
</w:styles>
</file>

<file path=word/webSettings.xml><?xml version="1.0" encoding="utf-8"?>
<w:webSettings xmlns:r="http://schemas.openxmlformats.org/officeDocument/2006/relationships" xmlns:w="http://schemas.openxmlformats.org/wordprocessingml/2006/main">
  <w:divs>
    <w:div w:id="1132236">
      <w:bodyDiv w:val="1"/>
      <w:marLeft w:val="0"/>
      <w:marRight w:val="0"/>
      <w:marTop w:val="0"/>
      <w:marBottom w:val="0"/>
      <w:divBdr>
        <w:top w:val="none" w:sz="0" w:space="0" w:color="auto"/>
        <w:left w:val="none" w:sz="0" w:space="0" w:color="auto"/>
        <w:bottom w:val="none" w:sz="0" w:space="0" w:color="auto"/>
        <w:right w:val="none" w:sz="0" w:space="0" w:color="auto"/>
      </w:divBdr>
      <w:divsChild>
        <w:div w:id="47382821">
          <w:marLeft w:val="0"/>
          <w:marRight w:val="0"/>
          <w:marTop w:val="0"/>
          <w:marBottom w:val="0"/>
          <w:divBdr>
            <w:top w:val="none" w:sz="0" w:space="0" w:color="auto"/>
            <w:left w:val="none" w:sz="0" w:space="0" w:color="auto"/>
            <w:bottom w:val="none" w:sz="0" w:space="0" w:color="auto"/>
            <w:right w:val="none" w:sz="0" w:space="0" w:color="auto"/>
          </w:divBdr>
        </w:div>
        <w:div w:id="1909415202">
          <w:marLeft w:val="0"/>
          <w:marRight w:val="0"/>
          <w:marTop w:val="0"/>
          <w:marBottom w:val="0"/>
          <w:divBdr>
            <w:top w:val="none" w:sz="0" w:space="0" w:color="auto"/>
            <w:left w:val="none" w:sz="0" w:space="0" w:color="auto"/>
            <w:bottom w:val="none" w:sz="0" w:space="0" w:color="auto"/>
            <w:right w:val="none" w:sz="0" w:space="0" w:color="auto"/>
          </w:divBdr>
        </w:div>
      </w:divsChild>
    </w:div>
    <w:div w:id="6445768">
      <w:bodyDiv w:val="1"/>
      <w:marLeft w:val="0"/>
      <w:marRight w:val="0"/>
      <w:marTop w:val="0"/>
      <w:marBottom w:val="0"/>
      <w:divBdr>
        <w:top w:val="none" w:sz="0" w:space="0" w:color="auto"/>
        <w:left w:val="none" w:sz="0" w:space="0" w:color="auto"/>
        <w:bottom w:val="none" w:sz="0" w:space="0" w:color="auto"/>
        <w:right w:val="none" w:sz="0" w:space="0" w:color="auto"/>
      </w:divBdr>
    </w:div>
    <w:div w:id="57678452">
      <w:bodyDiv w:val="1"/>
      <w:marLeft w:val="0"/>
      <w:marRight w:val="0"/>
      <w:marTop w:val="0"/>
      <w:marBottom w:val="0"/>
      <w:divBdr>
        <w:top w:val="none" w:sz="0" w:space="0" w:color="auto"/>
        <w:left w:val="none" w:sz="0" w:space="0" w:color="auto"/>
        <w:bottom w:val="none" w:sz="0" w:space="0" w:color="auto"/>
        <w:right w:val="none" w:sz="0" w:space="0" w:color="auto"/>
      </w:divBdr>
    </w:div>
    <w:div w:id="289551127">
      <w:bodyDiv w:val="1"/>
      <w:marLeft w:val="0"/>
      <w:marRight w:val="0"/>
      <w:marTop w:val="0"/>
      <w:marBottom w:val="0"/>
      <w:divBdr>
        <w:top w:val="none" w:sz="0" w:space="0" w:color="auto"/>
        <w:left w:val="none" w:sz="0" w:space="0" w:color="auto"/>
        <w:bottom w:val="none" w:sz="0" w:space="0" w:color="auto"/>
        <w:right w:val="none" w:sz="0" w:space="0" w:color="auto"/>
      </w:divBdr>
    </w:div>
    <w:div w:id="504053529">
      <w:bodyDiv w:val="1"/>
      <w:marLeft w:val="0"/>
      <w:marRight w:val="0"/>
      <w:marTop w:val="0"/>
      <w:marBottom w:val="0"/>
      <w:divBdr>
        <w:top w:val="none" w:sz="0" w:space="0" w:color="auto"/>
        <w:left w:val="none" w:sz="0" w:space="0" w:color="auto"/>
        <w:bottom w:val="none" w:sz="0" w:space="0" w:color="auto"/>
        <w:right w:val="none" w:sz="0" w:space="0" w:color="auto"/>
      </w:divBdr>
    </w:div>
    <w:div w:id="581725189">
      <w:bodyDiv w:val="1"/>
      <w:marLeft w:val="0"/>
      <w:marRight w:val="0"/>
      <w:marTop w:val="0"/>
      <w:marBottom w:val="0"/>
      <w:divBdr>
        <w:top w:val="none" w:sz="0" w:space="0" w:color="auto"/>
        <w:left w:val="none" w:sz="0" w:space="0" w:color="auto"/>
        <w:bottom w:val="none" w:sz="0" w:space="0" w:color="auto"/>
        <w:right w:val="none" w:sz="0" w:space="0" w:color="auto"/>
      </w:divBdr>
    </w:div>
    <w:div w:id="837188284">
      <w:bodyDiv w:val="1"/>
      <w:marLeft w:val="0"/>
      <w:marRight w:val="0"/>
      <w:marTop w:val="0"/>
      <w:marBottom w:val="0"/>
      <w:divBdr>
        <w:top w:val="none" w:sz="0" w:space="0" w:color="auto"/>
        <w:left w:val="none" w:sz="0" w:space="0" w:color="auto"/>
        <w:bottom w:val="none" w:sz="0" w:space="0" w:color="auto"/>
        <w:right w:val="none" w:sz="0" w:space="0" w:color="auto"/>
      </w:divBdr>
    </w:div>
    <w:div w:id="844201457">
      <w:bodyDiv w:val="1"/>
      <w:marLeft w:val="0"/>
      <w:marRight w:val="0"/>
      <w:marTop w:val="0"/>
      <w:marBottom w:val="0"/>
      <w:divBdr>
        <w:top w:val="none" w:sz="0" w:space="0" w:color="auto"/>
        <w:left w:val="none" w:sz="0" w:space="0" w:color="auto"/>
        <w:bottom w:val="none" w:sz="0" w:space="0" w:color="auto"/>
        <w:right w:val="none" w:sz="0" w:space="0" w:color="auto"/>
      </w:divBdr>
    </w:div>
    <w:div w:id="909578074">
      <w:bodyDiv w:val="1"/>
      <w:marLeft w:val="0"/>
      <w:marRight w:val="0"/>
      <w:marTop w:val="0"/>
      <w:marBottom w:val="0"/>
      <w:divBdr>
        <w:top w:val="none" w:sz="0" w:space="0" w:color="auto"/>
        <w:left w:val="none" w:sz="0" w:space="0" w:color="auto"/>
        <w:bottom w:val="none" w:sz="0" w:space="0" w:color="auto"/>
        <w:right w:val="none" w:sz="0" w:space="0" w:color="auto"/>
      </w:divBdr>
    </w:div>
    <w:div w:id="936863974">
      <w:bodyDiv w:val="1"/>
      <w:marLeft w:val="0"/>
      <w:marRight w:val="0"/>
      <w:marTop w:val="0"/>
      <w:marBottom w:val="0"/>
      <w:divBdr>
        <w:top w:val="none" w:sz="0" w:space="0" w:color="auto"/>
        <w:left w:val="none" w:sz="0" w:space="0" w:color="auto"/>
        <w:bottom w:val="none" w:sz="0" w:space="0" w:color="auto"/>
        <w:right w:val="none" w:sz="0" w:space="0" w:color="auto"/>
      </w:divBdr>
    </w:div>
    <w:div w:id="1017078685">
      <w:bodyDiv w:val="1"/>
      <w:marLeft w:val="0"/>
      <w:marRight w:val="0"/>
      <w:marTop w:val="0"/>
      <w:marBottom w:val="0"/>
      <w:divBdr>
        <w:top w:val="none" w:sz="0" w:space="0" w:color="auto"/>
        <w:left w:val="none" w:sz="0" w:space="0" w:color="auto"/>
        <w:bottom w:val="none" w:sz="0" w:space="0" w:color="auto"/>
        <w:right w:val="none" w:sz="0" w:space="0" w:color="auto"/>
      </w:divBdr>
    </w:div>
    <w:div w:id="1026324872">
      <w:bodyDiv w:val="1"/>
      <w:marLeft w:val="0"/>
      <w:marRight w:val="0"/>
      <w:marTop w:val="0"/>
      <w:marBottom w:val="0"/>
      <w:divBdr>
        <w:top w:val="none" w:sz="0" w:space="0" w:color="auto"/>
        <w:left w:val="none" w:sz="0" w:space="0" w:color="auto"/>
        <w:bottom w:val="none" w:sz="0" w:space="0" w:color="auto"/>
        <w:right w:val="none" w:sz="0" w:space="0" w:color="auto"/>
      </w:divBdr>
    </w:div>
    <w:div w:id="1178622349">
      <w:bodyDiv w:val="1"/>
      <w:marLeft w:val="0"/>
      <w:marRight w:val="0"/>
      <w:marTop w:val="0"/>
      <w:marBottom w:val="0"/>
      <w:divBdr>
        <w:top w:val="none" w:sz="0" w:space="0" w:color="auto"/>
        <w:left w:val="none" w:sz="0" w:space="0" w:color="auto"/>
        <w:bottom w:val="none" w:sz="0" w:space="0" w:color="auto"/>
        <w:right w:val="none" w:sz="0" w:space="0" w:color="auto"/>
      </w:divBdr>
    </w:div>
    <w:div w:id="1292789184">
      <w:bodyDiv w:val="1"/>
      <w:marLeft w:val="0"/>
      <w:marRight w:val="0"/>
      <w:marTop w:val="0"/>
      <w:marBottom w:val="0"/>
      <w:divBdr>
        <w:top w:val="none" w:sz="0" w:space="0" w:color="auto"/>
        <w:left w:val="none" w:sz="0" w:space="0" w:color="auto"/>
        <w:bottom w:val="none" w:sz="0" w:space="0" w:color="auto"/>
        <w:right w:val="none" w:sz="0" w:space="0" w:color="auto"/>
      </w:divBdr>
    </w:div>
    <w:div w:id="1321881855">
      <w:bodyDiv w:val="1"/>
      <w:marLeft w:val="0"/>
      <w:marRight w:val="0"/>
      <w:marTop w:val="0"/>
      <w:marBottom w:val="0"/>
      <w:divBdr>
        <w:top w:val="none" w:sz="0" w:space="0" w:color="auto"/>
        <w:left w:val="none" w:sz="0" w:space="0" w:color="auto"/>
        <w:bottom w:val="none" w:sz="0" w:space="0" w:color="auto"/>
        <w:right w:val="none" w:sz="0" w:space="0" w:color="auto"/>
      </w:divBdr>
    </w:div>
    <w:div w:id="1323510396">
      <w:bodyDiv w:val="1"/>
      <w:marLeft w:val="0"/>
      <w:marRight w:val="0"/>
      <w:marTop w:val="0"/>
      <w:marBottom w:val="0"/>
      <w:divBdr>
        <w:top w:val="none" w:sz="0" w:space="0" w:color="auto"/>
        <w:left w:val="none" w:sz="0" w:space="0" w:color="auto"/>
        <w:bottom w:val="none" w:sz="0" w:space="0" w:color="auto"/>
        <w:right w:val="none" w:sz="0" w:space="0" w:color="auto"/>
      </w:divBdr>
    </w:div>
    <w:div w:id="1402748634">
      <w:bodyDiv w:val="1"/>
      <w:marLeft w:val="0"/>
      <w:marRight w:val="0"/>
      <w:marTop w:val="0"/>
      <w:marBottom w:val="0"/>
      <w:divBdr>
        <w:top w:val="none" w:sz="0" w:space="0" w:color="auto"/>
        <w:left w:val="none" w:sz="0" w:space="0" w:color="auto"/>
        <w:bottom w:val="none" w:sz="0" w:space="0" w:color="auto"/>
        <w:right w:val="none" w:sz="0" w:space="0" w:color="auto"/>
      </w:divBdr>
    </w:div>
    <w:div w:id="1661469582">
      <w:bodyDiv w:val="1"/>
      <w:marLeft w:val="0"/>
      <w:marRight w:val="0"/>
      <w:marTop w:val="0"/>
      <w:marBottom w:val="0"/>
      <w:divBdr>
        <w:top w:val="none" w:sz="0" w:space="0" w:color="auto"/>
        <w:left w:val="none" w:sz="0" w:space="0" w:color="auto"/>
        <w:bottom w:val="none" w:sz="0" w:space="0" w:color="auto"/>
        <w:right w:val="none" w:sz="0" w:space="0" w:color="auto"/>
      </w:divBdr>
    </w:div>
    <w:div w:id="1999458977">
      <w:bodyDiv w:val="1"/>
      <w:marLeft w:val="0"/>
      <w:marRight w:val="0"/>
      <w:marTop w:val="0"/>
      <w:marBottom w:val="0"/>
      <w:divBdr>
        <w:top w:val="none" w:sz="0" w:space="0" w:color="auto"/>
        <w:left w:val="none" w:sz="0" w:space="0" w:color="auto"/>
        <w:bottom w:val="none" w:sz="0" w:space="0" w:color="auto"/>
        <w:right w:val="none" w:sz="0" w:space="0" w:color="auto"/>
      </w:divBdr>
      <w:divsChild>
        <w:div w:id="276497111">
          <w:marLeft w:val="0"/>
          <w:marRight w:val="0"/>
          <w:marTop w:val="0"/>
          <w:marBottom w:val="0"/>
          <w:divBdr>
            <w:top w:val="none" w:sz="0" w:space="0" w:color="auto"/>
            <w:left w:val="none" w:sz="0" w:space="0" w:color="auto"/>
            <w:bottom w:val="none" w:sz="0" w:space="0" w:color="auto"/>
            <w:right w:val="none" w:sz="0" w:space="0" w:color="auto"/>
          </w:divBdr>
        </w:div>
        <w:div w:id="107705382">
          <w:marLeft w:val="0"/>
          <w:marRight w:val="0"/>
          <w:marTop w:val="0"/>
          <w:marBottom w:val="0"/>
          <w:divBdr>
            <w:top w:val="none" w:sz="0" w:space="0" w:color="auto"/>
            <w:left w:val="none" w:sz="0" w:space="0" w:color="auto"/>
            <w:bottom w:val="none" w:sz="0" w:space="0" w:color="auto"/>
            <w:right w:val="none" w:sz="0" w:space="0" w:color="auto"/>
          </w:divBdr>
        </w:div>
      </w:divsChild>
    </w:div>
    <w:div w:id="2135324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minstroyrf.gov.ru/docs/14465/" TargetMode="External"/><Relationship Id="rId13" Type="http://schemas.openxmlformats.org/officeDocument/2006/relationships/hyperlink" Target="https://login.consultant.ru/link/?req=doc&amp;demo=1&amp;base=LAW&amp;n=449646&amp;date=18.04.2024" TargetMode="External"/><Relationship Id="rId18" Type="http://schemas.openxmlformats.org/officeDocument/2006/relationships/hyperlink" Target="https://login.consultant.ru/link/?req=doc&amp;demo=1&amp;base=LAW&amp;n=449646&amp;date=18.04.2024" TargetMode="External"/><Relationship Id="rId26" Type="http://schemas.openxmlformats.org/officeDocument/2006/relationships/image" Target="media/image1.emf"/><Relationship Id="rId3" Type="http://schemas.openxmlformats.org/officeDocument/2006/relationships/styles" Target="styles.xml"/><Relationship Id="rId21" Type="http://schemas.openxmlformats.org/officeDocument/2006/relationships/hyperlink" Target="normacs://normacs.ru/3ER?dob=40148.000000&amp;dol=40205.749225" TargetMode="External"/><Relationship Id="rId7" Type="http://schemas.openxmlformats.org/officeDocument/2006/relationships/endnotes" Target="endnotes.xml"/><Relationship Id="rId12" Type="http://schemas.openxmlformats.org/officeDocument/2006/relationships/hyperlink" Target="https://login.consultant.ru/link/?req=doc&amp;demo=1&amp;base=LAW&amp;n=449646&amp;date=18.04.2024" TargetMode="External"/><Relationship Id="rId17" Type="http://schemas.openxmlformats.org/officeDocument/2006/relationships/hyperlink" Target="https://login.consultant.ru/link/?req=doc&amp;demo=1&amp;base=LAW&amp;n=449646&amp;date=18.04.2024" TargetMode="External"/><Relationship Id="rId25" Type="http://schemas.openxmlformats.org/officeDocument/2006/relationships/hyperlink" Target="http://www.consultant.ru/document/cons_doc_LAW_219307/" TargetMode="External"/><Relationship Id="rId2" Type="http://schemas.openxmlformats.org/officeDocument/2006/relationships/numbering" Target="numbering.xml"/><Relationship Id="rId16" Type="http://schemas.openxmlformats.org/officeDocument/2006/relationships/hyperlink" Target="https://login.consultant.ru/link/?req=doc&amp;demo=1&amp;base=LAW&amp;n=449646&amp;date=18.04.2024" TargetMode="External"/><Relationship Id="rId20" Type="http://schemas.openxmlformats.org/officeDocument/2006/relationships/hyperlink" Target="https://login.consultant.ru/link/?req=doc&amp;demo=1&amp;base=LAW&amp;n=449646&amp;date=18.04.2024"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normacs://normacs.ru/O1?dob=40148.000000&amp;dol=40205.749711" TargetMode="External"/><Relationship Id="rId5" Type="http://schemas.openxmlformats.org/officeDocument/2006/relationships/webSettings" Target="webSettings.xml"/><Relationship Id="rId15" Type="http://schemas.openxmlformats.org/officeDocument/2006/relationships/hyperlink" Target="https://login.consultant.ru/link/?req=doc&amp;demo=1&amp;base=LAW&amp;n=449646&amp;date=18.04.2024" TargetMode="External"/><Relationship Id="rId23" Type="http://schemas.openxmlformats.org/officeDocument/2006/relationships/hyperlink" Target="normacs://normacs.ru/O2?dob=40148.000000&amp;dol=40205.749653" TargetMode="External"/><Relationship Id="rId28" Type="http://schemas.openxmlformats.org/officeDocument/2006/relationships/image" Target="media/image2.emf"/><Relationship Id="rId10" Type="http://schemas.openxmlformats.org/officeDocument/2006/relationships/hyperlink" Target="https://login.consultant.ru/link/?req=doc&amp;base=LAW&amp;n=456577&amp;dst=35&amp;field=134&amp;date=14.05.2024" TargetMode="External"/><Relationship Id="rId19" Type="http://schemas.openxmlformats.org/officeDocument/2006/relationships/hyperlink" Target="https://login.consultant.ru/link/?req=doc&amp;demo=1&amp;base=LAW&amp;n=449646&amp;date=18.04.2024" TargetMode="External"/><Relationship Id="rId4" Type="http://schemas.openxmlformats.org/officeDocument/2006/relationships/settings" Target="settings.xml"/><Relationship Id="rId9" Type="http://schemas.openxmlformats.org/officeDocument/2006/relationships/hyperlink" Target="https://login.consultant.ru/link/?req=doc&amp;base=LAW&amp;n=473909&amp;dst=100006&amp;field=134&amp;date=14.05.2024" TargetMode="External"/><Relationship Id="rId14" Type="http://schemas.openxmlformats.org/officeDocument/2006/relationships/hyperlink" Target="https://login.consultant.ru/link/?req=doc&amp;demo=1&amp;base=LAW&amp;n=449646&amp;date=18.04.2024" TargetMode="External"/><Relationship Id="rId22" Type="http://schemas.openxmlformats.org/officeDocument/2006/relationships/hyperlink" Target="normacs://normacs.ru/UU?dob=40148.000000&amp;dol=40205.749468" TargetMode="External"/><Relationship Id="rId27" Type="http://schemas.openxmlformats.org/officeDocument/2006/relationships/oleObject" Target="embeddings/oleObject1.bin"/><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5EBA74-B17F-4E0D-AF12-6268947F55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67</Pages>
  <Words>19684</Words>
  <Characters>112199</Characters>
  <Application>Microsoft Office Word</Application>
  <DocSecurity>0</DocSecurity>
  <Lines>934</Lines>
  <Paragraphs>263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131620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Gigabyte</cp:lastModifiedBy>
  <cp:revision>2</cp:revision>
  <cp:lastPrinted>2024-12-23T13:54:00Z</cp:lastPrinted>
  <dcterms:created xsi:type="dcterms:W3CDTF">2025-06-19T13:58:00Z</dcterms:created>
  <dcterms:modified xsi:type="dcterms:W3CDTF">2025-06-19T13:58:00Z</dcterms:modified>
</cp:coreProperties>
</file>